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B87B68">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981BC3" w:rsidRPr="00512F44">
        <w:rPr>
          <w:rFonts w:cs="David" w:hint="cs"/>
          <w:b/>
          <w:bCs/>
          <w:color w:val="000000"/>
          <w:sz w:val="28"/>
          <w:szCs w:val="28"/>
          <w:rtl/>
        </w:rPr>
        <w:t xml:space="preserve"> </w:t>
      </w:r>
      <w:r w:rsidR="007E6478">
        <w:rPr>
          <w:rFonts w:cs="David" w:hint="cs"/>
          <w:b/>
          <w:bCs/>
          <w:color w:val="000000"/>
          <w:sz w:val="28"/>
          <w:szCs w:val="28"/>
          <w:rtl/>
        </w:rPr>
        <w:t>כ"ה</w:t>
      </w:r>
      <w:r w:rsidR="00D756E9">
        <w:rPr>
          <w:rFonts w:cs="David" w:hint="cs"/>
          <w:b/>
          <w:bCs/>
          <w:color w:val="000000"/>
          <w:sz w:val="28"/>
          <w:szCs w:val="28"/>
          <w:rtl/>
        </w:rPr>
        <w:t xml:space="preserve"> באלול </w:t>
      </w:r>
      <w:r w:rsidR="0091602C">
        <w:rPr>
          <w:rFonts w:cs="David" w:hint="cs"/>
          <w:b/>
          <w:bCs/>
          <w:color w:val="000000"/>
          <w:sz w:val="28"/>
          <w:szCs w:val="28"/>
          <w:rtl/>
        </w:rPr>
        <w:t xml:space="preserve">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7E6478">
        <w:rPr>
          <w:rFonts w:cs="David" w:hint="cs"/>
          <w:b/>
          <w:bCs/>
          <w:color w:val="000000"/>
          <w:sz w:val="28"/>
          <w:szCs w:val="28"/>
          <w:rtl/>
        </w:rPr>
        <w:t>ניצבים-וילך</w:t>
      </w:r>
      <w:r w:rsidR="000E16EC" w:rsidRPr="0004675A">
        <w:rPr>
          <w:rFonts w:cs="David" w:hint="cs"/>
          <w:b/>
          <w:bCs/>
          <w:color w:val="000000"/>
          <w:sz w:val="28"/>
          <w:szCs w:val="28"/>
          <w:rtl/>
        </w:rPr>
        <w:t>"</w:t>
      </w:r>
      <w:r w:rsidR="008640FC">
        <w:rPr>
          <w:rFonts w:cs="David" w:hint="cs"/>
          <w:b/>
          <w:bCs/>
          <w:color w:val="000000"/>
          <w:sz w:val="32"/>
          <w:szCs w:val="32"/>
          <w:rtl/>
        </w:rPr>
        <w:t xml:space="preserve"> </w:t>
      </w:r>
      <w:r w:rsidR="007F4767">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B87B68">
        <w:rPr>
          <w:rFonts w:cs="David" w:hint="cs"/>
          <w:b/>
          <w:bCs/>
          <w:color w:val="000000"/>
          <w:rtl/>
        </w:rPr>
        <w:t>שוש אשיש</w:t>
      </w:r>
      <w:r w:rsidR="0091602C">
        <w:rPr>
          <w:rFonts w:cs="David" w:hint="cs"/>
          <w:b/>
          <w:bCs/>
          <w:color w:val="000000"/>
          <w:rtl/>
        </w:rPr>
        <w:t xml:space="preserve"> </w:t>
      </w:r>
      <w:r w:rsidR="009660BF">
        <w:rPr>
          <w:rFonts w:cs="David" w:hint="cs"/>
          <w:b/>
          <w:bCs/>
          <w:color w:val="000000"/>
          <w:sz w:val="20"/>
          <w:szCs w:val="20"/>
          <w:rtl/>
        </w:rPr>
        <w:t>(ישעיה ס'</w:t>
      </w:r>
      <w:r w:rsidR="00D756E9" w:rsidRPr="0091602C">
        <w:rPr>
          <w:rFonts w:cs="David" w:hint="cs"/>
          <w:b/>
          <w:bCs/>
          <w:color w:val="000000"/>
          <w:sz w:val="20"/>
          <w:szCs w:val="20"/>
          <w:rtl/>
        </w:rPr>
        <w:t>)</w:t>
      </w:r>
      <w:r w:rsidR="00D756E9">
        <w:rPr>
          <w:rFonts w:cs="David" w:hint="cs"/>
          <w:b/>
          <w:bCs/>
          <w:color w:val="000000"/>
          <w:rtl/>
        </w:rPr>
        <w:t>"</w:t>
      </w:r>
      <w:r w:rsidR="007B44D9" w:rsidRPr="00512F44">
        <w:rPr>
          <w:rFonts w:cs="David" w:hint="cs"/>
          <w:b/>
          <w:bCs/>
          <w:color w:val="000000"/>
          <w:rtl/>
        </w:rPr>
        <w:t xml:space="preserve"> </w:t>
      </w:r>
      <w:r w:rsidR="0091602C">
        <w:rPr>
          <w:rFonts w:cs="David" w:hint="cs"/>
          <w:b/>
          <w:bCs/>
          <w:color w:val="000000"/>
          <w:rtl/>
        </w:rPr>
        <w:t xml:space="preserve">     </w:t>
      </w:r>
      <w:r w:rsidR="00042682" w:rsidRPr="00512F44">
        <w:rPr>
          <w:rFonts w:cs="David" w:hint="cs"/>
          <w:b/>
          <w:bCs/>
          <w:color w:val="000000"/>
          <w:rtl/>
        </w:rPr>
        <w:t xml:space="preserve"> </w:t>
      </w:r>
      <w:r w:rsidR="00D756E9">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7E6478">
        <w:rPr>
          <w:rFonts w:cs="David" w:hint="cs"/>
          <w:b/>
          <w:bCs/>
          <w:color w:val="000000"/>
          <w:sz w:val="28"/>
          <w:szCs w:val="28"/>
          <w:rtl/>
        </w:rPr>
        <w:t>5</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530F2"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-201930</wp:posOffset>
                </wp:positionH>
                <wp:positionV relativeFrom="paragraph">
                  <wp:posOffset>212090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5A5BF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5A5BF8">
                              <w:rPr>
                                <w:rFonts w:cs="David" w:hint="cs"/>
                                <w:rtl/>
                              </w:rPr>
                              <w:t>27</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5A5BF8">
                              <w:rPr>
                                <w:rFonts w:cs="David" w:hint="cs"/>
                                <w:rtl/>
                              </w:rPr>
                              <w:t>23</w:t>
                            </w:r>
                          </w:p>
                          <w:p w:rsidR="009D7FE6" w:rsidRDefault="0032113D" w:rsidP="005A5BF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5A5BF8">
                              <w:rPr>
                                <w:rFonts w:cs="David" w:hint="cs"/>
                                <w:rtl/>
                              </w:rPr>
                              <w:t>25</w:t>
                            </w:r>
                            <w:r w:rsidR="00C241D3">
                              <w:rPr>
                                <w:rFonts w:cs="David" w:hint="cs"/>
                                <w:rtl/>
                              </w:rPr>
                              <w:t xml:space="preserve">         </w:t>
                            </w:r>
                            <w:r w:rsidR="000776E0">
                              <w:rPr>
                                <w:rFonts w:cs="David" w:hint="cs"/>
                                <w:rtl/>
                              </w:rPr>
                              <w:t>19</w:t>
                            </w:r>
                            <w:r w:rsidR="007C62C4">
                              <w:rPr>
                                <w:rFonts w:cs="David" w:hint="cs"/>
                                <w:rtl/>
                              </w:rPr>
                              <w:t>:</w:t>
                            </w:r>
                            <w:r w:rsidR="005A5BF8">
                              <w:rPr>
                                <w:rFonts w:cs="David" w:hint="cs"/>
                                <w:rtl/>
                              </w:rPr>
                              <w:t>22</w:t>
                            </w:r>
                          </w:p>
                          <w:p w:rsidR="009D7FE6" w:rsidRDefault="005B6FC4" w:rsidP="005A5BF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5A5BF8">
                              <w:rPr>
                                <w:rFonts w:cs="David" w:hint="cs"/>
                                <w:rtl/>
                              </w:rPr>
                              <w:t>16</w:t>
                            </w:r>
                            <w:r w:rsidR="00C241D3">
                              <w:rPr>
                                <w:rFonts w:cs="David" w:hint="cs"/>
                                <w:rtl/>
                              </w:rPr>
                              <w:t xml:space="preserve">         </w:t>
                            </w:r>
                            <w:r w:rsidR="00D756E9">
                              <w:rPr>
                                <w:rFonts w:cs="David" w:hint="cs"/>
                                <w:rtl/>
                              </w:rPr>
                              <w:t>19:</w:t>
                            </w:r>
                            <w:r w:rsidR="005A5BF8">
                              <w:rPr>
                                <w:rFonts w:cs="David" w:hint="cs"/>
                                <w:rtl/>
                              </w:rPr>
                              <w:t>22</w:t>
                            </w:r>
                          </w:p>
                          <w:p w:rsidR="009D7FE6" w:rsidRDefault="009D7FE6" w:rsidP="005A5BF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5A5BF8">
                              <w:rPr>
                                <w:rFonts w:cs="David" w:hint="cs"/>
                                <w:rtl/>
                              </w:rPr>
                              <w:t>09</w:t>
                            </w:r>
                            <w:r w:rsidR="000E6913">
                              <w:rPr>
                                <w:rFonts w:cs="David" w:hint="cs"/>
                                <w:rtl/>
                              </w:rPr>
                              <w:t xml:space="preserve">         </w:t>
                            </w:r>
                            <w:r w:rsidR="000776E0">
                              <w:rPr>
                                <w:rFonts w:cs="David" w:hint="cs"/>
                                <w:rtl/>
                              </w:rPr>
                              <w:t>19</w:t>
                            </w:r>
                            <w:r w:rsidR="007C62C4">
                              <w:rPr>
                                <w:rFonts w:cs="David" w:hint="cs"/>
                                <w:rtl/>
                              </w:rPr>
                              <w:t>:</w:t>
                            </w:r>
                            <w:r w:rsidR="005A5BF8">
                              <w:rPr>
                                <w:rFonts w:cs="David" w:hint="cs"/>
                                <w:rtl/>
                              </w:rPr>
                              <w:t>20</w:t>
                            </w:r>
                          </w:p>
                          <w:p w:rsidR="009D7FE6" w:rsidRPr="002B5093" w:rsidRDefault="009D7FE6" w:rsidP="00F6212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52</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9:2</w:t>
                            </w:r>
                            <w:r w:rsidR="00F62122">
                              <w:rPr>
                                <w:rFonts w:cs="David" w:hint="cs"/>
                                <w:b/>
                                <w:bCs/>
                                <w:rtl/>
                              </w:rPr>
                              <w:t>8</w:t>
                            </w:r>
                            <w:r w:rsidR="009E5E94">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5.9pt;margin-top:16.7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5A5BF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5A5BF8">
                        <w:rPr>
                          <w:rFonts w:cs="David" w:hint="cs"/>
                          <w:rtl/>
                        </w:rPr>
                        <w:t>27</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5A5BF8">
                        <w:rPr>
                          <w:rFonts w:cs="David" w:hint="cs"/>
                          <w:rtl/>
                        </w:rPr>
                        <w:t>23</w:t>
                      </w:r>
                    </w:p>
                    <w:p w:rsidR="009D7FE6" w:rsidRDefault="0032113D" w:rsidP="005A5BF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5A5BF8">
                        <w:rPr>
                          <w:rFonts w:cs="David" w:hint="cs"/>
                          <w:rtl/>
                        </w:rPr>
                        <w:t>25</w:t>
                      </w:r>
                      <w:r w:rsidR="00C241D3">
                        <w:rPr>
                          <w:rFonts w:cs="David" w:hint="cs"/>
                          <w:rtl/>
                        </w:rPr>
                        <w:t xml:space="preserve">         </w:t>
                      </w:r>
                      <w:r w:rsidR="000776E0">
                        <w:rPr>
                          <w:rFonts w:cs="David" w:hint="cs"/>
                          <w:rtl/>
                        </w:rPr>
                        <w:t>19</w:t>
                      </w:r>
                      <w:r w:rsidR="007C62C4">
                        <w:rPr>
                          <w:rFonts w:cs="David" w:hint="cs"/>
                          <w:rtl/>
                        </w:rPr>
                        <w:t>:</w:t>
                      </w:r>
                      <w:r w:rsidR="005A5BF8">
                        <w:rPr>
                          <w:rFonts w:cs="David" w:hint="cs"/>
                          <w:rtl/>
                        </w:rPr>
                        <w:t>22</w:t>
                      </w:r>
                    </w:p>
                    <w:p w:rsidR="009D7FE6" w:rsidRDefault="005B6FC4" w:rsidP="005A5BF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5A5BF8">
                        <w:rPr>
                          <w:rFonts w:cs="David" w:hint="cs"/>
                          <w:rtl/>
                        </w:rPr>
                        <w:t>16</w:t>
                      </w:r>
                      <w:r w:rsidR="00C241D3">
                        <w:rPr>
                          <w:rFonts w:cs="David" w:hint="cs"/>
                          <w:rtl/>
                        </w:rPr>
                        <w:t xml:space="preserve">         </w:t>
                      </w:r>
                      <w:r w:rsidR="00D756E9">
                        <w:rPr>
                          <w:rFonts w:cs="David" w:hint="cs"/>
                          <w:rtl/>
                        </w:rPr>
                        <w:t>19:</w:t>
                      </w:r>
                      <w:r w:rsidR="005A5BF8">
                        <w:rPr>
                          <w:rFonts w:cs="David" w:hint="cs"/>
                          <w:rtl/>
                        </w:rPr>
                        <w:t>22</w:t>
                      </w:r>
                    </w:p>
                    <w:p w:rsidR="009D7FE6" w:rsidRDefault="009D7FE6" w:rsidP="005A5BF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5A5BF8">
                        <w:rPr>
                          <w:rFonts w:cs="David" w:hint="cs"/>
                          <w:rtl/>
                        </w:rPr>
                        <w:t>09</w:t>
                      </w:r>
                      <w:r w:rsidR="000E6913">
                        <w:rPr>
                          <w:rFonts w:cs="David" w:hint="cs"/>
                          <w:rtl/>
                        </w:rPr>
                        <w:t xml:space="preserve">         </w:t>
                      </w:r>
                      <w:r w:rsidR="000776E0">
                        <w:rPr>
                          <w:rFonts w:cs="David" w:hint="cs"/>
                          <w:rtl/>
                        </w:rPr>
                        <w:t>19</w:t>
                      </w:r>
                      <w:r w:rsidR="007C62C4">
                        <w:rPr>
                          <w:rFonts w:cs="David" w:hint="cs"/>
                          <w:rtl/>
                        </w:rPr>
                        <w:t>:</w:t>
                      </w:r>
                      <w:r w:rsidR="005A5BF8">
                        <w:rPr>
                          <w:rFonts w:cs="David" w:hint="cs"/>
                          <w:rtl/>
                        </w:rPr>
                        <w:t>20</w:t>
                      </w:r>
                    </w:p>
                    <w:p w:rsidR="009D7FE6" w:rsidRPr="002B5093" w:rsidRDefault="009D7FE6" w:rsidP="00F6212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52</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9:2</w:t>
                      </w:r>
                      <w:r w:rsidR="00F62122">
                        <w:rPr>
                          <w:rFonts w:cs="David" w:hint="cs"/>
                          <w:b/>
                          <w:bCs/>
                          <w:rtl/>
                        </w:rPr>
                        <w:t>8</w:t>
                      </w:r>
                      <w:r w:rsidR="009E5E94">
                        <w:rPr>
                          <w:rFonts w:cs="David" w:hint="cs"/>
                          <w:b/>
                          <w:bCs/>
                          <w:rtl/>
                        </w:rPr>
                        <w:t xml:space="preserve"> ת"א</w:t>
                      </w:r>
                    </w:p>
                  </w:txbxContent>
                </v:textbox>
                <w10:wrap anchorx="margin"/>
              </v:roundrect>
            </w:pict>
          </mc:Fallback>
        </mc:AlternateContent>
      </w: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663BB">
        <w:rPr>
          <w:rFonts w:hint="cs"/>
          <w:b/>
          <w:bCs/>
          <w:color w:val="000000"/>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823C13">
      <w:pPr>
        <w:pStyle w:val="8"/>
        <w:ind w:left="-142"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3539B8" w:rsidRDefault="003539B8" w:rsidP="0004675A">
      <w:pPr>
        <w:jc w:val="both"/>
        <w:rPr>
          <w:rFonts w:cs="David"/>
          <w:b/>
          <w:bCs/>
          <w:u w:val="single"/>
          <w:rtl/>
        </w:rPr>
      </w:pPr>
    </w:p>
    <w:p w:rsidR="003903C9" w:rsidRDefault="003903C9" w:rsidP="0004675A">
      <w:pPr>
        <w:jc w:val="both"/>
        <w:rPr>
          <w:rFonts w:cs="David"/>
          <w:b/>
          <w:bCs/>
          <w:u w:val="single"/>
          <w:rtl/>
        </w:rPr>
      </w:pPr>
    </w:p>
    <w:p w:rsidR="007E6478" w:rsidRDefault="007E6478" w:rsidP="007E6478">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88681F">
        <w:rPr>
          <w:rFonts w:cs="Guttman Stam" w:hint="cs"/>
          <w:sz w:val="36"/>
          <w:szCs w:val="36"/>
          <w:rtl/>
        </w:rPr>
        <w:t>פרש</w:t>
      </w:r>
      <w:r>
        <w:rPr>
          <w:rFonts w:cs="Guttman Stam" w:hint="cs"/>
          <w:sz w:val="36"/>
          <w:szCs w:val="36"/>
          <w:rtl/>
        </w:rPr>
        <w:t>ו</w:t>
      </w:r>
      <w:r w:rsidRPr="0088681F">
        <w:rPr>
          <w:rFonts w:cs="Guttman Stam" w:hint="cs"/>
          <w:sz w:val="36"/>
          <w:szCs w:val="36"/>
          <w:rtl/>
        </w:rPr>
        <w:t xml:space="preserve">ת </w:t>
      </w:r>
      <w:r>
        <w:rPr>
          <w:rFonts w:cs="Guttman Stam" w:hint="cs"/>
          <w:sz w:val="36"/>
          <w:szCs w:val="36"/>
          <w:rtl/>
        </w:rPr>
        <w:t>ניצבים-וילך</w:t>
      </w:r>
    </w:p>
    <w:p w:rsidR="007E6478" w:rsidRPr="002530F2" w:rsidRDefault="007E6478" w:rsidP="007E6478">
      <w:pPr>
        <w:rPr>
          <w:rFonts w:cs="David"/>
          <w:b/>
          <w:bCs/>
          <w:sz w:val="28"/>
          <w:szCs w:val="28"/>
          <w:u w:val="single"/>
          <w:rtl/>
        </w:rPr>
      </w:pPr>
      <w:r w:rsidRPr="002530F2">
        <w:rPr>
          <w:rFonts w:cs="David"/>
          <w:b/>
          <w:bCs/>
          <w:sz w:val="28"/>
          <w:szCs w:val="28"/>
          <w:u w:val="single"/>
          <w:rtl/>
        </w:rPr>
        <w:t>תקציר הפרשה - ניצבים</w:t>
      </w:r>
    </w:p>
    <w:p w:rsidR="007E6478" w:rsidRPr="00FE3526" w:rsidRDefault="007E6478" w:rsidP="007E6478">
      <w:pPr>
        <w:rPr>
          <w:rFonts w:cs="David"/>
          <w:b/>
          <w:bCs/>
          <w:sz w:val="22"/>
          <w:szCs w:val="22"/>
          <w:u w:val="single"/>
          <w:rtl/>
        </w:rPr>
      </w:pPr>
      <w:r w:rsidRPr="002530F2">
        <w:rPr>
          <w:rFonts w:cs="David"/>
          <w:b/>
          <w:bCs/>
          <w:u w:val="single"/>
          <w:rtl/>
        </w:rPr>
        <w:t xml:space="preserve">כריתת ברית </w:t>
      </w:r>
      <w:r w:rsidRPr="00FE3526">
        <w:rPr>
          <w:rFonts w:cs="David"/>
          <w:b/>
          <w:bCs/>
          <w:sz w:val="22"/>
          <w:szCs w:val="22"/>
          <w:u w:val="single"/>
          <w:rtl/>
        </w:rPr>
        <w:t>(כט, ט-יד)</w:t>
      </w:r>
    </w:p>
    <w:p w:rsidR="007E6478" w:rsidRPr="00FE3526" w:rsidRDefault="007E6478" w:rsidP="007E6478">
      <w:pPr>
        <w:rPr>
          <w:rFonts w:cs="David"/>
          <w:sz w:val="22"/>
          <w:szCs w:val="22"/>
          <w:rtl/>
        </w:rPr>
      </w:pPr>
      <w:r w:rsidRPr="00FE3526">
        <w:rPr>
          <w:rFonts w:cs="David"/>
          <w:sz w:val="22"/>
          <w:szCs w:val="22"/>
          <w:rtl/>
        </w:rPr>
        <w:t>משה מכנס את כל בני ישראל לפני מותו, לכרות ברית בינם לבין הקב"ה. הברית כוללת גם את כל הדורות העתידים לקום לעם ישראל.</w:t>
      </w:r>
    </w:p>
    <w:p w:rsidR="007E6478" w:rsidRPr="00FE3526" w:rsidRDefault="007E6478" w:rsidP="007E6478">
      <w:pPr>
        <w:rPr>
          <w:rFonts w:cs="David"/>
          <w:b/>
          <w:bCs/>
          <w:sz w:val="22"/>
          <w:szCs w:val="22"/>
          <w:u w:val="single"/>
          <w:rtl/>
        </w:rPr>
      </w:pPr>
      <w:r w:rsidRPr="002530F2">
        <w:rPr>
          <w:rFonts w:cs="David"/>
          <w:b/>
          <w:bCs/>
          <w:u w:val="single"/>
          <w:rtl/>
        </w:rPr>
        <w:t>מטרת הברית (כט</w:t>
      </w:r>
      <w:r w:rsidRPr="00FE3526">
        <w:rPr>
          <w:rFonts w:cs="David"/>
          <w:b/>
          <w:bCs/>
          <w:sz w:val="22"/>
          <w:szCs w:val="22"/>
          <w:u w:val="single"/>
          <w:rtl/>
        </w:rPr>
        <w:t>, טו-כח)</w:t>
      </w:r>
    </w:p>
    <w:p w:rsidR="007E6478" w:rsidRPr="00FE3526" w:rsidRDefault="007E6478" w:rsidP="007E6478">
      <w:pPr>
        <w:rPr>
          <w:rFonts w:cs="David"/>
          <w:sz w:val="22"/>
          <w:szCs w:val="22"/>
          <w:rtl/>
        </w:rPr>
      </w:pPr>
      <w:r w:rsidRPr="00FE3526">
        <w:rPr>
          <w:rFonts w:cs="David"/>
          <w:sz w:val="22"/>
          <w:szCs w:val="22"/>
          <w:rtl/>
        </w:rPr>
        <w:t xml:space="preserve">מסביר משה, שהשפעת העמים שסביב עלולה להדיחם לעבודה זרה ולהליכה בדרכי הגויים הנלוזות. </w:t>
      </w:r>
    </w:p>
    <w:p w:rsidR="007E6478" w:rsidRPr="00FE3526" w:rsidRDefault="007E6478" w:rsidP="007E6478">
      <w:pPr>
        <w:rPr>
          <w:rFonts w:cs="David"/>
          <w:b/>
          <w:bCs/>
          <w:sz w:val="22"/>
          <w:szCs w:val="22"/>
          <w:u w:val="single"/>
          <w:rtl/>
        </w:rPr>
      </w:pPr>
      <w:r w:rsidRPr="00FE3526">
        <w:rPr>
          <w:rFonts w:cs="David"/>
          <w:sz w:val="22"/>
          <w:szCs w:val="22"/>
          <w:rtl/>
        </w:rPr>
        <w:t xml:space="preserve">ואכן, אם חלילה יחשוב מי מבני העם לעזוב את דרך ה', לא יסלח לא על כך והוא ישלם את מחיר הפרת הברית. </w:t>
      </w:r>
    </w:p>
    <w:p w:rsidR="007E6478" w:rsidRPr="00FE3526" w:rsidRDefault="007E6478" w:rsidP="007E6478">
      <w:pPr>
        <w:rPr>
          <w:rFonts w:cs="David"/>
          <w:b/>
          <w:bCs/>
          <w:sz w:val="22"/>
          <w:szCs w:val="22"/>
          <w:u w:val="single"/>
          <w:rtl/>
        </w:rPr>
      </w:pPr>
      <w:r w:rsidRPr="002530F2">
        <w:rPr>
          <w:rFonts w:cs="David"/>
          <w:b/>
          <w:bCs/>
          <w:u w:val="single"/>
          <w:rtl/>
        </w:rPr>
        <w:t>סוף טוב (</w:t>
      </w:r>
      <w:r w:rsidRPr="00FE3526">
        <w:rPr>
          <w:rFonts w:cs="David"/>
          <w:b/>
          <w:bCs/>
          <w:sz w:val="22"/>
          <w:szCs w:val="22"/>
          <w:u w:val="single"/>
          <w:rtl/>
        </w:rPr>
        <w:t>ל, א-י)</w:t>
      </w:r>
    </w:p>
    <w:p w:rsidR="007E6478" w:rsidRPr="00FE3526" w:rsidRDefault="007E6478" w:rsidP="007E6478">
      <w:pPr>
        <w:rPr>
          <w:rFonts w:cs="David"/>
          <w:sz w:val="22"/>
          <w:szCs w:val="22"/>
          <w:rtl/>
        </w:rPr>
      </w:pPr>
      <w:r w:rsidRPr="00FE3526">
        <w:rPr>
          <w:rFonts w:cs="David"/>
          <w:sz w:val="22"/>
          <w:szCs w:val="22"/>
          <w:rtl/>
        </w:rPr>
        <w:t>למרות העונשים והגלות שיבואו עקב הפרת הברית, ואולי אף בגלל עונשים אלו, יזכרו בני-ישראל בקב"ה, ותתחזק אהבתם ואמונתם בו. אז יחונם ה', יקבץ אותם מכל מקומות גלותם ויביאם שוב לארץ ישראל. וכל הקללות והאסונות יחולו על ראש אויבי ישראל.</w:t>
      </w:r>
    </w:p>
    <w:p w:rsidR="007E6478" w:rsidRPr="00FE3526" w:rsidRDefault="007E6478" w:rsidP="007E6478">
      <w:pPr>
        <w:rPr>
          <w:rFonts w:cs="David"/>
          <w:b/>
          <w:bCs/>
          <w:sz w:val="22"/>
          <w:szCs w:val="22"/>
          <w:u w:val="single"/>
          <w:rtl/>
        </w:rPr>
      </w:pPr>
      <w:r w:rsidRPr="002530F2">
        <w:rPr>
          <w:rFonts w:cs="David"/>
          <w:b/>
          <w:bCs/>
          <w:u w:val="single"/>
          <w:rtl/>
        </w:rPr>
        <w:t xml:space="preserve">'לא בשמים היא' </w:t>
      </w:r>
      <w:r w:rsidRPr="00FE3526">
        <w:rPr>
          <w:rFonts w:cs="David"/>
          <w:b/>
          <w:bCs/>
          <w:sz w:val="22"/>
          <w:szCs w:val="22"/>
          <w:u w:val="single"/>
          <w:rtl/>
        </w:rPr>
        <w:t>(ל, יא-יד)</w:t>
      </w:r>
    </w:p>
    <w:p w:rsidR="007E6478" w:rsidRPr="00FE3526" w:rsidRDefault="007E6478" w:rsidP="007E6478">
      <w:pPr>
        <w:rPr>
          <w:rFonts w:cs="David"/>
          <w:sz w:val="22"/>
          <w:szCs w:val="22"/>
          <w:rtl/>
        </w:rPr>
      </w:pPr>
      <w:r w:rsidRPr="00FE3526">
        <w:rPr>
          <w:rFonts w:cs="David"/>
          <w:sz w:val="22"/>
          <w:szCs w:val="22"/>
          <w:rtl/>
        </w:rPr>
        <w:t xml:space="preserve">מצוות ה', אינם בגדר בלתי אפשרי. אדרבה, התורה ומצוותיה קרובות אל האדם וביכולתו לקיימן כנדרש - במחשבה, בדבור ובמעשה. </w:t>
      </w:r>
    </w:p>
    <w:p w:rsidR="007E6478" w:rsidRPr="00FE3526" w:rsidRDefault="007E6478" w:rsidP="007E6478">
      <w:pPr>
        <w:rPr>
          <w:rFonts w:cs="David"/>
          <w:b/>
          <w:bCs/>
          <w:sz w:val="22"/>
          <w:szCs w:val="22"/>
          <w:u w:val="single"/>
          <w:rtl/>
        </w:rPr>
      </w:pPr>
      <w:r w:rsidRPr="002530F2">
        <w:rPr>
          <w:rFonts w:cs="David"/>
          <w:b/>
          <w:bCs/>
          <w:u w:val="single"/>
          <w:rtl/>
        </w:rPr>
        <w:t>בחירה חופשית (</w:t>
      </w:r>
      <w:r w:rsidRPr="00FE3526">
        <w:rPr>
          <w:rFonts w:cs="David"/>
          <w:b/>
          <w:bCs/>
          <w:sz w:val="22"/>
          <w:szCs w:val="22"/>
          <w:u w:val="single"/>
          <w:rtl/>
        </w:rPr>
        <w:t>ל, טו-כ)</w:t>
      </w:r>
    </w:p>
    <w:p w:rsidR="007E6478" w:rsidRPr="00FE3526" w:rsidRDefault="007E6478" w:rsidP="007E6478">
      <w:pPr>
        <w:rPr>
          <w:rFonts w:cs="David"/>
          <w:sz w:val="22"/>
          <w:szCs w:val="22"/>
          <w:rtl/>
        </w:rPr>
      </w:pPr>
      <w:r w:rsidRPr="00FE3526">
        <w:rPr>
          <w:rFonts w:cs="David"/>
          <w:sz w:val="22"/>
          <w:szCs w:val="22"/>
          <w:rtl/>
        </w:rPr>
        <w:t>התורה ומצוותיה ניתנות ליהודי לבחירתו החופשית. בפני כל אדם מוצגות שתי דרכים - דרך התורה, היא דרך הטוב והחיים ולעומתה דרך החטא, היא דרך הרע והמוות. בכוחו של האדם, ועל-כך הוא מקבל סיוע אלוקי, לבחור בדרך הטוב. ובכך יזכה לכל ברכות ה'.</w:t>
      </w:r>
    </w:p>
    <w:p w:rsidR="007E6478" w:rsidRPr="00A36F38" w:rsidRDefault="007E6478" w:rsidP="002530F2">
      <w:pPr>
        <w:jc w:val="center"/>
        <w:rPr>
          <w:rFonts w:cs="David"/>
          <w:b/>
          <w:bCs/>
          <w:sz w:val="32"/>
          <w:szCs w:val="32"/>
          <w:u w:val="single"/>
          <w:rtl/>
        </w:rPr>
      </w:pPr>
      <w:r w:rsidRPr="00A36F38">
        <w:rPr>
          <w:rFonts w:cs="David"/>
          <w:b/>
          <w:bCs/>
          <w:sz w:val="32"/>
          <w:szCs w:val="32"/>
          <w:u w:val="single"/>
          <w:rtl/>
        </w:rPr>
        <w:t>פרשת וילך תקציר</w:t>
      </w:r>
    </w:p>
    <w:p w:rsidR="007E6478" w:rsidRPr="00FE3526" w:rsidRDefault="007E6478" w:rsidP="007E6478">
      <w:pPr>
        <w:rPr>
          <w:rFonts w:cs="David"/>
          <w:b/>
          <w:bCs/>
          <w:sz w:val="22"/>
          <w:szCs w:val="22"/>
          <w:u w:val="single"/>
          <w:rtl/>
        </w:rPr>
      </w:pPr>
      <w:r w:rsidRPr="002530F2">
        <w:rPr>
          <w:rFonts w:cs="David"/>
          <w:b/>
          <w:bCs/>
          <w:u w:val="single"/>
          <w:rtl/>
        </w:rPr>
        <w:t xml:space="preserve">פרידה והעברת סמכויות </w:t>
      </w:r>
      <w:r w:rsidRPr="00FE3526">
        <w:rPr>
          <w:rFonts w:cs="David"/>
          <w:b/>
          <w:bCs/>
          <w:sz w:val="22"/>
          <w:szCs w:val="22"/>
          <w:u w:val="single"/>
          <w:rtl/>
        </w:rPr>
        <w:t>(לא, א-ח)</w:t>
      </w:r>
    </w:p>
    <w:p w:rsidR="007E6478" w:rsidRPr="00FE3526" w:rsidRDefault="007E6478" w:rsidP="007E6478">
      <w:pPr>
        <w:rPr>
          <w:rFonts w:cs="David"/>
          <w:sz w:val="22"/>
          <w:szCs w:val="22"/>
          <w:rtl/>
        </w:rPr>
      </w:pPr>
      <w:r w:rsidRPr="00FE3526">
        <w:rPr>
          <w:rFonts w:cs="David"/>
          <w:sz w:val="22"/>
          <w:szCs w:val="22"/>
          <w:rtl/>
        </w:rPr>
        <w:t>ביום מותו, אומר משה לבני ישראל: הגיע זמני להפטר מן העולם. לא אני הוא זה שאעבור אתכם את הירדן אל ארץ ישראל.</w:t>
      </w:r>
    </w:p>
    <w:p w:rsidR="007E6478" w:rsidRPr="00FE3526" w:rsidRDefault="007E6478" w:rsidP="007E6478">
      <w:pPr>
        <w:rPr>
          <w:rFonts w:cs="David"/>
          <w:sz w:val="22"/>
          <w:szCs w:val="22"/>
          <w:rtl/>
        </w:rPr>
      </w:pPr>
      <w:r w:rsidRPr="00FE3526">
        <w:rPr>
          <w:rFonts w:cs="David"/>
          <w:sz w:val="22"/>
          <w:szCs w:val="22"/>
          <w:rtl/>
        </w:rPr>
        <w:t>אולם עליכם להתחזק ולהתעודד כי ה' עמכם, והוא ינחיל אתכם את הארץ.</w:t>
      </w:r>
    </w:p>
    <w:p w:rsidR="007E6478" w:rsidRPr="00FE3526" w:rsidRDefault="007E6478" w:rsidP="007E6478">
      <w:pPr>
        <w:rPr>
          <w:rFonts w:cs="David"/>
          <w:b/>
          <w:bCs/>
          <w:sz w:val="22"/>
          <w:szCs w:val="22"/>
          <w:u w:val="single"/>
          <w:rtl/>
        </w:rPr>
      </w:pPr>
      <w:r w:rsidRPr="00FE3526">
        <w:rPr>
          <w:rFonts w:cs="David"/>
          <w:sz w:val="22"/>
          <w:szCs w:val="22"/>
          <w:rtl/>
        </w:rPr>
        <w:t>משה</w:t>
      </w:r>
      <w:r w:rsidRPr="00FE3526">
        <w:rPr>
          <w:rFonts w:cs="David"/>
          <w:b/>
          <w:bCs/>
          <w:sz w:val="22"/>
          <w:szCs w:val="22"/>
          <w:u w:val="single"/>
          <w:rtl/>
        </w:rPr>
        <w:t xml:space="preserve"> </w:t>
      </w:r>
      <w:r w:rsidRPr="00FE3526">
        <w:rPr>
          <w:rFonts w:cs="David"/>
          <w:sz w:val="22"/>
          <w:szCs w:val="22"/>
          <w:rtl/>
        </w:rPr>
        <w:t>קורא ליהושע תלמידו וממשיך דרכו, ומחזקו לקראת תפקידו האחראי. הוא מבטיח לו כי ה' יהיה עמו.</w:t>
      </w:r>
    </w:p>
    <w:p w:rsidR="007E6478" w:rsidRPr="00FE3526" w:rsidRDefault="007E6478" w:rsidP="007E6478">
      <w:pPr>
        <w:rPr>
          <w:rFonts w:cs="David"/>
          <w:b/>
          <w:bCs/>
          <w:sz w:val="22"/>
          <w:szCs w:val="22"/>
          <w:u w:val="single"/>
          <w:rtl/>
        </w:rPr>
      </w:pPr>
      <w:r w:rsidRPr="002530F2">
        <w:rPr>
          <w:rFonts w:cs="David"/>
          <w:b/>
          <w:bCs/>
          <w:u w:val="single"/>
          <w:rtl/>
        </w:rPr>
        <w:t xml:space="preserve">הקהלת העם </w:t>
      </w:r>
      <w:r w:rsidRPr="00FE3526">
        <w:rPr>
          <w:rFonts w:cs="David"/>
          <w:b/>
          <w:bCs/>
          <w:sz w:val="22"/>
          <w:szCs w:val="22"/>
          <w:u w:val="single"/>
          <w:rtl/>
        </w:rPr>
        <w:t>(לא, ט-יג)</w:t>
      </w:r>
    </w:p>
    <w:p w:rsidR="007E6478" w:rsidRPr="00FE3526" w:rsidRDefault="007E6478" w:rsidP="007E6478">
      <w:pPr>
        <w:rPr>
          <w:rFonts w:cs="David"/>
          <w:sz w:val="22"/>
          <w:szCs w:val="22"/>
          <w:rtl/>
        </w:rPr>
      </w:pPr>
      <w:r w:rsidRPr="00FE3526">
        <w:rPr>
          <w:rFonts w:cs="David"/>
          <w:sz w:val="22"/>
          <w:szCs w:val="22"/>
          <w:rtl/>
        </w:rPr>
        <w:t>את כל דברי התורה, כותב משה ומוסר בידי הכוהנים משבט לוי ובידי זקני העם. הוא מצווה אותם להקהיל את כל העם אחת לשבע שנים, בחג הסוכות, בשנה שלאחר שנת השמיטה. אז יקרא המלך מתוך התורה. מטרת הקריאה לחזק את רוח העם, ואת יראת ה'.</w:t>
      </w:r>
    </w:p>
    <w:p w:rsidR="007E6478" w:rsidRPr="00FE3526" w:rsidRDefault="007E6478" w:rsidP="007E6478">
      <w:pPr>
        <w:rPr>
          <w:rFonts w:cs="David"/>
          <w:b/>
          <w:bCs/>
          <w:sz w:val="22"/>
          <w:szCs w:val="22"/>
          <w:u w:val="single"/>
          <w:rtl/>
        </w:rPr>
      </w:pPr>
      <w:r w:rsidRPr="002530F2">
        <w:rPr>
          <w:rFonts w:cs="David"/>
          <w:b/>
          <w:bCs/>
          <w:u w:val="single"/>
          <w:rtl/>
        </w:rPr>
        <w:t xml:space="preserve">משה ויהושע לפני ה' </w:t>
      </w:r>
      <w:r w:rsidRPr="00FE3526">
        <w:rPr>
          <w:rFonts w:cs="David"/>
          <w:b/>
          <w:bCs/>
          <w:sz w:val="22"/>
          <w:szCs w:val="22"/>
          <w:u w:val="single"/>
          <w:rtl/>
        </w:rPr>
        <w:t>(לא, יד-ל)</w:t>
      </w:r>
    </w:p>
    <w:p w:rsidR="007E6478" w:rsidRPr="00FE3526" w:rsidRDefault="007E6478" w:rsidP="007E6478">
      <w:pPr>
        <w:rPr>
          <w:rFonts w:cs="David"/>
          <w:sz w:val="22"/>
          <w:szCs w:val="22"/>
          <w:rtl/>
        </w:rPr>
      </w:pPr>
      <w:r w:rsidRPr="00FE3526">
        <w:rPr>
          <w:rFonts w:cs="David"/>
          <w:sz w:val="22"/>
          <w:szCs w:val="22"/>
          <w:rtl/>
        </w:rPr>
        <w:t>הקב"ה מצווה את משה לקרוא ליהושע ולהתייצב עמו לפני ה', עתה לפני מותו.</w:t>
      </w:r>
    </w:p>
    <w:p w:rsidR="007E6478" w:rsidRPr="00FE3526" w:rsidRDefault="007E6478" w:rsidP="007E6478">
      <w:pPr>
        <w:rPr>
          <w:rFonts w:cs="David"/>
          <w:b/>
          <w:bCs/>
          <w:sz w:val="22"/>
          <w:szCs w:val="22"/>
          <w:u w:val="single"/>
          <w:rtl/>
        </w:rPr>
      </w:pPr>
      <w:r w:rsidRPr="00FE3526">
        <w:rPr>
          <w:rFonts w:cs="David"/>
          <w:sz w:val="22"/>
          <w:szCs w:val="22"/>
          <w:rtl/>
        </w:rPr>
        <w:t>ה' פונה תחילה אל משה ואומר כי בדורות הבאים יסור העם מדרך התורה. יש לכתוב, , 'שירה'. שירה זו, היא 'שירת האזינו' שבפרשה הבאה, ישננו בני העם, ובכל עת כשיסורו מן הדרך, תהיה השירה לעד ולתזכורת על מחויבותם לקב"ה ולדרך תורתו. אל יהושע פונה ה' ומצווה אותו להתחזק בתפקידו כמנהיג .משה כותב את השירה, ומכנס את כל בני ישראל ללמד אותם את  שירת 'האזינו'</w:t>
      </w:r>
      <w:r w:rsidRPr="00FE3526">
        <w:rPr>
          <w:rFonts w:cs="David"/>
          <w:b/>
          <w:bCs/>
          <w:sz w:val="22"/>
          <w:szCs w:val="22"/>
          <w:u w:val="single"/>
          <w:rtl/>
        </w:rPr>
        <w:t>.</w:t>
      </w:r>
    </w:p>
    <w:p w:rsidR="007E6478" w:rsidRPr="00FE3526" w:rsidRDefault="007E6478" w:rsidP="007E6478">
      <w:pPr>
        <w:rPr>
          <w:rFonts w:cs="David"/>
          <w:b/>
          <w:bCs/>
          <w:sz w:val="22"/>
          <w:szCs w:val="22"/>
          <w:u w:val="single"/>
          <w:rtl/>
        </w:rPr>
      </w:pPr>
    </w:p>
    <w:p w:rsidR="007E6478" w:rsidRPr="00FE3526" w:rsidRDefault="007E6478" w:rsidP="007E6478">
      <w:pPr>
        <w:rPr>
          <w:rFonts w:cs="David"/>
          <w:b/>
          <w:bCs/>
          <w:sz w:val="22"/>
          <w:szCs w:val="22"/>
          <w:u w:val="single"/>
          <w:rtl/>
        </w:rPr>
      </w:pPr>
      <w:r w:rsidRPr="00FE3526">
        <w:rPr>
          <w:rFonts w:cs="David" w:hint="cs"/>
          <w:b/>
          <w:bCs/>
          <w:sz w:val="22"/>
          <w:szCs w:val="22"/>
          <w:u w:val="single"/>
          <w:rtl/>
        </w:rPr>
        <w:t>"למען הקים אותך היום להיות לו לעם..."(כט-יב)</w:t>
      </w:r>
    </w:p>
    <w:p w:rsidR="007E6478" w:rsidRPr="00FE3526" w:rsidRDefault="007E6478" w:rsidP="007E6478">
      <w:pPr>
        <w:rPr>
          <w:rFonts w:cs="David"/>
          <w:sz w:val="22"/>
          <w:szCs w:val="22"/>
          <w:rtl/>
        </w:rPr>
      </w:pPr>
      <w:r w:rsidRPr="00FE3526">
        <w:rPr>
          <w:rFonts w:cs="David" w:hint="cs"/>
          <w:sz w:val="22"/>
          <w:szCs w:val="22"/>
          <w:rtl/>
        </w:rPr>
        <w:t xml:space="preserve">פסוק זה בא לתת טעם לברית הערבות בין עמ"י-שלא יאמר אדם למה יעשה ה' כך לעבדיו, להכביד עֻלָּם, לחייבם במעשה הזולת? לזה אמר כי אלוקים חשבה לטובה, </w:t>
      </w:r>
      <w:r w:rsidRPr="00FE3526">
        <w:rPr>
          <w:rFonts w:cs="David" w:hint="cs"/>
          <w:b/>
          <w:bCs/>
          <w:sz w:val="22"/>
          <w:szCs w:val="22"/>
          <w:rtl/>
        </w:rPr>
        <w:t xml:space="preserve">למען הקים אותך היום לו לעם- </w:t>
      </w:r>
      <w:r w:rsidRPr="00FE3526">
        <w:rPr>
          <w:rFonts w:cs="David" w:hint="cs"/>
          <w:sz w:val="22"/>
          <w:szCs w:val="22"/>
          <w:rtl/>
        </w:rPr>
        <w:t xml:space="preserve">פרוש:שזולת זה, יהיו ישראל חוזרים לאחוריהם; היום יפשע אחד בקלה, ולמחר בחמורה. והיו נשמטים מהדת הקדושה מעט-מעט, עד שיפשע ישראל מהיות עם ה'. ובמה שעשה </w:t>
      </w:r>
      <w:r w:rsidRPr="00FE3526">
        <w:rPr>
          <w:rFonts w:cs="David" w:hint="cs"/>
          <w:sz w:val="22"/>
          <w:szCs w:val="22"/>
          <w:rtl/>
        </w:rPr>
        <w:lastRenderedPageBreak/>
        <w:t xml:space="preserve">אותם ערבים, יתנו לב לעובר עבירה אחת, קלה כבחמורה, ויתקיימו לעם סגולה. הא למדת </w:t>
      </w:r>
      <w:r w:rsidRPr="00FE3526">
        <w:rPr>
          <w:rFonts w:cs="David" w:hint="cs"/>
          <w:b/>
          <w:bCs/>
          <w:sz w:val="22"/>
          <w:szCs w:val="22"/>
          <w:rtl/>
        </w:rPr>
        <w:t>שכל מעשה ה' אינו אלא לטובתינו, להקימנו</w:t>
      </w:r>
      <w:r w:rsidRPr="00FE3526">
        <w:rPr>
          <w:rFonts w:cs="David" w:hint="cs"/>
          <w:sz w:val="22"/>
          <w:szCs w:val="22"/>
          <w:rtl/>
        </w:rPr>
        <w:t>. (האור החיים)</w:t>
      </w:r>
    </w:p>
    <w:p w:rsidR="007E6478" w:rsidRPr="00D73A96" w:rsidRDefault="007E6478" w:rsidP="007E6478">
      <w:pPr>
        <w:rPr>
          <w:rFonts w:cs="David"/>
          <w:b/>
          <w:bCs/>
          <w:u w:val="single"/>
          <w:rtl/>
        </w:rPr>
      </w:pPr>
    </w:p>
    <w:p w:rsidR="007E6478" w:rsidRPr="003F7351" w:rsidRDefault="007E6478" w:rsidP="007E6478">
      <w:pPr>
        <w:rPr>
          <w:rFonts w:cs="David"/>
          <w:b/>
          <w:bCs/>
          <w:rtl/>
        </w:rPr>
      </w:pPr>
    </w:p>
    <w:p w:rsidR="007E6478" w:rsidRPr="008640FC" w:rsidRDefault="007E6478" w:rsidP="008640FC">
      <w:pPr>
        <w:pBdr>
          <w:top w:val="single" w:sz="4" w:space="1" w:color="auto"/>
          <w:left w:val="single" w:sz="4" w:space="4" w:color="auto"/>
          <w:bottom w:val="single" w:sz="4" w:space="1" w:color="auto"/>
          <w:right w:val="single" w:sz="4" w:space="11" w:color="auto"/>
        </w:pBdr>
        <w:spacing w:before="240"/>
        <w:ind w:left="4110" w:right="4111"/>
        <w:jc w:val="center"/>
        <w:rPr>
          <w:rFonts w:cs="Guttman Stam"/>
          <w:sz w:val="36"/>
          <w:szCs w:val="36"/>
          <w:rtl/>
        </w:rPr>
      </w:pPr>
      <w:r w:rsidRPr="008640FC">
        <w:rPr>
          <w:rFonts w:cs="Guttman Stam" w:hint="cs"/>
          <w:sz w:val="28"/>
          <w:szCs w:val="28"/>
          <w:rtl/>
        </w:rPr>
        <w:t>פינת ההלכה</w:t>
      </w:r>
    </w:p>
    <w:p w:rsidR="007E6478" w:rsidRPr="008640FC" w:rsidRDefault="007E6478" w:rsidP="007E6478">
      <w:pPr>
        <w:spacing w:before="240"/>
        <w:rPr>
          <w:rFonts w:cs="David"/>
          <w:b/>
          <w:bCs/>
          <w:sz w:val="40"/>
          <w:szCs w:val="40"/>
          <w:u w:val="single"/>
          <w:rtl/>
        </w:rPr>
      </w:pPr>
      <w:r w:rsidRPr="008640FC">
        <w:rPr>
          <w:rFonts w:cs="David" w:hint="cs"/>
          <w:b/>
          <w:bCs/>
          <w:sz w:val="28"/>
          <w:szCs w:val="28"/>
          <w:u w:val="single"/>
          <w:rtl/>
        </w:rPr>
        <w:t>הלכות ערוב תבשילין</w:t>
      </w:r>
    </w:p>
    <w:p w:rsidR="007E6478" w:rsidRDefault="007E6478" w:rsidP="007E6478">
      <w:pPr>
        <w:pStyle w:val="a3"/>
        <w:numPr>
          <w:ilvl w:val="0"/>
          <w:numId w:val="3"/>
        </w:numPr>
        <w:spacing w:after="0"/>
        <w:rPr>
          <w:rFonts w:cs="David"/>
        </w:rPr>
      </w:pPr>
      <w:r>
        <w:rPr>
          <w:rFonts w:cs="David" w:hint="cs"/>
          <w:rtl/>
        </w:rPr>
        <w:t>השנה, שחל ראש השנה חמישי שישי, צריך לעשות "ערוב תבשילין" בכדי להתיר לנו את הבישול \הדלקה לצורך שבת, עירוב זה עושים בתבשיל בשיעור 27 גרם, ונוהגים לקחת ביצה קשה ופת לחמניה \פיתה\חלה בשיעור 27 גרם.</w:t>
      </w:r>
    </w:p>
    <w:p w:rsidR="007E6478" w:rsidRDefault="007E6478" w:rsidP="007E6478">
      <w:pPr>
        <w:pStyle w:val="a3"/>
        <w:numPr>
          <w:ilvl w:val="0"/>
          <w:numId w:val="3"/>
        </w:numPr>
        <w:spacing w:after="0"/>
        <w:rPr>
          <w:rFonts w:cs="David"/>
        </w:rPr>
      </w:pPr>
      <w:r>
        <w:rPr>
          <w:rFonts w:cs="David" w:hint="cs"/>
          <w:rtl/>
        </w:rPr>
        <w:t xml:space="preserve">את הערוב יש להניח ביום רביעי לפני כניסת החג(ואפשר אפילו מהבוקר), ולברך "ברוך אתה ה'... אשר קדשנו במצוותיו וציונו על מצוות ערוב". ואומר "בדין  עירובא יהא שרי לנא  לאפוי ובישולי ולאדלוקי שרגא ולמעבד כל צרכנא ביום טוב לשבת" וצריך להבין מה שאומר ויכול לומר בכל שפה שמבין. </w:t>
      </w:r>
      <w:r>
        <w:rPr>
          <w:rFonts w:cs="David" w:hint="cs"/>
          <w:u w:val="single"/>
          <w:rtl/>
        </w:rPr>
        <w:t>התרגום לעברית</w:t>
      </w:r>
      <w:r>
        <w:rPr>
          <w:rFonts w:cs="David" w:hint="cs"/>
          <w:rtl/>
        </w:rPr>
        <w:t xml:space="preserve"> :בערוב זה יהיה מותר לנו לאפות ולבשל ולהדליק הנר ולעשות כל צורכנו ביום טוב לשבת.</w:t>
      </w:r>
    </w:p>
    <w:p w:rsidR="007E6478" w:rsidRDefault="007E6478" w:rsidP="007E6478">
      <w:pPr>
        <w:pStyle w:val="a3"/>
        <w:numPr>
          <w:ilvl w:val="0"/>
          <w:numId w:val="3"/>
        </w:numPr>
        <w:spacing w:after="0"/>
        <w:rPr>
          <w:rFonts w:cs="David"/>
        </w:rPr>
      </w:pPr>
      <w:r>
        <w:rPr>
          <w:rFonts w:cs="David" w:hint="cs"/>
          <w:rtl/>
        </w:rPr>
        <w:t>צריך להקדים לבשל ביום שישי בבוקר כדי שיגמור הבישול בעוד היום גדול, ובדיעבד אפשר להכין עד הדלקת הנרות.</w:t>
      </w:r>
    </w:p>
    <w:p w:rsidR="007E6478" w:rsidRPr="002D1B90" w:rsidRDefault="007E6478" w:rsidP="007E6478">
      <w:pPr>
        <w:pStyle w:val="a3"/>
        <w:spacing w:after="0"/>
        <w:rPr>
          <w:rFonts w:cs="David"/>
          <w:rtl/>
        </w:rPr>
      </w:pPr>
      <w:r>
        <w:rPr>
          <w:rFonts w:cs="David" w:hint="cs"/>
          <w:rtl/>
        </w:rPr>
        <w:t>את העירוב נוהגים לאכול בסעודה שלישית וכן להשתמש בפת כלחם משנה בסעודה ראשונה ושניה (מאחר ועשו בה מצווה אחת עושים בה מצוות נוספות).</w:t>
      </w:r>
    </w:p>
    <w:p w:rsidR="007E6478" w:rsidRPr="008640FC" w:rsidRDefault="007E6478" w:rsidP="007E6478">
      <w:pPr>
        <w:pStyle w:val="a3"/>
        <w:spacing w:after="0"/>
        <w:ind w:hanging="721"/>
        <w:rPr>
          <w:rFonts w:cs="David"/>
          <w:b/>
          <w:bCs/>
          <w:sz w:val="24"/>
          <w:szCs w:val="24"/>
          <w:u w:val="single"/>
          <w:rtl/>
        </w:rPr>
      </w:pPr>
      <w:r w:rsidRPr="008640FC">
        <w:rPr>
          <w:rFonts w:cs="David" w:hint="cs"/>
          <w:b/>
          <w:bCs/>
          <w:sz w:val="24"/>
          <w:szCs w:val="24"/>
          <w:u w:val="single"/>
          <w:rtl/>
        </w:rPr>
        <w:t>הכנות לראש השנה</w:t>
      </w:r>
    </w:p>
    <w:p w:rsidR="007E6478" w:rsidRDefault="007E6478" w:rsidP="007E6478">
      <w:pPr>
        <w:pStyle w:val="a3"/>
        <w:numPr>
          <w:ilvl w:val="0"/>
          <w:numId w:val="13"/>
        </w:numPr>
        <w:tabs>
          <w:tab w:val="left" w:pos="283"/>
        </w:tabs>
        <w:spacing w:after="0"/>
        <w:ind w:left="708" w:hanging="283"/>
        <w:rPr>
          <w:rFonts w:cs="David"/>
        </w:rPr>
      </w:pPr>
      <w:r>
        <w:rPr>
          <w:rFonts w:cs="David" w:hint="cs"/>
          <w:rtl/>
        </w:rPr>
        <w:t>לחבר את הפלטה לפני כניסת החג.</w:t>
      </w:r>
    </w:p>
    <w:p w:rsidR="007E6478" w:rsidRDefault="007E6478" w:rsidP="007E6478">
      <w:pPr>
        <w:pStyle w:val="a3"/>
        <w:numPr>
          <w:ilvl w:val="0"/>
          <w:numId w:val="13"/>
        </w:numPr>
        <w:tabs>
          <w:tab w:val="left" w:pos="283"/>
        </w:tabs>
        <w:spacing w:after="0"/>
        <w:ind w:left="708" w:hanging="283"/>
        <w:rPr>
          <w:rFonts w:cs="David"/>
        </w:rPr>
      </w:pPr>
      <w:r>
        <w:rPr>
          <w:rFonts w:cs="David" w:hint="cs"/>
          <w:rtl/>
        </w:rPr>
        <w:t xml:space="preserve">להכין נרות נשמה 24/48 שעות בכמות מספקת, </w:t>
      </w:r>
    </w:p>
    <w:p w:rsidR="007E6478" w:rsidRDefault="007E6478" w:rsidP="007E6478">
      <w:pPr>
        <w:pStyle w:val="a3"/>
        <w:numPr>
          <w:ilvl w:val="0"/>
          <w:numId w:val="13"/>
        </w:numPr>
        <w:tabs>
          <w:tab w:val="left" w:pos="283"/>
        </w:tabs>
        <w:spacing w:after="0"/>
        <w:ind w:left="708" w:hanging="283"/>
        <w:rPr>
          <w:rFonts w:cs="David"/>
        </w:rPr>
      </w:pPr>
      <w:r>
        <w:rPr>
          <w:rFonts w:cs="David" w:hint="cs"/>
          <w:rtl/>
        </w:rPr>
        <w:t>להכין ניר טואלט חתוך ל-3 ימים.</w:t>
      </w:r>
    </w:p>
    <w:p w:rsidR="007E6478" w:rsidRDefault="007E6478" w:rsidP="007E6478">
      <w:pPr>
        <w:pStyle w:val="a3"/>
        <w:numPr>
          <w:ilvl w:val="0"/>
          <w:numId w:val="13"/>
        </w:numPr>
        <w:tabs>
          <w:tab w:val="left" w:pos="283"/>
        </w:tabs>
        <w:spacing w:after="0"/>
        <w:ind w:left="708" w:hanging="283"/>
        <w:rPr>
          <w:rFonts w:cs="David"/>
        </w:rPr>
      </w:pPr>
      <w:r>
        <w:rPr>
          <w:rFonts w:cs="David" w:hint="cs"/>
          <w:rtl/>
        </w:rPr>
        <w:t>למדליקים בפמוטים, צריך לתקוע 3 סטים של נרות עבור 3 ימים. ולמדליקים בנרות שמודבקים למגש, צריכים להדביקם לפני החג למגש בכדי שלא לעבור על אסור ממרח, למדליקים בפתיל</w:t>
      </w:r>
      <w:r>
        <w:rPr>
          <w:rFonts w:cs="David"/>
          <w:rtl/>
        </w:rPr>
        <w:t>–</w:t>
      </w:r>
      <w:r>
        <w:rPr>
          <w:rFonts w:cs="David" w:hint="cs"/>
          <w:rtl/>
        </w:rPr>
        <w:t>צף צריך להרכיבם לפני החג.</w:t>
      </w:r>
    </w:p>
    <w:p w:rsidR="007E6478" w:rsidRPr="00865B7D" w:rsidRDefault="007E6478" w:rsidP="007E6478">
      <w:pPr>
        <w:pStyle w:val="a3"/>
        <w:numPr>
          <w:ilvl w:val="0"/>
          <w:numId w:val="13"/>
        </w:numPr>
        <w:tabs>
          <w:tab w:val="left" w:pos="283"/>
        </w:tabs>
        <w:spacing w:after="0"/>
        <w:ind w:left="708" w:hanging="283"/>
        <w:rPr>
          <w:rFonts w:cs="David"/>
        </w:rPr>
      </w:pPr>
      <w:r>
        <w:rPr>
          <w:rFonts w:cs="David" w:hint="cs"/>
          <w:rtl/>
        </w:rPr>
        <w:t>ראוי להשיג פרי חדש ללילה שני של חג (אך לא מעכב).</w:t>
      </w:r>
    </w:p>
    <w:p w:rsidR="007E6478" w:rsidRPr="008A4558" w:rsidRDefault="007E6478" w:rsidP="007E6478">
      <w:pPr>
        <w:pStyle w:val="a3"/>
        <w:tabs>
          <w:tab w:val="left" w:pos="283"/>
        </w:tabs>
        <w:spacing w:after="0"/>
        <w:ind w:left="141"/>
        <w:jc w:val="center"/>
        <w:rPr>
          <w:rFonts w:cs="David"/>
          <w:u w:val="single"/>
          <w:rtl/>
        </w:rPr>
      </w:pPr>
      <w:r w:rsidRPr="008A4558">
        <w:rPr>
          <w:rFonts w:cs="David" w:hint="cs"/>
          <w:sz w:val="24"/>
          <w:szCs w:val="24"/>
          <w:u w:val="single"/>
          <w:rtl/>
        </w:rPr>
        <w:t>יזהר בתפילה האחרונה של השנה (תפילת מנחה),</w:t>
      </w:r>
      <w:r w:rsidRPr="008A4558">
        <w:rPr>
          <w:rFonts w:cs="David"/>
          <w:sz w:val="24"/>
          <w:szCs w:val="24"/>
          <w:u w:val="single"/>
          <w:rtl/>
        </w:rPr>
        <w:br/>
      </w:r>
      <w:r w:rsidRPr="008A4558">
        <w:rPr>
          <w:rFonts w:cs="David" w:hint="cs"/>
          <w:sz w:val="24"/>
          <w:szCs w:val="24"/>
          <w:u w:val="single"/>
          <w:rtl/>
        </w:rPr>
        <w:t xml:space="preserve"> ואם תהיה בכוונה גדולה יש בכוחה להעלות את התפילות של כל השנה (שלא עלו בגלל חוסר כוונה, חסרון אותיות ומילים)</w:t>
      </w:r>
      <w:r w:rsidRPr="008A4558">
        <w:rPr>
          <w:rFonts w:cs="David" w:hint="cs"/>
          <w:sz w:val="24"/>
          <w:szCs w:val="24"/>
          <w:rtl/>
        </w:rPr>
        <w:t>.</w:t>
      </w:r>
    </w:p>
    <w:p w:rsidR="007E6478" w:rsidRDefault="007E6478" w:rsidP="007E6478">
      <w:pPr>
        <w:pStyle w:val="a3"/>
        <w:tabs>
          <w:tab w:val="left" w:pos="283"/>
        </w:tabs>
        <w:spacing w:after="0"/>
        <w:ind w:left="141"/>
        <w:jc w:val="center"/>
        <w:rPr>
          <w:rFonts w:cs="David"/>
          <w:b/>
          <w:bCs/>
          <w:u w:val="single"/>
          <w:rtl/>
        </w:rPr>
      </w:pPr>
    </w:p>
    <w:p w:rsidR="007E6478" w:rsidRPr="007E6478" w:rsidRDefault="007E6478" w:rsidP="007E6478">
      <w:pPr>
        <w:pStyle w:val="a3"/>
        <w:tabs>
          <w:tab w:val="left" w:pos="283"/>
        </w:tabs>
        <w:spacing w:after="0"/>
        <w:ind w:left="141"/>
        <w:jc w:val="center"/>
        <w:rPr>
          <w:rFonts w:cs="David"/>
          <w:rtl/>
        </w:rPr>
      </w:pPr>
      <w:r>
        <w:rPr>
          <w:rFonts w:cs="David" w:hint="cs"/>
          <w:rtl/>
        </w:rPr>
        <w:t>***************************************************************************************************************************</w:t>
      </w:r>
    </w:p>
    <w:p w:rsidR="007E6478" w:rsidRDefault="007E6478" w:rsidP="007E6478">
      <w:pPr>
        <w:pStyle w:val="a3"/>
        <w:tabs>
          <w:tab w:val="left" w:pos="283"/>
        </w:tabs>
        <w:spacing w:after="0"/>
        <w:ind w:left="141"/>
        <w:jc w:val="center"/>
        <w:rPr>
          <w:rFonts w:cs="David"/>
          <w:b/>
          <w:bCs/>
          <w:u w:val="single"/>
          <w:rtl/>
        </w:rPr>
      </w:pPr>
    </w:p>
    <w:p w:rsidR="00E2444A" w:rsidRPr="00B87B68" w:rsidRDefault="00E2444A" w:rsidP="00E2444A">
      <w:pPr>
        <w:rPr>
          <w:rFonts w:cs="David"/>
          <w:b/>
          <w:bCs/>
          <w:sz w:val="32"/>
          <w:szCs w:val="32"/>
          <w:rtl/>
        </w:rPr>
      </w:pPr>
      <w:r w:rsidRPr="00F43B8E">
        <w:rPr>
          <w:rFonts w:cs="David" w:hint="cs"/>
          <w:b/>
          <w:bCs/>
          <w:sz w:val="32"/>
          <w:szCs w:val="32"/>
          <w:u w:val="single"/>
          <w:rtl/>
        </w:rPr>
        <w:t>מי שמתייצב סולחים לו</w:t>
      </w:r>
      <w:r w:rsidRPr="00B87B68">
        <w:rPr>
          <w:rFonts w:cs="David" w:hint="cs"/>
          <w:b/>
          <w:bCs/>
          <w:sz w:val="32"/>
          <w:szCs w:val="32"/>
          <w:rtl/>
        </w:rPr>
        <w:t>!</w:t>
      </w:r>
    </w:p>
    <w:p w:rsidR="00E2444A" w:rsidRPr="00206DAD" w:rsidRDefault="00E2444A" w:rsidP="00E2444A">
      <w:pPr>
        <w:rPr>
          <w:rFonts w:cs="David"/>
          <w:sz w:val="22"/>
          <w:szCs w:val="22"/>
          <w:rtl/>
        </w:rPr>
      </w:pPr>
      <w:r w:rsidRPr="00206DAD">
        <w:rPr>
          <w:rFonts w:cs="David" w:hint="cs"/>
          <w:sz w:val="22"/>
          <w:szCs w:val="22"/>
          <w:rtl/>
        </w:rPr>
        <w:t>שואל ה'מקור ברוך' זצ"ל:</w:t>
      </w:r>
    </w:p>
    <w:p w:rsidR="00E2444A" w:rsidRPr="00206DAD" w:rsidRDefault="00E2444A" w:rsidP="00E2444A">
      <w:pPr>
        <w:rPr>
          <w:rFonts w:cs="David"/>
          <w:sz w:val="22"/>
          <w:szCs w:val="22"/>
          <w:rtl/>
        </w:rPr>
      </w:pPr>
      <w:r w:rsidRPr="00206DAD">
        <w:rPr>
          <w:rFonts w:cs="David" w:hint="cs"/>
          <w:sz w:val="22"/>
          <w:szCs w:val="22"/>
          <w:rtl/>
        </w:rPr>
        <w:t>על סמך מה אנו בטוחים שה' יסלח לנו בראש השנה? ממה נפשך, אם חזרנו בתשובה מה טוב אך אם חלילה נשארנו כשהיינו למה שהקב"ה יסלח לנו?!</w:t>
      </w:r>
    </w:p>
    <w:p w:rsidR="00E2444A" w:rsidRPr="00206DAD" w:rsidRDefault="00E2444A" w:rsidP="00E2444A">
      <w:pPr>
        <w:rPr>
          <w:rFonts w:cs="David"/>
          <w:sz w:val="22"/>
          <w:szCs w:val="22"/>
          <w:rtl/>
        </w:rPr>
      </w:pPr>
      <w:r w:rsidRPr="00206DAD">
        <w:rPr>
          <w:rFonts w:cs="David" w:hint="cs"/>
          <w:sz w:val="22"/>
          <w:szCs w:val="22"/>
          <w:rtl/>
        </w:rPr>
        <w:t>והוא משיב בדרך משל:</w:t>
      </w:r>
    </w:p>
    <w:p w:rsidR="00E2444A" w:rsidRPr="00206DAD" w:rsidRDefault="00E2444A" w:rsidP="00E2444A">
      <w:pPr>
        <w:rPr>
          <w:rFonts w:cs="David"/>
          <w:sz w:val="22"/>
          <w:szCs w:val="22"/>
          <w:rtl/>
        </w:rPr>
      </w:pPr>
      <w:r w:rsidRPr="00206DAD">
        <w:rPr>
          <w:rFonts w:cs="David" w:hint="cs"/>
          <w:sz w:val="22"/>
          <w:szCs w:val="22"/>
          <w:rtl/>
        </w:rPr>
        <w:t>לחייל שבזמן שלום ערק מן הצבא וברח. והנה התרגשה מלחמה על אותה מדינה וכששמע זאת חזר והתייצב למלחמה.</w:t>
      </w:r>
    </w:p>
    <w:p w:rsidR="00E2444A" w:rsidRPr="00206DAD" w:rsidRDefault="00E2444A" w:rsidP="00E2444A">
      <w:pPr>
        <w:rPr>
          <w:rFonts w:cs="David"/>
          <w:sz w:val="22"/>
          <w:szCs w:val="22"/>
          <w:rtl/>
        </w:rPr>
      </w:pPr>
      <w:r w:rsidRPr="00206DAD">
        <w:rPr>
          <w:rFonts w:cs="David" w:hint="cs"/>
          <w:sz w:val="22"/>
          <w:szCs w:val="22"/>
          <w:rtl/>
        </w:rPr>
        <w:t>באמת, על פי דבריו היו צריכים להעניש אותו על כך שברח, אבל שראה המלך את מסירות נפשו של החייל, שהעדיף לחזור לחטיבה בעת מלחמה מרצונו להגן על הממלכה - מיד מחל לו על העריקות.</w:t>
      </w:r>
    </w:p>
    <w:p w:rsidR="00E2444A" w:rsidRPr="00206DAD" w:rsidRDefault="00E2444A" w:rsidP="00E2444A">
      <w:pPr>
        <w:rPr>
          <w:rFonts w:cs="David"/>
          <w:b/>
          <w:bCs/>
          <w:sz w:val="22"/>
          <w:szCs w:val="22"/>
          <w:rtl/>
        </w:rPr>
      </w:pPr>
      <w:r w:rsidRPr="00206DAD">
        <w:rPr>
          <w:rFonts w:cs="David" w:hint="cs"/>
          <w:b/>
          <w:bCs/>
          <w:sz w:val="22"/>
          <w:szCs w:val="22"/>
          <w:rtl/>
        </w:rPr>
        <w:t>כן הוא הנמשל לגבינו:</w:t>
      </w:r>
    </w:p>
    <w:p w:rsidR="00E2444A" w:rsidRPr="00206DAD" w:rsidRDefault="00E2444A" w:rsidP="00E2444A">
      <w:pPr>
        <w:rPr>
          <w:rFonts w:cs="David"/>
          <w:b/>
          <w:bCs/>
          <w:sz w:val="22"/>
          <w:szCs w:val="22"/>
          <w:rtl/>
        </w:rPr>
      </w:pPr>
      <w:r w:rsidRPr="00206DAD">
        <w:rPr>
          <w:rFonts w:cs="David" w:hint="cs"/>
          <w:b/>
          <w:bCs/>
          <w:sz w:val="22"/>
          <w:szCs w:val="22"/>
          <w:rtl/>
        </w:rPr>
        <w:t>היה לנו את כל חודש אלול לשוב אל ה' ועדיין לא שבנו, ואך הגיעו הימים הנוראים אנו שבים אל הקב"ה כל כלל ישראל, וכיון שחזרנו מרצוננו הטוב - הקב"ה מוחל לנו על העוונות.</w:t>
      </w:r>
    </w:p>
    <w:p w:rsidR="00E2444A" w:rsidRPr="00206DAD" w:rsidRDefault="00E2444A" w:rsidP="00E2444A">
      <w:pPr>
        <w:rPr>
          <w:rFonts w:cs="David"/>
          <w:b/>
          <w:bCs/>
          <w:sz w:val="22"/>
          <w:szCs w:val="22"/>
          <w:rtl/>
        </w:rPr>
      </w:pPr>
      <w:r w:rsidRPr="00206DAD">
        <w:rPr>
          <w:rFonts w:cs="David" w:hint="cs"/>
          <w:b/>
          <w:bCs/>
          <w:sz w:val="22"/>
          <w:szCs w:val="22"/>
          <w:rtl/>
        </w:rPr>
        <w:t>וזהו מה שנאמר בפרשתנו:</w:t>
      </w:r>
    </w:p>
    <w:p w:rsidR="00E2444A" w:rsidRPr="00206DAD" w:rsidRDefault="00E2444A" w:rsidP="00E2444A">
      <w:pPr>
        <w:pBdr>
          <w:bottom w:val="dotted" w:sz="24" w:space="1" w:color="auto"/>
        </w:pBdr>
        <w:rPr>
          <w:rFonts w:cs="David"/>
          <w:b/>
          <w:bCs/>
          <w:sz w:val="22"/>
          <w:szCs w:val="22"/>
          <w:rtl/>
        </w:rPr>
      </w:pPr>
      <w:r w:rsidRPr="00206DAD">
        <w:rPr>
          <w:rFonts w:cs="David" w:hint="cs"/>
          <w:b/>
          <w:bCs/>
          <w:sz w:val="22"/>
          <w:szCs w:val="22"/>
          <w:rtl/>
        </w:rPr>
        <w:t> 'אתם נצבים היום' - היום זה הוא יום ראש השנה אפילו שעדיין לא שבתם עד עכשיו התייצבו בחזרה לשורות החטיבה והקב"ה יסלח לכם על העבירות</w:t>
      </w:r>
      <w:r w:rsidRPr="00206DAD">
        <w:rPr>
          <w:rFonts w:cs="David" w:hint="cs"/>
          <w:b/>
          <w:bCs/>
          <w:sz w:val="22"/>
          <w:szCs w:val="22"/>
        </w:rPr>
        <w:t>.</w:t>
      </w:r>
      <w:r w:rsidRPr="00206DAD">
        <w:rPr>
          <w:rFonts w:cs="David" w:hint="cs"/>
          <w:b/>
          <w:bCs/>
          <w:sz w:val="22"/>
          <w:szCs w:val="22"/>
          <w:rtl/>
        </w:rPr>
        <w:t>..</w:t>
      </w:r>
    </w:p>
    <w:p w:rsidR="00E2444A" w:rsidRPr="00B87B68" w:rsidRDefault="00E2444A" w:rsidP="00E2444A">
      <w:pPr>
        <w:rPr>
          <w:rFonts w:cs="David"/>
          <w:b/>
          <w:bCs/>
          <w:sz w:val="28"/>
          <w:szCs w:val="28"/>
          <w:rtl/>
        </w:rPr>
      </w:pPr>
    </w:p>
    <w:p w:rsidR="00E2444A" w:rsidRPr="00B87B68" w:rsidRDefault="00E2444A" w:rsidP="00E2444A">
      <w:pPr>
        <w:rPr>
          <w:rFonts w:cs="David"/>
          <w:b/>
          <w:bCs/>
          <w:sz w:val="32"/>
          <w:szCs w:val="32"/>
          <w:u w:val="single"/>
          <w:rtl/>
        </w:rPr>
      </w:pPr>
      <w:r w:rsidRPr="00B87B68">
        <w:rPr>
          <w:rFonts w:cs="David" w:hint="cs"/>
          <w:b/>
          <w:bCs/>
          <w:sz w:val="32"/>
          <w:szCs w:val="32"/>
          <w:u w:val="single"/>
          <w:rtl/>
        </w:rPr>
        <w:t>השם רופאך</w:t>
      </w:r>
    </w:p>
    <w:p w:rsidR="00E2444A" w:rsidRPr="00E2444A" w:rsidRDefault="00E2444A" w:rsidP="00E2444A">
      <w:pPr>
        <w:rPr>
          <w:rFonts w:cs="David"/>
          <w:sz w:val="22"/>
          <w:szCs w:val="22"/>
          <w:rtl/>
        </w:rPr>
      </w:pPr>
      <w:r w:rsidRPr="00E2444A">
        <w:rPr>
          <w:rFonts w:cs="David" w:hint="cs"/>
          <w:sz w:val="22"/>
          <w:szCs w:val="22"/>
          <w:rtl/>
        </w:rPr>
        <w:t>מסופר על רבי מרדכי מנשכיז זצ"ל, שבא לפניו יהודי אחד בתחינה ואמר: "רבי הושיעני! חולה אנוש אני! פניתי כבר אל טובי הרופאים ואיש מהם לא מצא תרופה למחלתי הקשה. הרופאים קבעו, שלמחלתי האנושה אין תרופה וכבר נואשו מחיי. אנא, רבי – בכה היהודי, יעזור לי למצוא עצה מה לעשות כדי שאתרפא ממחלתי?"...</w:t>
      </w:r>
    </w:p>
    <w:p w:rsidR="00E2444A" w:rsidRPr="00E2444A" w:rsidRDefault="00E2444A" w:rsidP="00E2444A">
      <w:pPr>
        <w:rPr>
          <w:rFonts w:cs="David"/>
          <w:sz w:val="22"/>
          <w:szCs w:val="22"/>
          <w:rtl/>
        </w:rPr>
      </w:pPr>
      <w:r w:rsidRPr="00E2444A">
        <w:rPr>
          <w:rFonts w:cs="David" w:hint="cs"/>
          <w:sz w:val="22"/>
          <w:szCs w:val="22"/>
          <w:rtl/>
        </w:rPr>
        <w:t>ענהו הרבי בשאלה: "ואצל הפרופסור מאניפולי כבר היית?!"</w:t>
      </w:r>
    </w:p>
    <w:p w:rsidR="00E2444A" w:rsidRPr="00E2444A" w:rsidRDefault="00E2444A" w:rsidP="00E2444A">
      <w:pPr>
        <w:rPr>
          <w:rFonts w:cs="David"/>
          <w:sz w:val="22"/>
          <w:szCs w:val="22"/>
          <w:rtl/>
        </w:rPr>
      </w:pPr>
      <w:r w:rsidRPr="00E2444A">
        <w:rPr>
          <w:rFonts w:cs="David" w:hint="cs"/>
          <w:sz w:val="22"/>
          <w:szCs w:val="22"/>
          <w:rtl/>
        </w:rPr>
        <w:t>"לא שמעתי עליו מעולם", השיב החולה.</w:t>
      </w:r>
    </w:p>
    <w:p w:rsidR="00E2444A" w:rsidRPr="00E2444A" w:rsidRDefault="00E2444A" w:rsidP="00E2444A">
      <w:pPr>
        <w:rPr>
          <w:rFonts w:cs="David"/>
          <w:sz w:val="22"/>
          <w:szCs w:val="22"/>
          <w:rtl/>
        </w:rPr>
      </w:pPr>
      <w:r w:rsidRPr="00E2444A">
        <w:rPr>
          <w:rFonts w:cs="David" w:hint="cs"/>
          <w:sz w:val="22"/>
          <w:szCs w:val="22"/>
          <w:rtl/>
        </w:rPr>
        <w:t>"אם כך", הורה לו רבי מרדכי, "סע אל הפרופסור מאניפולי".</w:t>
      </w:r>
    </w:p>
    <w:p w:rsidR="00E2444A" w:rsidRPr="00E2444A" w:rsidRDefault="00E2444A" w:rsidP="00E2444A">
      <w:pPr>
        <w:rPr>
          <w:rFonts w:cs="David"/>
          <w:sz w:val="22"/>
          <w:szCs w:val="22"/>
          <w:rtl/>
        </w:rPr>
      </w:pPr>
      <w:r w:rsidRPr="00E2444A">
        <w:rPr>
          <w:rFonts w:cs="David" w:hint="cs"/>
          <w:sz w:val="22"/>
          <w:szCs w:val="22"/>
          <w:rtl/>
        </w:rPr>
        <w:t>"הוי, רב תודות לך רבי! נתת תקוה בלבי" ויצא האיש מחדרו של הרבי בשמחה ובפנים צוחקות</w:t>
      </w:r>
      <w:r w:rsidRPr="00E2444A">
        <w:rPr>
          <w:rFonts w:cs="David" w:hint="cs"/>
          <w:sz w:val="22"/>
          <w:szCs w:val="22"/>
        </w:rPr>
        <w:t>.</w:t>
      </w:r>
    </w:p>
    <w:p w:rsidR="00E2444A" w:rsidRPr="00E2444A" w:rsidRDefault="00E2444A" w:rsidP="00E2444A">
      <w:pPr>
        <w:rPr>
          <w:rFonts w:cs="David"/>
          <w:sz w:val="22"/>
          <w:szCs w:val="22"/>
          <w:rtl/>
        </w:rPr>
      </w:pPr>
      <w:r w:rsidRPr="00E2444A">
        <w:rPr>
          <w:rFonts w:cs="David" w:hint="cs"/>
          <w:sz w:val="22"/>
          <w:szCs w:val="22"/>
          <w:rtl/>
        </w:rPr>
        <w:t>בלב מלא תקוה עלה האיש על המרכבה הנוסעת לאניפולי</w:t>
      </w:r>
      <w:r w:rsidRPr="00E2444A">
        <w:rPr>
          <w:rFonts w:cs="David" w:hint="cs"/>
          <w:sz w:val="22"/>
          <w:szCs w:val="22"/>
        </w:rPr>
        <w:t>.</w:t>
      </w:r>
      <w:r w:rsidRPr="00E2444A">
        <w:rPr>
          <w:rFonts w:cs="David" w:hint="cs"/>
          <w:sz w:val="22"/>
          <w:szCs w:val="22"/>
          <w:rtl/>
        </w:rPr>
        <w:t> ארוכה הייתה הדרך, אך האיש לא חש בזאת, אף לא הרגיש את טלטולי הדרך – כה נרגש ומאושר היה על שסוף סוף יגיע לרופא המומחה – הפרופסור מאניפולי, שעליו המליץ הרבי</w:t>
      </w:r>
      <w:r w:rsidRPr="00E2444A">
        <w:rPr>
          <w:rFonts w:cs="David" w:hint="cs"/>
          <w:sz w:val="22"/>
          <w:szCs w:val="22"/>
        </w:rPr>
        <w:t>.</w:t>
      </w:r>
    </w:p>
    <w:p w:rsidR="00E2444A" w:rsidRPr="00E2444A" w:rsidRDefault="00E2444A" w:rsidP="00E2444A">
      <w:pPr>
        <w:rPr>
          <w:rFonts w:cs="David"/>
          <w:sz w:val="22"/>
          <w:szCs w:val="22"/>
          <w:rtl/>
        </w:rPr>
      </w:pPr>
      <w:r w:rsidRPr="00E2444A">
        <w:rPr>
          <w:rFonts w:cs="David" w:hint="cs"/>
          <w:sz w:val="22"/>
          <w:szCs w:val="22"/>
          <w:rtl/>
        </w:rPr>
        <w:t>רופא זה בוודאי יעלה ארוכה למחלתו האנושה.</w:t>
      </w:r>
    </w:p>
    <w:p w:rsidR="00E2444A" w:rsidRPr="00E2444A" w:rsidRDefault="00E2444A" w:rsidP="00E2444A">
      <w:pPr>
        <w:rPr>
          <w:rFonts w:cs="David"/>
          <w:sz w:val="22"/>
          <w:szCs w:val="22"/>
          <w:rtl/>
        </w:rPr>
      </w:pPr>
      <w:r w:rsidRPr="00E2444A">
        <w:rPr>
          <w:rFonts w:cs="David" w:hint="cs"/>
          <w:sz w:val="22"/>
          <w:szCs w:val="22"/>
          <w:rtl/>
        </w:rPr>
        <w:t>סוף סוף הגיעה העגלה אל העיירה אניפולי. בזריזות, שלא כדרך החולים, קפץ האיש מהעגלה ורץ אל האדם הראשון שנקרה בדרכו.</w:t>
      </w:r>
    </w:p>
    <w:p w:rsidR="00E2444A" w:rsidRPr="00E2444A" w:rsidRDefault="00E2444A" w:rsidP="00E2444A">
      <w:pPr>
        <w:rPr>
          <w:rFonts w:cs="David"/>
          <w:sz w:val="22"/>
          <w:szCs w:val="22"/>
          <w:rtl/>
        </w:rPr>
      </w:pPr>
      <w:r w:rsidRPr="00E2444A">
        <w:rPr>
          <w:rFonts w:cs="David" w:hint="cs"/>
          <w:sz w:val="22"/>
          <w:szCs w:val="22"/>
          <w:rtl/>
        </w:rPr>
        <w:t>"אמור לי", פנה אליו, "היכן שוכן ביתו של הפרופסור"?</w:t>
      </w:r>
    </w:p>
    <w:p w:rsidR="00E2444A" w:rsidRPr="00E2444A" w:rsidRDefault="00E2444A" w:rsidP="00E2444A">
      <w:pPr>
        <w:rPr>
          <w:rFonts w:cs="David"/>
          <w:sz w:val="22"/>
          <w:szCs w:val="22"/>
          <w:rtl/>
        </w:rPr>
      </w:pPr>
      <w:r w:rsidRPr="00E2444A">
        <w:rPr>
          <w:rFonts w:cs="David" w:hint="cs"/>
          <w:sz w:val="22"/>
          <w:szCs w:val="22"/>
          <w:rtl/>
        </w:rPr>
        <w:lastRenderedPageBreak/>
        <w:t>"הפרופסור?!"</w:t>
      </w:r>
      <w:r w:rsidRPr="00E2444A">
        <w:rPr>
          <w:rFonts w:cs="David" w:hint="cs"/>
          <w:sz w:val="22"/>
          <w:szCs w:val="22"/>
        </w:rPr>
        <w:t> </w:t>
      </w:r>
      <w:r w:rsidRPr="00E2444A">
        <w:rPr>
          <w:rFonts w:cs="David" w:hint="cs"/>
          <w:sz w:val="22"/>
          <w:szCs w:val="22"/>
          <w:rtl/>
        </w:rPr>
        <w:t>נתן בו הלה מבט משתאה.</w:t>
      </w:r>
    </w:p>
    <w:p w:rsidR="00E2444A" w:rsidRPr="00E2444A" w:rsidRDefault="00E2444A" w:rsidP="00E2444A">
      <w:pPr>
        <w:rPr>
          <w:rFonts w:cs="David"/>
          <w:sz w:val="22"/>
          <w:szCs w:val="22"/>
          <w:rtl/>
        </w:rPr>
      </w:pPr>
      <w:r w:rsidRPr="00E2444A">
        <w:rPr>
          <w:rFonts w:cs="David" w:hint="cs"/>
          <w:sz w:val="22"/>
          <w:szCs w:val="22"/>
          <w:rtl/>
        </w:rPr>
        <w:t>"כן, את הפרופסור מאניפולי אני מחפש. ממרחקים באתי אל הפרופסור הנודע כדי שירפאני ממחלתי, אנא אמור לי את כתובתו".</w:t>
      </w:r>
    </w:p>
    <w:p w:rsidR="00E2444A" w:rsidRPr="00E2444A" w:rsidRDefault="00E2444A" w:rsidP="00E2444A">
      <w:pPr>
        <w:rPr>
          <w:rFonts w:cs="David"/>
          <w:sz w:val="22"/>
          <w:szCs w:val="22"/>
          <w:rtl/>
        </w:rPr>
      </w:pPr>
      <w:r w:rsidRPr="00E2444A">
        <w:rPr>
          <w:rFonts w:cs="David" w:hint="cs"/>
          <w:sz w:val="22"/>
          <w:szCs w:val="22"/>
          <w:rtl/>
        </w:rPr>
        <w:t>"פרופסור? באניפולי</w:t>
      </w:r>
      <w:r w:rsidRPr="00E2444A">
        <w:rPr>
          <w:rFonts w:cs="David" w:hint="cs"/>
          <w:sz w:val="22"/>
          <w:szCs w:val="22"/>
        </w:rPr>
        <w:t>!?</w:t>
      </w:r>
      <w:r w:rsidRPr="00E2444A">
        <w:rPr>
          <w:rFonts w:cs="David" w:hint="cs"/>
          <w:sz w:val="22"/>
          <w:szCs w:val="22"/>
          <w:rtl/>
        </w:rPr>
        <w:t>... הרי בעיירה הקטנה שלנו אין אפילו רופא, ואתה מחפש כאן פרופסור נודע?!"</w:t>
      </w:r>
    </w:p>
    <w:p w:rsidR="00E2444A" w:rsidRPr="00E2444A" w:rsidRDefault="00E2444A" w:rsidP="00E2444A">
      <w:pPr>
        <w:rPr>
          <w:rFonts w:cs="David"/>
          <w:sz w:val="22"/>
          <w:szCs w:val="22"/>
          <w:rtl/>
        </w:rPr>
      </w:pPr>
      <w:r w:rsidRPr="00E2444A">
        <w:rPr>
          <w:rFonts w:cs="David" w:hint="cs"/>
          <w:sz w:val="22"/>
          <w:szCs w:val="22"/>
          <w:rtl/>
        </w:rPr>
        <w:t>היהודי נבוך. הוא התבונן על סביבותיו כלא מאמין. הן הרבי אמר בפירוש: "סע אל הפרופסור מאניפולי</w:t>
      </w:r>
      <w:r w:rsidRPr="00E2444A">
        <w:rPr>
          <w:rFonts w:cs="David" w:hint="cs"/>
          <w:sz w:val="22"/>
          <w:szCs w:val="22"/>
        </w:rPr>
        <w:t>?"</w:t>
      </w:r>
    </w:p>
    <w:p w:rsidR="00E2444A" w:rsidRPr="00E2444A" w:rsidRDefault="00E2444A" w:rsidP="00E2444A">
      <w:pPr>
        <w:rPr>
          <w:rFonts w:cs="David"/>
          <w:sz w:val="22"/>
          <w:szCs w:val="22"/>
          <w:rtl/>
        </w:rPr>
      </w:pPr>
      <w:r w:rsidRPr="00E2444A">
        <w:rPr>
          <w:rFonts w:cs="David" w:hint="cs"/>
          <w:sz w:val="22"/>
          <w:szCs w:val="22"/>
          <w:rtl/>
        </w:rPr>
        <w:t>פנה אפוא לאדם נוסף, והפעם שאל בקול מהסס: "אמור לי</w:t>
      </w:r>
      <w:r w:rsidRPr="00E2444A">
        <w:rPr>
          <w:rFonts w:cs="David" w:hint="cs"/>
          <w:sz w:val="22"/>
          <w:szCs w:val="22"/>
        </w:rPr>
        <w:t>, </w:t>
      </w:r>
      <w:r w:rsidRPr="00E2444A">
        <w:rPr>
          <w:rFonts w:cs="David" w:hint="cs"/>
          <w:sz w:val="22"/>
          <w:szCs w:val="22"/>
          <w:rtl/>
        </w:rPr>
        <w:t>בבקשה, האם מתגורר כאן פרופסור ביישוב אניפולי?"גם זה הגיב בתדהמה, "מימי לא שמעתי דבר מוזר יותר".</w:t>
      </w:r>
    </w:p>
    <w:p w:rsidR="00E2444A" w:rsidRPr="00E2444A" w:rsidRDefault="00E2444A" w:rsidP="00E2444A">
      <w:pPr>
        <w:rPr>
          <w:rFonts w:cs="David"/>
          <w:sz w:val="22"/>
          <w:szCs w:val="22"/>
          <w:rtl/>
        </w:rPr>
      </w:pPr>
      <w:r w:rsidRPr="00E2444A">
        <w:rPr>
          <w:rFonts w:cs="David" w:hint="cs"/>
          <w:sz w:val="22"/>
          <w:szCs w:val="22"/>
          <w:rtl/>
        </w:rPr>
        <w:t>עתה הבין החולה כי אמת השיבו לו. אך דבר אחד לא התברר לו עדיין: "ומה אתם עושים, תושבי אניפולי, כשפוגעת בכם מחלה? והרי אין כאן רופא?"</w:t>
      </w:r>
    </w:p>
    <w:p w:rsidR="00E2444A" w:rsidRPr="00E2444A" w:rsidRDefault="00E2444A" w:rsidP="00E2444A">
      <w:pPr>
        <w:rPr>
          <w:rFonts w:cs="David"/>
          <w:sz w:val="22"/>
          <w:szCs w:val="22"/>
        </w:rPr>
      </w:pPr>
      <w:r w:rsidRPr="00E2444A">
        <w:rPr>
          <w:rFonts w:cs="David" w:hint="cs"/>
          <w:sz w:val="22"/>
          <w:szCs w:val="22"/>
          <w:rtl/>
        </w:rPr>
        <w:t>השיבו לו בני שיחו בשאלה, "מה עושים אנו"? "פשוט מאוד: מתפללים לאבינו שבשמים, שישלח לנו רפואה שלמה!"</w:t>
      </w:r>
    </w:p>
    <w:p w:rsidR="00E2444A" w:rsidRPr="00E2444A" w:rsidRDefault="00E2444A" w:rsidP="00E2444A">
      <w:pPr>
        <w:rPr>
          <w:rFonts w:cs="David"/>
          <w:sz w:val="22"/>
          <w:szCs w:val="22"/>
          <w:rtl/>
        </w:rPr>
      </w:pPr>
      <w:r w:rsidRPr="00E2444A">
        <w:rPr>
          <w:rFonts w:cs="David" w:hint="cs"/>
          <w:sz w:val="22"/>
          <w:szCs w:val="22"/>
        </w:rPr>
        <w:t> </w:t>
      </w:r>
      <w:r w:rsidRPr="00E2444A">
        <w:rPr>
          <w:rFonts w:cs="David" w:hint="cs"/>
          <w:sz w:val="22"/>
          <w:szCs w:val="22"/>
          <w:rtl/>
        </w:rPr>
        <w:t>לא נותר לו, לאיש, אלא לעזוב את אניפולי העיירה הקטנה</w:t>
      </w:r>
      <w:r w:rsidRPr="00E2444A">
        <w:rPr>
          <w:rFonts w:cs="David" w:hint="cs"/>
          <w:sz w:val="22"/>
          <w:szCs w:val="22"/>
        </w:rPr>
        <w:t>, </w:t>
      </w:r>
      <w:r w:rsidRPr="00E2444A">
        <w:rPr>
          <w:rFonts w:cs="David" w:hint="cs"/>
          <w:sz w:val="22"/>
          <w:szCs w:val="22"/>
          <w:rtl/>
        </w:rPr>
        <w:t>שאפילו רופא אין בה. בפחי נפש עשה דרכו שוב לנשכיז, אל רבי מרדכי. מאוכזב היה על כי נסע על שווא. בפנים נפולות נכנס אל חדרו וסח לו את כל הקורות אותו."אין באניפולי פרופסור ואפילו לא רופא פשוט", סיים את דבריו.</w:t>
      </w:r>
    </w:p>
    <w:p w:rsidR="00E2444A" w:rsidRPr="00E2444A" w:rsidRDefault="00E2444A" w:rsidP="00E2444A">
      <w:pPr>
        <w:rPr>
          <w:rFonts w:cs="David"/>
          <w:sz w:val="22"/>
          <w:szCs w:val="22"/>
          <w:rtl/>
        </w:rPr>
      </w:pPr>
      <w:r w:rsidRPr="00E2444A">
        <w:rPr>
          <w:rFonts w:cs="David" w:hint="cs"/>
          <w:sz w:val="22"/>
          <w:szCs w:val="22"/>
          <w:rtl/>
        </w:rPr>
        <w:t>"ומה עושים יהודי אניפולי כשתוקפת אותם מחלה?" – הקשה הרבי, "האם שאלת אותם?"</w:t>
      </w:r>
    </w:p>
    <w:p w:rsidR="00E2444A" w:rsidRDefault="00E2444A" w:rsidP="00E2444A">
      <w:pPr>
        <w:pBdr>
          <w:bottom w:val="dotted" w:sz="24" w:space="1" w:color="auto"/>
        </w:pBdr>
        <w:rPr>
          <w:rFonts w:cs="David"/>
          <w:sz w:val="22"/>
          <w:szCs w:val="22"/>
          <w:rtl/>
        </w:rPr>
      </w:pPr>
      <w:r w:rsidRPr="00E2444A">
        <w:rPr>
          <w:rFonts w:cs="David" w:hint="cs"/>
          <w:sz w:val="22"/>
          <w:szCs w:val="22"/>
          <w:rtl/>
        </w:rPr>
        <w:t>"כן", השיב האיש, "שאלתי והם סיפרו לי, כיון שאין להם רופא הם שמים מבטחם בה' ומתפללים אליו שישלח להם רפואה שלמה"."אכן", קרא הרבי: "אל הרופא הזה מאניפולי שלחתי אותך. למען תלמד כי הרופא האמיתי נמצא קרוב ללבך" - 'כי קרוב אליך הדבר מאד' רק 'בפיך ובלבבך לעשותו...</w:t>
      </w:r>
    </w:p>
    <w:p w:rsidR="00E2444A" w:rsidRPr="00E2444A" w:rsidRDefault="00E2444A" w:rsidP="00E2444A">
      <w:pPr>
        <w:pBdr>
          <w:bottom w:val="dotted" w:sz="24" w:space="1" w:color="auto"/>
        </w:pBdr>
        <w:rPr>
          <w:rFonts w:cs="David"/>
          <w:sz w:val="22"/>
          <w:szCs w:val="22"/>
          <w:rtl/>
        </w:rPr>
      </w:pPr>
    </w:p>
    <w:p w:rsidR="00E2444A" w:rsidRPr="00DA0507" w:rsidRDefault="00E2444A" w:rsidP="00E2444A">
      <w:pPr>
        <w:rPr>
          <w:rFonts w:cs="David"/>
          <w:b/>
          <w:bCs/>
          <w:rtl/>
        </w:rPr>
      </w:pPr>
    </w:p>
    <w:p w:rsidR="00206DAD" w:rsidRPr="002A44D0" w:rsidRDefault="00206DAD" w:rsidP="00206DAD">
      <w:pPr>
        <w:rPr>
          <w:rFonts w:cs="David"/>
          <w:b/>
          <w:bCs/>
          <w:sz w:val="32"/>
          <w:szCs w:val="32"/>
          <w:u w:val="single"/>
          <w:rtl/>
        </w:rPr>
      </w:pPr>
      <w:r w:rsidRPr="002A44D0">
        <w:rPr>
          <w:rFonts w:cs="David" w:hint="cs"/>
          <w:b/>
          <w:bCs/>
          <w:sz w:val="32"/>
          <w:szCs w:val="32"/>
          <w:u w:val="single"/>
          <w:rtl/>
        </w:rPr>
        <w:t>הכל מהשם</w:t>
      </w:r>
    </w:p>
    <w:p w:rsidR="00206DAD" w:rsidRPr="00206DAD" w:rsidRDefault="00206DAD" w:rsidP="00206DAD">
      <w:pPr>
        <w:rPr>
          <w:rFonts w:cs="David"/>
          <w:sz w:val="22"/>
          <w:szCs w:val="22"/>
          <w:rtl/>
        </w:rPr>
      </w:pPr>
      <w:r w:rsidRPr="00206DAD">
        <w:rPr>
          <w:rFonts w:cs="David" w:hint="cs"/>
          <w:sz w:val="22"/>
          <w:szCs w:val="22"/>
          <w:rtl/>
        </w:rPr>
        <w:t>מעשה היה באדם אחד רצה לעבור באיזה גשר מסוכן, ומאוד פחד מחמת הסכנות האיומות המרחפות על ראשו.</w:t>
      </w:r>
    </w:p>
    <w:p w:rsidR="00206DAD" w:rsidRPr="00206DAD" w:rsidRDefault="00206DAD" w:rsidP="00206DAD">
      <w:pPr>
        <w:rPr>
          <w:rFonts w:cs="David"/>
          <w:sz w:val="22"/>
          <w:szCs w:val="22"/>
          <w:rtl/>
        </w:rPr>
      </w:pPr>
      <w:r w:rsidRPr="00206DAD">
        <w:rPr>
          <w:rFonts w:cs="David" w:hint="cs"/>
          <w:sz w:val="22"/>
          <w:szCs w:val="22"/>
          <w:rtl/>
        </w:rPr>
        <w:t>עמד לפני הגשר והתחיל לבכות: "ריבונו של עולם, יודע אני שחיים ומות בידך, אנא תן לי הצלחה</w:t>
      </w:r>
      <w:r w:rsidRPr="00206DAD">
        <w:rPr>
          <w:rFonts w:cs="David" w:hint="cs"/>
          <w:sz w:val="22"/>
          <w:szCs w:val="22"/>
        </w:rPr>
        <w:t>, </w:t>
      </w:r>
      <w:r w:rsidRPr="00206DAD">
        <w:rPr>
          <w:rFonts w:cs="David" w:hint="cs"/>
          <w:sz w:val="22"/>
          <w:szCs w:val="22"/>
          <w:rtl/>
        </w:rPr>
        <w:t>ותשמור עלי שאעבור בשלום, ואם תעבירני בשלום אקום בכל בוקר למניין בנץ החמה, אקבע עתים לתורה, אניח תפילין</w:t>
      </w:r>
      <w:r w:rsidRPr="00206DAD">
        <w:rPr>
          <w:rFonts w:cs="David" w:hint="cs"/>
          <w:sz w:val="22"/>
          <w:szCs w:val="22"/>
        </w:rPr>
        <w:t>,</w:t>
      </w:r>
      <w:r w:rsidRPr="00206DAD">
        <w:rPr>
          <w:rFonts w:cs="David" w:hint="cs"/>
          <w:sz w:val="22"/>
          <w:szCs w:val="22"/>
          <w:rtl/>
        </w:rPr>
        <w:t> אשמור שבת..."</w:t>
      </w:r>
    </w:p>
    <w:p w:rsidR="00206DAD" w:rsidRPr="00206DAD" w:rsidRDefault="00206DAD" w:rsidP="00206DAD">
      <w:pPr>
        <w:rPr>
          <w:rFonts w:cs="David"/>
          <w:sz w:val="22"/>
          <w:szCs w:val="22"/>
          <w:rtl/>
        </w:rPr>
      </w:pPr>
      <w:r w:rsidRPr="00206DAD">
        <w:rPr>
          <w:rFonts w:cs="David" w:hint="cs"/>
          <w:sz w:val="22"/>
          <w:szCs w:val="22"/>
          <w:rtl/>
        </w:rPr>
        <w:t>שם הוא מטבע לצדקה והתחיל ללכת בזהירות על הגשר. הפחד הלך והצטמצם. והנה באמצע הגשר התחיל להרהר בלבו: "תכל'ס... זה לא כל כך באמת מסוכן ומפחיד</w:t>
      </w:r>
      <w:r w:rsidRPr="00206DAD">
        <w:rPr>
          <w:rFonts w:cs="David" w:hint="cs"/>
          <w:sz w:val="22"/>
          <w:szCs w:val="22"/>
        </w:rPr>
        <w:t>,</w:t>
      </w:r>
      <w:r w:rsidRPr="00206DAD">
        <w:rPr>
          <w:rFonts w:cs="David" w:hint="cs"/>
          <w:sz w:val="22"/>
          <w:szCs w:val="22"/>
          <w:rtl/>
        </w:rPr>
        <w:t> ומדוע לי לקבל בשביל זה קבלות כל כך גדולות?... מספיק להניח תפילין גם בצהרים, אקבע עתים לתורה בשבת בלבד..."</w:t>
      </w:r>
    </w:p>
    <w:p w:rsidR="00206DAD" w:rsidRPr="00206DAD" w:rsidRDefault="00206DAD" w:rsidP="00206DAD">
      <w:pPr>
        <w:rPr>
          <w:rFonts w:cs="David"/>
          <w:sz w:val="22"/>
          <w:szCs w:val="22"/>
          <w:rtl/>
        </w:rPr>
      </w:pPr>
      <w:r w:rsidRPr="00206DAD">
        <w:rPr>
          <w:rFonts w:cs="David" w:hint="cs"/>
          <w:sz w:val="22"/>
          <w:szCs w:val="22"/>
          <w:rtl/>
        </w:rPr>
        <w:t>והנה תוך כדי הוא מהרהר, הגשר התחיל להתנועע, והאדם הזה התחיל להיטלטל מצד לצד, וכפסע בינו לבין המוות. התחיל צועק אל השם יתברך: "ריבונו של עולם, אשמור הכל, אקיים יותר, רק תציל אותי!"...</w:t>
      </w:r>
    </w:p>
    <w:p w:rsidR="00206DAD" w:rsidRPr="00206DAD" w:rsidRDefault="00206DAD" w:rsidP="00206DAD">
      <w:pPr>
        <w:rPr>
          <w:rFonts w:cs="David"/>
          <w:sz w:val="22"/>
          <w:szCs w:val="22"/>
          <w:rtl/>
        </w:rPr>
      </w:pPr>
      <w:r w:rsidRPr="00206DAD">
        <w:rPr>
          <w:rFonts w:cs="David" w:hint="cs"/>
          <w:sz w:val="22"/>
          <w:szCs w:val="22"/>
          <w:rtl/>
        </w:rPr>
        <w:t>וה' יתברך עזר לו והצילו מן המוות</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מה גרם לו לבעוט?! - הוי אומר: המצב הטוב שנכנס אליו.</w:t>
      </w:r>
    </w:p>
    <w:p w:rsidR="00206DAD" w:rsidRPr="00206DAD" w:rsidRDefault="00206DAD" w:rsidP="00206DAD">
      <w:pPr>
        <w:rPr>
          <w:rFonts w:cs="David"/>
          <w:sz w:val="22"/>
          <w:szCs w:val="22"/>
          <w:rtl/>
        </w:rPr>
      </w:pPr>
      <w:r w:rsidRPr="00206DAD">
        <w:rPr>
          <w:rFonts w:cs="David" w:hint="cs"/>
          <w:sz w:val="22"/>
          <w:szCs w:val="22"/>
          <w:rtl/>
        </w:rPr>
        <w:t>ומה גרם לו לבכות ולהתחנן? האיתותים למות.</w:t>
      </w:r>
    </w:p>
    <w:p w:rsidR="00206DAD" w:rsidRPr="00206DAD" w:rsidRDefault="00206DAD" w:rsidP="00206DAD">
      <w:pPr>
        <w:rPr>
          <w:rFonts w:cs="David"/>
          <w:b/>
          <w:bCs/>
          <w:sz w:val="22"/>
          <w:szCs w:val="22"/>
          <w:rtl/>
        </w:rPr>
      </w:pPr>
      <w:r w:rsidRPr="00206DAD">
        <w:rPr>
          <w:rFonts w:cs="David" w:hint="cs"/>
          <w:b/>
          <w:bCs/>
          <w:sz w:val="22"/>
          <w:szCs w:val="22"/>
          <w:rtl/>
        </w:rPr>
        <w:t>כן הוא אצלנו:</w:t>
      </w:r>
    </w:p>
    <w:p w:rsidR="00206DAD" w:rsidRPr="00206DAD" w:rsidRDefault="00206DAD" w:rsidP="00206DAD">
      <w:pPr>
        <w:rPr>
          <w:rFonts w:cs="David"/>
          <w:b/>
          <w:bCs/>
          <w:sz w:val="22"/>
          <w:szCs w:val="22"/>
          <w:rtl/>
        </w:rPr>
      </w:pPr>
      <w:r w:rsidRPr="00206DAD">
        <w:rPr>
          <w:rFonts w:cs="David" w:hint="cs"/>
          <w:b/>
          <w:bCs/>
          <w:sz w:val="22"/>
          <w:szCs w:val="22"/>
          <w:rtl/>
        </w:rPr>
        <w:t>כל אחד ואחד מאתנו צריך לזכור את הקדוש ברוך הוא בכל צעד ושעל. בכל מקום וזמן, ולא לשכוח חס וחלילה, שהכול מסובב מהקב"ה.</w:t>
      </w:r>
    </w:p>
    <w:p w:rsidR="00206DAD" w:rsidRPr="00206DAD" w:rsidRDefault="00206DAD" w:rsidP="00206DAD">
      <w:pPr>
        <w:rPr>
          <w:rFonts w:cs="David"/>
          <w:b/>
          <w:bCs/>
          <w:sz w:val="22"/>
          <w:szCs w:val="22"/>
          <w:rtl/>
        </w:rPr>
      </w:pPr>
      <w:r w:rsidRPr="00206DAD">
        <w:rPr>
          <w:rFonts w:cs="David" w:hint="cs"/>
          <w:b/>
          <w:bCs/>
          <w:sz w:val="22"/>
          <w:szCs w:val="22"/>
          <w:rtl/>
        </w:rPr>
        <w:t>באופן כזה אדם זוכה להכיר את בורא עולם תמיד</w:t>
      </w:r>
      <w:r w:rsidRPr="00206DAD">
        <w:rPr>
          <w:rFonts w:cs="David" w:hint="cs"/>
          <w:b/>
          <w:bCs/>
          <w:sz w:val="22"/>
          <w:szCs w:val="22"/>
        </w:rPr>
        <w:t> </w:t>
      </w:r>
      <w:r w:rsidRPr="00206DAD">
        <w:rPr>
          <w:rFonts w:cs="David" w:hint="cs"/>
          <w:b/>
          <w:bCs/>
          <w:sz w:val="22"/>
          <w:szCs w:val="22"/>
          <w:rtl/>
        </w:rPr>
        <w:t>ואינו מגיע לזמנים רעים בהם שולחים לו תזכורות חס וחלילה...</w:t>
      </w:r>
    </w:p>
    <w:p w:rsidR="007E6478" w:rsidRDefault="007E6478" w:rsidP="007E6478">
      <w:pPr>
        <w:pStyle w:val="a3"/>
        <w:tabs>
          <w:tab w:val="left" w:pos="283"/>
        </w:tabs>
        <w:spacing w:after="0"/>
        <w:ind w:left="141"/>
        <w:jc w:val="center"/>
        <w:rPr>
          <w:rFonts w:cs="David"/>
          <w:b/>
          <w:bCs/>
          <w:u w:val="single"/>
          <w:rtl/>
        </w:rPr>
      </w:pPr>
    </w:p>
    <w:p w:rsidR="00206DAD" w:rsidRPr="00206DAD" w:rsidRDefault="00206DAD" w:rsidP="007E6478">
      <w:pPr>
        <w:pStyle w:val="a3"/>
        <w:tabs>
          <w:tab w:val="left" w:pos="283"/>
        </w:tabs>
        <w:spacing w:after="0"/>
        <w:ind w:left="141"/>
        <w:jc w:val="center"/>
        <w:rPr>
          <w:rFonts w:cs="David"/>
          <w:rtl/>
        </w:rPr>
      </w:pPr>
      <w:r>
        <w:rPr>
          <w:rFonts w:cs="David" w:hint="cs"/>
          <w:rtl/>
        </w:rPr>
        <w:t>***************************************************************************************************************************</w:t>
      </w:r>
    </w:p>
    <w:p w:rsidR="00206DAD" w:rsidRPr="002530F2" w:rsidRDefault="00206DAD" w:rsidP="00206DAD">
      <w:pPr>
        <w:rPr>
          <w:rFonts w:cs="David"/>
          <w:b/>
          <w:bCs/>
          <w:sz w:val="32"/>
          <w:szCs w:val="32"/>
          <w:u w:val="single"/>
          <w:rtl/>
        </w:rPr>
      </w:pPr>
      <w:r w:rsidRPr="002530F2">
        <w:rPr>
          <w:rFonts w:cs="David" w:hint="cs"/>
          <w:b/>
          <w:bCs/>
          <w:sz w:val="32"/>
          <w:szCs w:val="32"/>
          <w:u w:val="single"/>
          <w:rtl/>
        </w:rPr>
        <w:t>התשובה מתאימה דווקא למי שקשה לו</w:t>
      </w:r>
      <w:r w:rsidRPr="002530F2">
        <w:rPr>
          <w:rFonts w:cs="David" w:hint="cs"/>
          <w:b/>
          <w:bCs/>
          <w:sz w:val="32"/>
          <w:szCs w:val="32"/>
          <w:u w:val="single"/>
        </w:rPr>
        <w:t>...</w:t>
      </w:r>
    </w:p>
    <w:p w:rsidR="00206DAD" w:rsidRPr="00206DAD" w:rsidRDefault="00206DAD" w:rsidP="00206DAD">
      <w:pPr>
        <w:rPr>
          <w:rFonts w:cs="David"/>
          <w:sz w:val="22"/>
          <w:szCs w:val="22"/>
          <w:rtl/>
        </w:rPr>
      </w:pPr>
      <w:r w:rsidRPr="00206DAD">
        <w:rPr>
          <w:rFonts w:cs="David" w:hint="cs"/>
          <w:sz w:val="22"/>
          <w:szCs w:val="22"/>
        </w:rPr>
        <w:t>"</w:t>
      </w:r>
      <w:r w:rsidRPr="00206DAD">
        <w:rPr>
          <w:rFonts w:cs="David" w:hint="cs"/>
          <w:sz w:val="22"/>
          <w:szCs w:val="22"/>
          <w:rtl/>
        </w:rPr>
        <w:t>ושבת עד ה' אלוקיך</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הרמב"ם בהלכות תשובה (פרק ב' הלכה ו') כותב: אע"פ שתשובה והצעקה יפים לעולם, בין ר"ה ויוה"כ היא יפה ביותר ומתקבלת מיד". הבעיה היא, שאנשים אומרים שקשה להם להתאמץ ולקבל על עמם לחזור בתשובה, אך אינם מבינים שדווקא להם כדאי לעשות תשובה</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משל למה הדבר דומה</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בעיר אחת חי חכם גדול שהיה ממציא חידושים והמצאות חדשים לבקרים. מדי פעם מוציא כלי חדש או מאכל חדש ומוכר לבני העיר. רבים קפצו על המצאותיו וקנו  ממנו</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באותה עיר חי קמצן שתמיד סירב לקנות מכל מיני סיבות ותירוצים מגוונים. פעם אחת המציא החכם עוגה מיוחדת אשר האוכל ממנה ישבע ל-10 ימים. </w:t>
      </w:r>
    </w:p>
    <w:p w:rsidR="00206DAD" w:rsidRPr="00206DAD" w:rsidRDefault="00206DAD" w:rsidP="00206DAD">
      <w:pPr>
        <w:rPr>
          <w:rFonts w:cs="David"/>
          <w:sz w:val="22"/>
          <w:szCs w:val="22"/>
          <w:rtl/>
        </w:rPr>
      </w:pPr>
      <w:r w:rsidRPr="00206DAD">
        <w:rPr>
          <w:rFonts w:cs="David" w:hint="cs"/>
          <w:sz w:val="22"/>
          <w:szCs w:val="22"/>
          <w:rtl/>
        </w:rPr>
        <w:t>עמד החכם ברחוב והציע למכירה את עוגת הפלאים הזו, עבר שם אותו קמצן והחכם הציע לו לקנות, ושוב סירב בטענת שאינו מבזבז את כספו על המצאות</w:t>
      </w:r>
      <w:r w:rsidRPr="00206DAD">
        <w:rPr>
          <w:rFonts w:cs="David" w:hint="cs"/>
          <w:sz w:val="22"/>
          <w:szCs w:val="22"/>
        </w:rPr>
        <w:t>.</w:t>
      </w:r>
    </w:p>
    <w:p w:rsidR="00206DAD" w:rsidRPr="00206DAD" w:rsidRDefault="00206DAD" w:rsidP="00206DAD">
      <w:pPr>
        <w:rPr>
          <w:rFonts w:cs="David"/>
          <w:sz w:val="22"/>
          <w:szCs w:val="22"/>
          <w:rtl/>
        </w:rPr>
      </w:pPr>
      <w:r w:rsidRPr="00206DAD">
        <w:rPr>
          <w:rFonts w:cs="David" w:hint="cs"/>
          <w:sz w:val="22"/>
          <w:szCs w:val="22"/>
          <w:rtl/>
        </w:rPr>
        <w:t>אמר לו החכם: להיפך! דווקא לך מתאימה העוגה הזו, ההמצאה הזו מיוחדת עבורך שהרי הפזרן לא יקנה עוגה המשביעה ל-10 ימים, שאין לו צורך בכך כי הוא קונה לעצמו ולא חוסך, מה שאין כן אתה שמחפש לחסוך- בוודאי תשמח שהרי רכישה כזו תחסוך לך קניה של מזון במשך 10 ימים!...</w:t>
      </w:r>
    </w:p>
    <w:p w:rsidR="00206DAD" w:rsidRPr="00206DAD" w:rsidRDefault="00206DAD" w:rsidP="00206DAD">
      <w:pPr>
        <w:rPr>
          <w:rFonts w:cs="David"/>
          <w:b/>
          <w:bCs/>
          <w:sz w:val="22"/>
          <w:szCs w:val="22"/>
          <w:rtl/>
        </w:rPr>
      </w:pPr>
      <w:r w:rsidRPr="00206DAD">
        <w:rPr>
          <w:rFonts w:cs="David" w:hint="cs"/>
          <w:b/>
          <w:bCs/>
          <w:sz w:val="22"/>
          <w:szCs w:val="22"/>
          <w:rtl/>
        </w:rPr>
        <w:t>כן הוא הנמשל</w:t>
      </w:r>
      <w:r w:rsidRPr="00206DAD">
        <w:rPr>
          <w:rFonts w:cs="David" w:hint="cs"/>
          <w:b/>
          <w:bCs/>
          <w:sz w:val="22"/>
          <w:szCs w:val="22"/>
        </w:rPr>
        <w:t>:</w:t>
      </w:r>
    </w:p>
    <w:p w:rsidR="00206DAD" w:rsidRPr="00206DAD" w:rsidRDefault="00206DAD" w:rsidP="00206DAD">
      <w:pPr>
        <w:rPr>
          <w:rFonts w:cs="David"/>
          <w:b/>
          <w:bCs/>
          <w:sz w:val="22"/>
          <w:szCs w:val="22"/>
          <w:rtl/>
        </w:rPr>
      </w:pPr>
      <w:r w:rsidRPr="00206DAD">
        <w:rPr>
          <w:rFonts w:cs="David" w:hint="cs"/>
          <w:b/>
          <w:bCs/>
          <w:sz w:val="22"/>
          <w:szCs w:val="22"/>
          <w:rtl/>
        </w:rPr>
        <w:t>יש אנשים שאוהבים לעדן את עצמם בשלווה ונחת, וכאשר מגיעים ר"ה ויוה"כ הם מתלוננים שבימים הללו עליהם להתאמץ במצוות התשובה. אולם דווקא להם יפה התשובה, כי אם ישובו אל ה' יזכה אותם ה' בכל השנה בימים של שלווה</w:t>
      </w:r>
      <w:r w:rsidRPr="00206DAD">
        <w:rPr>
          <w:rFonts w:cs="David" w:hint="cs"/>
          <w:b/>
          <w:bCs/>
          <w:sz w:val="22"/>
          <w:szCs w:val="22"/>
        </w:rPr>
        <w:t>...</w:t>
      </w:r>
    </w:p>
    <w:p w:rsidR="007E6478" w:rsidRPr="00206DAD" w:rsidRDefault="007E6478" w:rsidP="00206DAD">
      <w:pPr>
        <w:tabs>
          <w:tab w:val="left" w:pos="283"/>
        </w:tabs>
        <w:rPr>
          <w:rFonts w:cs="David"/>
          <w:b/>
          <w:bCs/>
          <w:u w:val="single"/>
          <w:rtl/>
        </w:rPr>
      </w:pPr>
    </w:p>
    <w:p w:rsidR="007E6478" w:rsidRPr="00206DAD" w:rsidRDefault="00206DAD" w:rsidP="007E6478">
      <w:pPr>
        <w:pStyle w:val="a3"/>
        <w:tabs>
          <w:tab w:val="left" w:pos="283"/>
        </w:tabs>
        <w:spacing w:after="0"/>
        <w:ind w:left="141"/>
        <w:jc w:val="center"/>
        <w:rPr>
          <w:rFonts w:cs="David"/>
          <w:rtl/>
        </w:rPr>
      </w:pPr>
      <w:r>
        <w:rPr>
          <w:rFonts w:cs="David" w:hint="cs"/>
          <w:rtl/>
        </w:rPr>
        <w:t>**************************************************************************************************************************</w:t>
      </w:r>
    </w:p>
    <w:p w:rsidR="00206DAD" w:rsidRPr="00064AD4" w:rsidRDefault="00206DAD" w:rsidP="00206DAD">
      <w:pPr>
        <w:rPr>
          <w:rFonts w:cs="David"/>
          <w:b/>
          <w:bCs/>
          <w:sz w:val="28"/>
          <w:szCs w:val="28"/>
          <w:u w:val="single"/>
          <w:rtl/>
        </w:rPr>
      </w:pPr>
      <w:r w:rsidRPr="002530F2">
        <w:rPr>
          <w:rFonts w:cs="David" w:hint="cs"/>
          <w:b/>
          <w:bCs/>
          <w:sz w:val="32"/>
          <w:szCs w:val="32"/>
          <w:u w:val="single"/>
          <w:rtl/>
        </w:rPr>
        <w:t>השבת שלפני ראש השנה</w:t>
      </w:r>
    </w:p>
    <w:p w:rsidR="00206DAD" w:rsidRPr="00FE3526" w:rsidRDefault="00206DAD" w:rsidP="00206DAD">
      <w:pPr>
        <w:rPr>
          <w:rFonts w:cs="David"/>
          <w:sz w:val="22"/>
          <w:szCs w:val="22"/>
          <w:rtl/>
        </w:rPr>
      </w:pPr>
      <w:r w:rsidRPr="00FE3526">
        <w:rPr>
          <w:rFonts w:cs="David" w:hint="cs"/>
          <w:sz w:val="22"/>
          <w:szCs w:val="22"/>
        </w:rPr>
        <w:t>"</w:t>
      </w:r>
      <w:r w:rsidRPr="00FE3526">
        <w:rPr>
          <w:rFonts w:cs="David" w:hint="cs"/>
          <w:sz w:val="22"/>
          <w:szCs w:val="22"/>
          <w:rtl/>
        </w:rPr>
        <w:t>אתם ניצבים היום כולכם..." - השבת שלפני ראש השנה</w:t>
      </w:r>
    </w:p>
    <w:p w:rsidR="00206DAD" w:rsidRPr="00FE3526" w:rsidRDefault="00206DAD" w:rsidP="00206DAD">
      <w:pPr>
        <w:rPr>
          <w:rFonts w:cs="David"/>
          <w:sz w:val="22"/>
          <w:szCs w:val="22"/>
          <w:rtl/>
        </w:rPr>
      </w:pPr>
      <w:r w:rsidRPr="00FE3526">
        <w:rPr>
          <w:rFonts w:cs="David" w:hint="cs"/>
          <w:sz w:val="22"/>
          <w:szCs w:val="22"/>
          <w:rtl/>
        </w:rPr>
        <w:t>בכל שנה (גם בשנה מעוברת) נקראת פרשת ניצבים לפני ראש השנה - היא השבת שמסיימת את השנה</w:t>
      </w:r>
      <w:r w:rsidRPr="00FE3526">
        <w:rPr>
          <w:rFonts w:cs="David" w:hint="cs"/>
          <w:sz w:val="22"/>
          <w:szCs w:val="22"/>
        </w:rPr>
        <w:t>.</w:t>
      </w:r>
    </w:p>
    <w:p w:rsidR="00206DAD" w:rsidRPr="00FE3526" w:rsidRDefault="00206DAD" w:rsidP="00206DAD">
      <w:pPr>
        <w:rPr>
          <w:rFonts w:cs="David"/>
          <w:sz w:val="22"/>
          <w:szCs w:val="22"/>
          <w:rtl/>
        </w:rPr>
      </w:pPr>
      <w:r w:rsidRPr="00FE3526">
        <w:rPr>
          <w:rFonts w:cs="David" w:hint="cs"/>
          <w:sz w:val="22"/>
          <w:szCs w:val="22"/>
          <w:rtl/>
        </w:rPr>
        <w:t>כבר רבו הדרשנים שמצאו את הקשר בין תחילת הפרשה</w:t>
      </w:r>
      <w:r w:rsidRPr="00FE3526">
        <w:rPr>
          <w:rFonts w:cs="David" w:hint="cs"/>
          <w:sz w:val="22"/>
          <w:szCs w:val="22"/>
        </w:rPr>
        <w:t>:</w:t>
      </w:r>
      <w:r w:rsidRPr="00FE3526">
        <w:rPr>
          <w:rFonts w:cs="David" w:hint="cs"/>
          <w:sz w:val="22"/>
          <w:szCs w:val="22"/>
          <w:rtl/>
        </w:rPr>
        <w:t> "אתם ניצבים היום כולכם לפני ה' אלוקכם</w:t>
      </w:r>
      <w:r w:rsidRPr="00FE3526">
        <w:rPr>
          <w:rFonts w:cs="David" w:hint="cs"/>
          <w:sz w:val="22"/>
          <w:szCs w:val="22"/>
        </w:rPr>
        <w:t>..." </w:t>
      </w:r>
      <w:r w:rsidRPr="00FE3526">
        <w:rPr>
          <w:rFonts w:cs="David" w:hint="cs"/>
          <w:sz w:val="22"/>
          <w:szCs w:val="22"/>
          <w:rtl/>
        </w:rPr>
        <w:t>  והצביעו על הקשר להתייצבות לדין בראש השנה ובהתאם לזאת הפרשה היא מעין הכנה לקראת יום הדין הקרב ובה שיחול השבוע</w:t>
      </w:r>
      <w:r w:rsidRPr="00FE3526">
        <w:rPr>
          <w:rFonts w:cs="David" w:hint="cs"/>
          <w:sz w:val="22"/>
          <w:szCs w:val="22"/>
        </w:rPr>
        <w:t>.</w:t>
      </w:r>
    </w:p>
    <w:p w:rsidR="00206DAD" w:rsidRPr="00FE3526" w:rsidRDefault="00206DAD" w:rsidP="00206DAD">
      <w:pPr>
        <w:rPr>
          <w:rFonts w:cs="David"/>
          <w:sz w:val="22"/>
          <w:szCs w:val="22"/>
          <w:rtl/>
        </w:rPr>
      </w:pPr>
      <w:r w:rsidRPr="00FE3526">
        <w:rPr>
          <w:rFonts w:cs="David" w:hint="cs"/>
          <w:sz w:val="22"/>
          <w:szCs w:val="22"/>
          <w:rtl/>
        </w:rPr>
        <w:lastRenderedPageBreak/>
        <w:t>ר' ישראל מסלנטר מתפלא בספרו ושואל</w:t>
      </w:r>
      <w:r w:rsidRPr="00FE3526">
        <w:rPr>
          <w:rFonts w:cs="David" w:hint="cs"/>
          <w:sz w:val="22"/>
          <w:szCs w:val="22"/>
        </w:rPr>
        <w:t>: </w:t>
      </w:r>
    </w:p>
    <w:p w:rsidR="00206DAD" w:rsidRPr="00FE3526" w:rsidRDefault="00206DAD" w:rsidP="00206DAD">
      <w:pPr>
        <w:rPr>
          <w:rFonts w:cs="David"/>
          <w:sz w:val="22"/>
          <w:szCs w:val="22"/>
          <w:rtl/>
        </w:rPr>
      </w:pPr>
      <w:r w:rsidRPr="00FE3526">
        <w:rPr>
          <w:rFonts w:cs="David" w:hint="cs"/>
          <w:sz w:val="22"/>
          <w:szCs w:val="22"/>
          <w:rtl/>
        </w:rPr>
        <w:t>אינני מבין כיצד אנשים מתהלכים לפני ראש השנה בשאננות שכזו?! הרי הסבירות שתחייה קלושה למדיי, והנה ההזדמנות לשנות ואתה לא עושה מאומה?!</w:t>
      </w:r>
    </w:p>
    <w:p w:rsidR="00206DAD" w:rsidRPr="00FE3526" w:rsidRDefault="00206DAD" w:rsidP="00206DAD">
      <w:pPr>
        <w:rPr>
          <w:rFonts w:cs="David"/>
          <w:sz w:val="22"/>
          <w:szCs w:val="22"/>
          <w:rtl/>
        </w:rPr>
      </w:pPr>
      <w:r w:rsidRPr="00FE3526">
        <w:rPr>
          <w:rFonts w:cs="David" w:hint="cs"/>
          <w:sz w:val="22"/>
          <w:szCs w:val="22"/>
          <w:rtl/>
        </w:rPr>
        <w:t>גם אם זה לא נראה לך ויש אחוז סביר שזה יקרה חלילה האם לא תנסה להציל את חייך?!</w:t>
      </w:r>
    </w:p>
    <w:p w:rsidR="000D6D69" w:rsidRPr="000D6D69" w:rsidRDefault="000D6D69" w:rsidP="000D6D69">
      <w:pPr>
        <w:rPr>
          <w:rFonts w:cs="David"/>
          <w:sz w:val="32"/>
          <w:szCs w:val="32"/>
          <w:rtl/>
        </w:rPr>
      </w:pPr>
      <w:r>
        <w:rPr>
          <w:rFonts w:cs="David" w:hint="cs"/>
          <w:sz w:val="32"/>
          <w:szCs w:val="32"/>
          <w:rtl/>
        </w:rPr>
        <w:t>*************************************************************************************</w:t>
      </w:r>
    </w:p>
    <w:p w:rsidR="00206DAD" w:rsidRPr="002530F2" w:rsidRDefault="00206DAD" w:rsidP="00206DAD">
      <w:pPr>
        <w:rPr>
          <w:rFonts w:cs="David"/>
          <w:b/>
          <w:bCs/>
          <w:sz w:val="36"/>
          <w:szCs w:val="36"/>
          <w:u w:val="single"/>
          <w:rtl/>
        </w:rPr>
      </w:pPr>
      <w:r w:rsidRPr="002530F2">
        <w:rPr>
          <w:rFonts w:cs="David" w:hint="cs"/>
          <w:b/>
          <w:bCs/>
          <w:sz w:val="36"/>
          <w:szCs w:val="36"/>
          <w:u w:val="single"/>
          <w:rtl/>
        </w:rPr>
        <w:t>שווה לקחת סיכון ?</w:t>
      </w:r>
    </w:p>
    <w:p w:rsidR="00206DAD" w:rsidRPr="00FE3526" w:rsidRDefault="00206DAD" w:rsidP="00206DAD">
      <w:pPr>
        <w:rPr>
          <w:rFonts w:cs="David"/>
          <w:sz w:val="22"/>
          <w:szCs w:val="22"/>
          <w:rtl/>
        </w:rPr>
      </w:pPr>
      <w:r w:rsidRPr="00FE3526">
        <w:rPr>
          <w:rFonts w:cs="David" w:hint="cs"/>
          <w:sz w:val="22"/>
          <w:szCs w:val="22"/>
          <w:rtl/>
        </w:rPr>
        <w:t>לאחד  שהגיע לעיר וביקש לשתות והביאו לפניו בקבוק של מים מינראליים. כל הנוכחים שהם תלמידי חכמים מובהקים מצהירים בפניו כי המים טובים וראויים לשתייה ואף הן בכשרות מהודרת.</w:t>
      </w:r>
    </w:p>
    <w:p w:rsidR="00206DAD" w:rsidRPr="00FE3526" w:rsidRDefault="00206DAD" w:rsidP="00206DAD">
      <w:pPr>
        <w:rPr>
          <w:rFonts w:cs="David"/>
          <w:sz w:val="22"/>
          <w:szCs w:val="22"/>
          <w:rtl/>
        </w:rPr>
      </w:pPr>
      <w:r w:rsidRPr="00FE3526">
        <w:rPr>
          <w:rFonts w:cs="David" w:hint="cs"/>
          <w:sz w:val="22"/>
          <w:szCs w:val="22"/>
          <w:rtl/>
        </w:rPr>
        <w:t>והנה אחד שמעורער בנפשו אומר לו מזווית החדר: "אל תשתה אני שמתי רעל עכברים בפנים! - תדע! אם תשתה תמות</w:t>
      </w:r>
      <w:r w:rsidRPr="00FE3526">
        <w:rPr>
          <w:rFonts w:cs="David" w:hint="cs"/>
          <w:sz w:val="22"/>
          <w:szCs w:val="22"/>
        </w:rPr>
        <w:t>"!!!</w:t>
      </w:r>
    </w:p>
    <w:p w:rsidR="00206DAD" w:rsidRPr="00FE3526" w:rsidRDefault="00206DAD" w:rsidP="00206DAD">
      <w:pPr>
        <w:rPr>
          <w:rFonts w:cs="David"/>
          <w:sz w:val="22"/>
          <w:szCs w:val="22"/>
          <w:rtl/>
        </w:rPr>
      </w:pPr>
      <w:r w:rsidRPr="00FE3526">
        <w:rPr>
          <w:rFonts w:cs="David" w:hint="cs"/>
          <w:sz w:val="22"/>
          <w:szCs w:val="22"/>
          <w:rtl/>
        </w:rPr>
        <w:t>אנשי העיר מיד ביטלו את דבריו שהנ"ל מאובחן כ"לא שפוי" בדרגה גבוהה</w:t>
      </w:r>
      <w:r w:rsidRPr="00FE3526">
        <w:rPr>
          <w:rFonts w:cs="David" w:hint="cs"/>
          <w:sz w:val="22"/>
          <w:szCs w:val="22"/>
        </w:rPr>
        <w:t>... </w:t>
      </w:r>
    </w:p>
    <w:p w:rsidR="00206DAD" w:rsidRPr="00FE3526" w:rsidRDefault="00206DAD" w:rsidP="00206DAD">
      <w:pPr>
        <w:rPr>
          <w:rFonts w:cs="David"/>
          <w:sz w:val="22"/>
          <w:szCs w:val="22"/>
          <w:rtl/>
        </w:rPr>
      </w:pPr>
      <w:r w:rsidRPr="00FE3526">
        <w:rPr>
          <w:rFonts w:cs="David" w:hint="cs"/>
          <w:sz w:val="22"/>
          <w:szCs w:val="22"/>
          <w:rtl/>
        </w:rPr>
        <w:t>שואל ר' ישראל: האם היינו שותים מהבקבוק?! האם היינו לוקחים סיכון של 2% שהם "לא שפויים" ושותים מהבקבוק?! בוודאי שלא</w:t>
      </w:r>
      <w:r w:rsidRPr="00FE3526">
        <w:rPr>
          <w:rFonts w:cs="David" w:hint="cs"/>
          <w:sz w:val="22"/>
          <w:szCs w:val="22"/>
        </w:rPr>
        <w:t>!!!</w:t>
      </w:r>
    </w:p>
    <w:p w:rsidR="00206DAD" w:rsidRPr="00FE3526" w:rsidRDefault="00206DAD" w:rsidP="00206DAD">
      <w:pPr>
        <w:rPr>
          <w:rFonts w:cs="David"/>
          <w:b/>
          <w:bCs/>
          <w:sz w:val="22"/>
          <w:szCs w:val="22"/>
          <w:rtl/>
        </w:rPr>
      </w:pPr>
      <w:r w:rsidRPr="00FE3526">
        <w:rPr>
          <w:rFonts w:cs="David" w:hint="cs"/>
          <w:b/>
          <w:bCs/>
          <w:sz w:val="22"/>
          <w:szCs w:val="22"/>
          <w:rtl/>
        </w:rPr>
        <w:t>כן הוא הנמשל</w:t>
      </w:r>
      <w:r w:rsidRPr="00FE3526">
        <w:rPr>
          <w:rFonts w:cs="David" w:hint="cs"/>
          <w:b/>
          <w:bCs/>
          <w:sz w:val="22"/>
          <w:szCs w:val="22"/>
        </w:rPr>
        <w:t>:</w:t>
      </w:r>
    </w:p>
    <w:p w:rsidR="00206DAD" w:rsidRPr="00FE3526" w:rsidRDefault="00206DAD" w:rsidP="00206DAD">
      <w:pPr>
        <w:rPr>
          <w:rFonts w:cs="David"/>
          <w:b/>
          <w:bCs/>
          <w:sz w:val="22"/>
          <w:szCs w:val="22"/>
          <w:rtl/>
        </w:rPr>
      </w:pPr>
      <w:r w:rsidRPr="00FE3526">
        <w:rPr>
          <w:rFonts w:cs="David" w:hint="cs"/>
          <w:b/>
          <w:bCs/>
          <w:sz w:val="22"/>
          <w:szCs w:val="22"/>
          <w:rtl/>
        </w:rPr>
        <w:t>האם בשביל 2% סיכוי שלא תחיה בשנה הבאה שווה לך להמשיך וללגום מהחיים ה"טובים" שיגדעו ממילא?! האם ניתן להיות שאננים ולהמשיך "לזרום" עם כולם?!</w:t>
      </w:r>
    </w:p>
    <w:p w:rsidR="00206DAD" w:rsidRPr="00FE3526" w:rsidRDefault="00206DAD" w:rsidP="00206DAD">
      <w:pPr>
        <w:rPr>
          <w:rFonts w:cs="David"/>
          <w:b/>
          <w:bCs/>
          <w:sz w:val="22"/>
          <w:szCs w:val="22"/>
          <w:rtl/>
        </w:rPr>
      </w:pPr>
      <w:r w:rsidRPr="00FE3526">
        <w:rPr>
          <w:rFonts w:cs="David" w:hint="cs"/>
          <w:b/>
          <w:bCs/>
          <w:sz w:val="22"/>
          <w:szCs w:val="22"/>
          <w:rtl/>
        </w:rPr>
        <w:t>בוודאי שלא</w:t>
      </w:r>
      <w:r w:rsidRPr="00FE3526">
        <w:rPr>
          <w:rFonts w:cs="David" w:hint="cs"/>
          <w:b/>
          <w:bCs/>
          <w:sz w:val="22"/>
          <w:szCs w:val="22"/>
        </w:rPr>
        <w:t>!!!</w:t>
      </w:r>
    </w:p>
    <w:p w:rsidR="00206DAD" w:rsidRPr="00FE3526" w:rsidRDefault="00206DAD" w:rsidP="00206DAD">
      <w:pPr>
        <w:rPr>
          <w:rFonts w:cs="David"/>
          <w:b/>
          <w:bCs/>
          <w:sz w:val="22"/>
          <w:szCs w:val="22"/>
          <w:rtl/>
        </w:rPr>
      </w:pPr>
      <w:r w:rsidRPr="00FE3526">
        <w:rPr>
          <w:rFonts w:cs="David" w:hint="cs"/>
          <w:b/>
          <w:bCs/>
          <w:sz w:val="22"/>
          <w:szCs w:val="22"/>
          <w:rtl/>
        </w:rPr>
        <w:t>זהו אם כן הזמן לעשות חשבון נפש להתחרט על העבר ולקבל לעתיד להיטיב את דרכנו</w:t>
      </w:r>
      <w:r w:rsidRPr="00FE3526">
        <w:rPr>
          <w:rFonts w:cs="David" w:hint="cs"/>
          <w:b/>
          <w:bCs/>
          <w:sz w:val="22"/>
          <w:szCs w:val="22"/>
        </w:rPr>
        <w:t>...</w:t>
      </w:r>
    </w:p>
    <w:p w:rsidR="00206DAD" w:rsidRPr="00FE3526" w:rsidRDefault="00206DAD" w:rsidP="00206DAD">
      <w:pPr>
        <w:rPr>
          <w:rFonts w:cs="David"/>
          <w:b/>
          <w:bCs/>
          <w:sz w:val="22"/>
          <w:szCs w:val="22"/>
          <w:rtl/>
        </w:rPr>
      </w:pPr>
      <w:r w:rsidRPr="00FE3526">
        <w:rPr>
          <w:rFonts w:cs="David" w:hint="cs"/>
          <w:b/>
          <w:bCs/>
          <w:sz w:val="22"/>
          <w:szCs w:val="22"/>
          <w:rtl/>
        </w:rPr>
        <w:t>ולזכות לשנה טובה ומבורכת</w:t>
      </w:r>
    </w:p>
    <w:p w:rsidR="000D6D69" w:rsidRDefault="003B5FF0" w:rsidP="003B5FF0">
      <w:pPr>
        <w:rPr>
          <w:rFonts w:cs="David"/>
          <w:sz w:val="22"/>
          <w:szCs w:val="22"/>
          <w:rtl/>
        </w:rPr>
      </w:pPr>
      <w:r>
        <w:rPr>
          <w:rFonts w:cs="David" w:hint="cs"/>
          <w:b/>
          <w:bCs/>
          <w:u w:val="single"/>
          <w:rtl/>
        </w:rPr>
        <w:t>---------------------------------------------------------------------------------------------</w:t>
      </w:r>
    </w:p>
    <w:p w:rsidR="000D6D69" w:rsidRDefault="000D6D69" w:rsidP="0046253A">
      <w:pPr>
        <w:jc w:val="center"/>
        <w:rPr>
          <w:rFonts w:cs="David"/>
          <w:b/>
          <w:bCs/>
          <w:sz w:val="28"/>
          <w:szCs w:val="28"/>
          <w:rtl/>
        </w:rPr>
      </w:pPr>
      <w:r>
        <w:rPr>
          <w:rFonts w:cs="David" w:hint="cs"/>
          <w:b/>
          <w:bCs/>
          <w:sz w:val="28"/>
          <w:szCs w:val="28"/>
          <w:rtl/>
        </w:rPr>
        <w:t>"בן אדם מה לך נירדם ?קום קרא בתחנונים!!!"</w:t>
      </w:r>
    </w:p>
    <w:p w:rsidR="000D6D69" w:rsidRPr="008A4558" w:rsidRDefault="000D6D69" w:rsidP="0046253A">
      <w:pPr>
        <w:jc w:val="center"/>
        <w:rPr>
          <w:rFonts w:cs="David"/>
          <w:b/>
          <w:bCs/>
          <w:rtl/>
        </w:rPr>
      </w:pPr>
      <w:r w:rsidRPr="008A4558">
        <w:rPr>
          <w:rFonts w:cs="David" w:hint="cs"/>
          <w:b/>
          <w:bCs/>
          <w:rtl/>
        </w:rPr>
        <w:t>לכל אדם יש הזדמנות עצומה ברגעים אלו ממש,לעצור את הכל לפשפש במעשיו לעמוד מול מלך המלכים הקדוש ברוך הוא ולהצטער ,לעשות תשובה,למחול,להתחזק במשהו,להידבק אל השם..</w:t>
      </w:r>
    </w:p>
    <w:p w:rsidR="000D6D69" w:rsidRPr="008A4558" w:rsidRDefault="000D6D69" w:rsidP="0046253A">
      <w:pPr>
        <w:jc w:val="center"/>
        <w:rPr>
          <w:rFonts w:cs="David"/>
          <w:b/>
          <w:bCs/>
          <w:rtl/>
        </w:rPr>
      </w:pPr>
      <w:r w:rsidRPr="008A4558">
        <w:rPr>
          <w:rFonts w:cs="David" w:hint="cs"/>
          <w:b/>
          <w:bCs/>
          <w:rtl/>
        </w:rPr>
        <w:t>ובעזרת השם הקדוש ברוך הוא אל רחום וחנון ישמע את זעקתינו ..וישיב לתפילתינו</w:t>
      </w:r>
      <w:r w:rsidR="008A4558" w:rsidRPr="008A4558">
        <w:rPr>
          <w:rFonts w:cs="David" w:hint="cs"/>
          <w:b/>
          <w:bCs/>
          <w:rtl/>
        </w:rPr>
        <w:t xml:space="preserve"> אמן</w:t>
      </w:r>
      <w:r w:rsidRPr="008A4558">
        <w:rPr>
          <w:rFonts w:cs="David" w:hint="cs"/>
          <w:b/>
          <w:bCs/>
          <w:rtl/>
        </w:rPr>
        <w:t>!</w:t>
      </w:r>
    </w:p>
    <w:p w:rsidR="00FE3526" w:rsidRDefault="00FE3526" w:rsidP="000D6D69">
      <w:pPr>
        <w:rPr>
          <w:rFonts w:cs="David"/>
          <w:b/>
          <w:bCs/>
          <w:sz w:val="28"/>
          <w:szCs w:val="28"/>
          <w:u w:val="single"/>
          <w:rtl/>
        </w:rPr>
      </w:pPr>
    </w:p>
    <w:p w:rsidR="003B5FF0" w:rsidRDefault="008A4558" w:rsidP="003B5FF0">
      <w:pPr>
        <w:rPr>
          <w:rFonts w:cs="David"/>
          <w:b/>
          <w:bCs/>
          <w:sz w:val="36"/>
          <w:szCs w:val="36"/>
          <w:rtl/>
        </w:rPr>
      </w:pPr>
      <w:r w:rsidRPr="008A4558">
        <w:rPr>
          <w:rFonts w:cs="David" w:hint="cs"/>
          <w:b/>
          <w:bCs/>
          <w:sz w:val="36"/>
          <w:szCs w:val="36"/>
          <w:u w:val="single"/>
          <w:rtl/>
        </w:rPr>
        <w:t>אומרת הגמרא  במסכת יבמות</w:t>
      </w:r>
      <w:r w:rsidRPr="008A4558">
        <w:rPr>
          <w:rFonts w:cs="David" w:hint="cs"/>
          <w:b/>
          <w:bCs/>
          <w:sz w:val="36"/>
          <w:szCs w:val="36"/>
          <w:rtl/>
        </w:rPr>
        <w:t xml:space="preserve">  "אין פורענות באה לעולם אלא בשביל ישראל" כאשר באות צרות על אומות העולם. הצרות הללו צריכות לעורר גם אותנו ולהוציא אותנו מהאדישות </w:t>
      </w:r>
      <w:r>
        <w:rPr>
          <w:rFonts w:cs="David" w:hint="cs"/>
          <w:b/>
          <w:bCs/>
          <w:sz w:val="36"/>
          <w:szCs w:val="36"/>
          <w:rtl/>
        </w:rPr>
        <w:t>.</w:t>
      </w:r>
      <w:r w:rsidRPr="008A4558">
        <w:rPr>
          <w:rFonts w:cs="David" w:hint="cs"/>
          <w:b/>
          <w:bCs/>
          <w:sz w:val="36"/>
          <w:szCs w:val="36"/>
          <w:rtl/>
        </w:rPr>
        <w:t>ובפרט בחודש אלול ימים ספורים לפני יום הדין הגדול והנורא</w:t>
      </w:r>
      <w:r w:rsidR="003B5FF0">
        <w:rPr>
          <w:rFonts w:cs="David" w:hint="cs"/>
          <w:b/>
          <w:bCs/>
          <w:sz w:val="36"/>
          <w:szCs w:val="36"/>
          <w:rtl/>
        </w:rPr>
        <w:t xml:space="preserve"> . תתעוררו......הוריקון אירמה  בהיפוך אותיות ירא מ ה'</w:t>
      </w:r>
      <w:bookmarkStart w:id="0" w:name="_GoBack"/>
      <w:bookmarkEnd w:id="0"/>
    </w:p>
    <w:p w:rsidR="003B5FF0" w:rsidRDefault="003B5FF0" w:rsidP="003B5FF0">
      <w:pPr>
        <w:rPr>
          <w:rFonts w:cs="David" w:hint="cs"/>
          <w:b/>
          <w:bCs/>
          <w:sz w:val="36"/>
          <w:szCs w:val="36"/>
          <w:u w:val="single"/>
          <w:rtl/>
        </w:rPr>
      </w:pPr>
    </w:p>
    <w:p w:rsidR="008A4558" w:rsidRPr="008A4558" w:rsidRDefault="003B5FF0" w:rsidP="003B5FF0">
      <w:pPr>
        <w:jc w:val="center"/>
        <w:rPr>
          <w:rFonts w:cs="David"/>
          <w:b/>
          <w:bCs/>
          <w:sz w:val="36"/>
          <w:szCs w:val="36"/>
          <w:rtl/>
        </w:rPr>
      </w:pPr>
      <w:r w:rsidRPr="003B5FF0">
        <w:rPr>
          <w:rFonts w:cs="David" w:hint="cs"/>
          <w:b/>
          <w:bCs/>
          <w:sz w:val="36"/>
          <w:szCs w:val="36"/>
          <w:u w:val="single"/>
          <w:rtl/>
        </w:rPr>
        <w:t>שבת שלום וחג שמח לקוראנו היקרים</w:t>
      </w:r>
    </w:p>
    <w:p w:rsidR="008A4558" w:rsidRDefault="003B5FF0" w:rsidP="000D6D69">
      <w:pPr>
        <w:rPr>
          <w:rFonts w:cs="David" w:hint="cs"/>
          <w:b/>
          <w:bCs/>
          <w:sz w:val="28"/>
          <w:szCs w:val="28"/>
          <w:u w:val="single"/>
          <w:rtl/>
        </w:rPr>
      </w:pPr>
      <w:r>
        <w:rPr>
          <w:rFonts w:cs="David" w:hint="cs"/>
          <w:b/>
          <w:bCs/>
          <w:sz w:val="28"/>
          <w:szCs w:val="28"/>
          <w:u w:val="single"/>
          <w:rtl/>
        </w:rPr>
        <w:t xml:space="preserve"> </w:t>
      </w:r>
    </w:p>
    <w:p w:rsidR="003B5FF0" w:rsidRDefault="003B5FF0" w:rsidP="000D6D69">
      <w:pPr>
        <w:rPr>
          <w:rFonts w:cs="David"/>
          <w:b/>
          <w:bCs/>
          <w:sz w:val="28"/>
          <w:szCs w:val="28"/>
          <w:u w:val="single"/>
          <w:rtl/>
        </w:rPr>
      </w:pPr>
    </w:p>
    <w:p w:rsidR="00CB53A9" w:rsidRPr="002F32B6" w:rsidRDefault="00046B14" w:rsidP="002530F2">
      <w:pPr>
        <w:jc w:val="center"/>
        <w:rPr>
          <w:rFonts w:cs="David"/>
          <w:b/>
          <w:bCs/>
          <w:sz w:val="28"/>
          <w:szCs w:val="28"/>
          <w:u w:val="single"/>
          <w:rtl/>
        </w:rPr>
      </w:pPr>
      <w:r w:rsidRPr="002F32B6">
        <w:rPr>
          <w:rFonts w:cs="David" w:hint="cs"/>
          <w:b/>
          <w:bCs/>
          <w:sz w:val="28"/>
          <w:szCs w:val="28"/>
          <w:u w:val="single"/>
          <w:rtl/>
        </w:rPr>
        <w:t>ל</w:t>
      </w:r>
      <w:r w:rsidR="002B35EF" w:rsidRPr="002F32B6">
        <w:rPr>
          <w:rFonts w:cs="David" w:hint="cs"/>
          <w:b/>
          <w:bCs/>
          <w:sz w:val="28"/>
          <w:szCs w:val="28"/>
          <w:u w:val="single"/>
          <w:rtl/>
        </w:rPr>
        <w:t>עילוי נשמת :</w:t>
      </w:r>
      <w:r w:rsidR="00FB355C">
        <w:rPr>
          <w:rFonts w:cs="David" w:hint="cs"/>
          <w:b/>
          <w:bCs/>
          <w:sz w:val="28"/>
          <w:szCs w:val="28"/>
          <w:u w:val="single"/>
          <w:rtl/>
        </w:rPr>
        <w:t xml:space="preserve">. </w:t>
      </w:r>
      <w:r w:rsidR="00413751" w:rsidRPr="002F32B6">
        <w:rPr>
          <w:rFonts w:cs="David" w:hint="cs"/>
          <w:b/>
          <w:bCs/>
          <w:sz w:val="28"/>
          <w:szCs w:val="28"/>
          <w:u w:val="single"/>
          <w:rtl/>
        </w:rPr>
        <w:t>אמנון</w:t>
      </w:r>
      <w:r w:rsidR="001023B6" w:rsidRPr="002F32B6">
        <w:rPr>
          <w:rFonts w:cs="David" w:hint="cs"/>
          <w:b/>
          <w:bCs/>
          <w:sz w:val="28"/>
          <w:szCs w:val="28"/>
          <w:u w:val="single"/>
          <w:rtl/>
        </w:rPr>
        <w:t xml:space="preserve"> </w:t>
      </w:r>
      <w:r w:rsidR="00413751" w:rsidRPr="002F32B6">
        <w:rPr>
          <w:rFonts w:cs="David" w:hint="cs"/>
          <w:b/>
          <w:bCs/>
          <w:sz w:val="28"/>
          <w:szCs w:val="28"/>
          <w:u w:val="single"/>
          <w:rtl/>
        </w:rPr>
        <w:t>עזרא</w:t>
      </w:r>
      <w:r w:rsidR="001023B6" w:rsidRPr="002F32B6">
        <w:rPr>
          <w:rFonts w:cs="David" w:hint="cs"/>
          <w:b/>
          <w:bCs/>
          <w:sz w:val="28"/>
          <w:szCs w:val="28"/>
          <w:u w:val="single"/>
          <w:rtl/>
        </w:rPr>
        <w:t xml:space="preserve"> בן רבקה</w:t>
      </w:r>
      <w:r w:rsidR="00D756E9" w:rsidRPr="002F32B6">
        <w:rPr>
          <w:rFonts w:cs="David" w:hint="cs"/>
          <w:b/>
          <w:bCs/>
          <w:sz w:val="28"/>
          <w:szCs w:val="28"/>
          <w:u w:val="single"/>
          <w:rtl/>
        </w:rPr>
        <w:t>..</w:t>
      </w:r>
      <w:r w:rsidR="001023B6" w:rsidRPr="002F32B6">
        <w:rPr>
          <w:rFonts w:cs="David" w:hint="cs"/>
          <w:b/>
          <w:bCs/>
          <w:sz w:val="28"/>
          <w:szCs w:val="28"/>
          <w:u w:val="single"/>
          <w:rtl/>
        </w:rPr>
        <w:t xml:space="preserve"> מאור ניסים בן זהבה</w:t>
      </w:r>
      <w:r w:rsidR="008D41C6" w:rsidRPr="002F32B6">
        <w:rPr>
          <w:rFonts w:cs="David" w:hint="cs"/>
          <w:b/>
          <w:bCs/>
          <w:sz w:val="28"/>
          <w:szCs w:val="28"/>
          <w:u w:val="single"/>
          <w:rtl/>
        </w:rPr>
        <w:t xml:space="preserve">. </w:t>
      </w:r>
      <w:r w:rsidR="00CB53A9" w:rsidRPr="002F32B6">
        <w:rPr>
          <w:rFonts w:cs="David" w:hint="cs"/>
          <w:b/>
          <w:bCs/>
          <w:sz w:val="28"/>
          <w:szCs w:val="28"/>
          <w:u w:val="single"/>
          <w:rtl/>
        </w:rPr>
        <w:t>ת.נ.צ.ב.ה ומנוחת</w:t>
      </w:r>
      <w:r w:rsidR="0069013E" w:rsidRPr="002F32B6">
        <w:rPr>
          <w:rFonts w:cs="David" w:hint="cs"/>
          <w:b/>
          <w:bCs/>
          <w:sz w:val="28"/>
          <w:szCs w:val="28"/>
          <w:u w:val="single"/>
          <w:rtl/>
        </w:rPr>
        <w:t>ם</w:t>
      </w:r>
      <w:r w:rsidR="00CB53A9" w:rsidRPr="002F32B6">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8765E1" w:rsidRDefault="00981BC3" w:rsidP="006A1AF3">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BC276A" w:rsidRPr="008765E1">
        <w:rPr>
          <w:rFonts w:cs="David" w:hint="cs"/>
          <w:b/>
          <w:bCs/>
          <w:sz w:val="14"/>
          <w:szCs w:val="14"/>
          <w:u w:val="single"/>
          <w:rtl/>
        </w:rPr>
        <w:t>לידה קלה</w:t>
      </w:r>
      <w:r w:rsidR="00BC276A">
        <w:rPr>
          <w:rFonts w:cs="David" w:hint="cs"/>
          <w:sz w:val="14"/>
          <w:szCs w:val="14"/>
          <w:u w:val="single"/>
          <w:rtl/>
        </w:rPr>
        <w:t xml:space="preserve"> : </w:t>
      </w:r>
      <w:r w:rsidR="00BC276A" w:rsidRPr="008765E1">
        <w:rPr>
          <w:rFonts w:cs="David" w:hint="cs"/>
          <w:sz w:val="14"/>
          <w:szCs w:val="14"/>
          <w:u w:val="single"/>
          <w:rtl/>
        </w:rPr>
        <w:t>שירה בת ג'ורג'ת</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2B35EF" w:rsidRPr="008765E1">
        <w:rPr>
          <w:rFonts w:ascii="Calibri" w:hAnsi="Calibri" w:cs="David" w:hint="cs"/>
          <w:sz w:val="14"/>
          <w:szCs w:val="14"/>
          <w:u w:val="single"/>
          <w:rtl/>
        </w:rPr>
        <w:t xml:space="preserve">מרינה. מיטל בת פיבי.  עינב  רייה בת מלכה .ורפאל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9775CC" w:rsidRDefault="009775CC" w:rsidP="00A746B9">
      <w:pPr>
        <w:jc w:val="center"/>
        <w:rPr>
          <w:rFonts w:ascii="Calibri" w:hAnsi="Calibri" w:cs="Arial"/>
          <w:b/>
          <w:bCs/>
          <w:sz w:val="18"/>
          <w:szCs w:val="18"/>
          <w:u w:val="single"/>
          <w:rtl/>
        </w:rPr>
      </w:pPr>
    </w:p>
    <w:p w:rsidR="004C64BE" w:rsidRPr="009775CC" w:rsidRDefault="002B35EF" w:rsidP="00A746B9">
      <w:pPr>
        <w:jc w:val="cente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F4" w:rsidRDefault="00423CF4" w:rsidP="00103E2A">
      <w:r>
        <w:separator/>
      </w:r>
    </w:p>
  </w:endnote>
  <w:endnote w:type="continuationSeparator" w:id="0">
    <w:p w:rsidR="00423CF4" w:rsidRDefault="00423CF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F4" w:rsidRDefault="00423CF4" w:rsidP="00103E2A">
      <w:r>
        <w:separator/>
      </w:r>
    </w:p>
  </w:footnote>
  <w:footnote w:type="continuationSeparator" w:id="0">
    <w:p w:rsidR="00423CF4" w:rsidRDefault="00423CF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1"/>
  </w:num>
  <w:num w:numId="5">
    <w:abstractNumId w:val="7"/>
  </w:num>
  <w:num w:numId="6">
    <w:abstractNumId w:val="2"/>
  </w:num>
  <w:num w:numId="7">
    <w:abstractNumId w:val="4"/>
  </w:num>
  <w:num w:numId="8">
    <w:abstractNumId w:val="9"/>
  </w:num>
  <w:num w:numId="9">
    <w:abstractNumId w:val="8"/>
  </w:num>
  <w:num w:numId="10">
    <w:abstractNumId w:val="0"/>
  </w:num>
  <w:num w:numId="11">
    <w:abstractNumId w:val="11"/>
  </w:num>
  <w:num w:numId="12">
    <w:abstractNumId w:val="12"/>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D55"/>
    <w:rsid w:val="0035585F"/>
    <w:rsid w:val="00356B30"/>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A001E"/>
    <w:rsid w:val="003A3C20"/>
    <w:rsid w:val="003A468A"/>
    <w:rsid w:val="003A5B5B"/>
    <w:rsid w:val="003A6D20"/>
    <w:rsid w:val="003A7113"/>
    <w:rsid w:val="003A74AA"/>
    <w:rsid w:val="003A7E39"/>
    <w:rsid w:val="003B0BE5"/>
    <w:rsid w:val="003B1216"/>
    <w:rsid w:val="003B5485"/>
    <w:rsid w:val="003B5FF0"/>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4D5A"/>
    <w:rsid w:val="00FA516B"/>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3C50E-8BD0-4B48-9814-56690BDC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61F5-686A-405D-A0BF-0595921E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3247</Words>
  <Characters>16239</Characters>
  <Application>Microsoft Office Word</Application>
  <DocSecurity>0</DocSecurity>
  <Lines>135</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19448</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2017-09-12T08:30:00Z</cp:lastPrinted>
  <dcterms:created xsi:type="dcterms:W3CDTF">2017-09-12T06:47:00Z</dcterms:created>
  <dcterms:modified xsi:type="dcterms:W3CDTF">2017-09-12T11:10:00Z</dcterms:modified>
</cp:coreProperties>
</file>