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A7E" w:rsidRPr="00EB596B" w:rsidRDefault="00847A7E" w:rsidP="00847A7E">
      <w:pPr>
        <w:ind w:left="-143"/>
        <w:rPr>
          <w:rFonts w:cs="David"/>
          <w:b/>
          <w:bCs/>
          <w:rtl/>
        </w:rPr>
      </w:pPr>
      <w:r>
        <w:rPr>
          <w:rFonts w:cs="David"/>
          <w:b/>
          <w:bCs/>
          <w:rtl/>
        </w:rPr>
        <w:t xml:space="preserve">בס"ד </w:t>
      </w:r>
      <w:r>
        <w:rPr>
          <w:rFonts w:cs="David" w:hint="cs"/>
          <w:b/>
          <w:bCs/>
          <w:rtl/>
        </w:rPr>
        <w:t xml:space="preserve">          ז' באלול </w:t>
      </w:r>
      <w:r>
        <w:rPr>
          <w:rFonts w:cs="David"/>
          <w:b/>
          <w:bCs/>
          <w:rtl/>
        </w:rPr>
        <w:t>תשע"ב</w:t>
      </w:r>
      <w:r>
        <w:rPr>
          <w:rFonts w:cs="David" w:hint="cs"/>
          <w:b/>
          <w:bCs/>
          <w:rtl/>
        </w:rPr>
        <w:t xml:space="preserve">       </w:t>
      </w:r>
      <w:r w:rsidRPr="003E39AA">
        <w:rPr>
          <w:rFonts w:cs="David"/>
          <w:b/>
          <w:bCs/>
          <w:rtl/>
        </w:rPr>
        <w:t xml:space="preserve">פרשת </w:t>
      </w:r>
      <w:r w:rsidRPr="00517DAD">
        <w:rPr>
          <w:rFonts w:cs="David"/>
          <w:b/>
          <w:bCs/>
          <w:sz w:val="28"/>
          <w:szCs w:val="28"/>
          <w:rtl/>
        </w:rPr>
        <w:t>"</w:t>
      </w:r>
      <w:proofErr w:type="spellStart"/>
      <w:r>
        <w:rPr>
          <w:rFonts w:cs="David" w:hint="cs"/>
          <w:b/>
          <w:bCs/>
          <w:sz w:val="28"/>
          <w:szCs w:val="28"/>
          <w:rtl/>
        </w:rPr>
        <w:t>שופטים"</w:t>
      </w:r>
      <w:r w:rsidRPr="008E4462">
        <w:rPr>
          <w:rFonts w:cs="David"/>
          <w:b/>
          <w:bCs/>
          <w:color w:val="000000" w:themeColor="text1"/>
          <w:rtl/>
        </w:rPr>
        <w:t>מפטירים</w:t>
      </w:r>
      <w:proofErr w:type="spellEnd"/>
      <w:r w:rsidRPr="008E4462">
        <w:rPr>
          <w:rFonts w:cs="David"/>
          <w:b/>
          <w:bCs/>
          <w:color w:val="000000" w:themeColor="text1"/>
          <w:rtl/>
        </w:rPr>
        <w:t xml:space="preserve">: </w:t>
      </w:r>
      <w:r w:rsidRPr="008E4462">
        <w:rPr>
          <w:rFonts w:cs="David" w:hint="cs"/>
          <w:b/>
          <w:bCs/>
          <w:color w:val="000000" w:themeColor="text1"/>
          <w:rtl/>
        </w:rPr>
        <w:t>"</w:t>
      </w:r>
      <w:r>
        <w:rPr>
          <w:rFonts w:cs="David" w:hint="cs"/>
          <w:b/>
          <w:bCs/>
          <w:color w:val="000000" w:themeColor="text1"/>
          <w:rtl/>
        </w:rPr>
        <w:t>אנכי אנכי</w:t>
      </w:r>
      <w:r>
        <w:rPr>
          <w:rFonts w:cs="David" w:hint="cs"/>
          <w:b/>
          <w:bCs/>
          <w:i/>
          <w:iCs/>
          <w:color w:val="000000" w:themeColor="text1"/>
          <w:rtl/>
        </w:rPr>
        <w:t>"</w:t>
      </w:r>
      <w:r>
        <w:rPr>
          <w:rFonts w:cs="David" w:hint="cs"/>
          <w:b/>
          <w:bCs/>
          <w:rtl/>
        </w:rPr>
        <w:t xml:space="preserve">, ברכת הלבנה בערב       </w:t>
      </w:r>
      <w:r>
        <w:rPr>
          <w:rFonts w:cs="David"/>
          <w:b/>
          <w:bCs/>
          <w:rtl/>
        </w:rPr>
        <w:t>גיליון מס'</w:t>
      </w:r>
      <w:r>
        <w:rPr>
          <w:rFonts w:cs="David" w:hint="cs"/>
          <w:b/>
          <w:bCs/>
          <w:rtl/>
        </w:rPr>
        <w:t xml:space="preserve"> 348</w:t>
      </w:r>
    </w:p>
    <w:p w:rsidR="00847A7E" w:rsidRDefault="00847A7E" w:rsidP="00847A7E">
      <w:pPr>
        <w:ind w:left="-143"/>
        <w:jc w:val="center"/>
        <w:rPr>
          <w:b/>
          <w:bCs/>
          <w:i/>
          <w:iCs/>
          <w:sz w:val="28"/>
          <w:szCs w:val="28"/>
          <w:rtl/>
        </w:rPr>
      </w:pPr>
      <w:r w:rsidRPr="00EB596B">
        <w:rPr>
          <w:rFonts w:cs="David"/>
          <w:b/>
          <w:bCs/>
          <w:sz w:val="32"/>
          <w:szCs w:val="32"/>
          <w:rtl/>
        </w:rPr>
        <w:t>אין עוד מלבדו...</w:t>
      </w:r>
      <w:r w:rsidRPr="00052A93">
        <w:rPr>
          <w:rFonts w:hint="cs"/>
          <w:b/>
          <w:bCs/>
          <w:i/>
          <w:iCs/>
          <w:rtl/>
        </w:rPr>
        <w:t xml:space="preserve"> </w:t>
      </w:r>
    </w:p>
    <w:p w:rsidR="00847A7E" w:rsidRPr="00052A93" w:rsidRDefault="00847A7E" w:rsidP="00847A7E">
      <w:pPr>
        <w:ind w:left="-143"/>
        <w:jc w:val="center"/>
        <w:rPr>
          <w:rFonts w:cs="David"/>
          <w:b/>
          <w:bCs/>
          <w:sz w:val="36"/>
          <w:szCs w:val="36"/>
          <w:rtl/>
        </w:rPr>
      </w:pPr>
      <w:r w:rsidRPr="00052A93">
        <w:rPr>
          <w:rFonts w:hint="cs"/>
          <w:b/>
          <w:bCs/>
          <w:i/>
          <w:iCs/>
          <w:sz w:val="28"/>
          <w:szCs w:val="28"/>
          <w:rtl/>
        </w:rPr>
        <w:t xml:space="preserve">העלון מופץ </w:t>
      </w:r>
      <w:r>
        <w:rPr>
          <w:rFonts w:hint="cs"/>
          <w:b/>
          <w:bCs/>
          <w:i/>
          <w:iCs/>
          <w:sz w:val="28"/>
          <w:szCs w:val="28"/>
          <w:rtl/>
        </w:rPr>
        <w:t xml:space="preserve">לשם </w:t>
      </w:r>
      <w:r w:rsidRPr="00052A93">
        <w:rPr>
          <w:rFonts w:hint="cs"/>
          <w:b/>
          <w:bCs/>
          <w:i/>
          <w:iCs/>
          <w:sz w:val="28"/>
          <w:szCs w:val="28"/>
          <w:rtl/>
        </w:rPr>
        <w:t xml:space="preserve">יחוד </w:t>
      </w:r>
      <w:proofErr w:type="spellStart"/>
      <w:r w:rsidRPr="00052A93">
        <w:rPr>
          <w:rFonts w:hint="cs"/>
          <w:b/>
          <w:bCs/>
          <w:i/>
          <w:iCs/>
          <w:sz w:val="28"/>
          <w:szCs w:val="28"/>
          <w:rtl/>
        </w:rPr>
        <w:t>קודשא</w:t>
      </w:r>
      <w:proofErr w:type="spellEnd"/>
      <w:r w:rsidRPr="00052A93">
        <w:rPr>
          <w:rFonts w:hint="cs"/>
          <w:b/>
          <w:bCs/>
          <w:i/>
          <w:iCs/>
          <w:sz w:val="28"/>
          <w:szCs w:val="28"/>
          <w:rtl/>
        </w:rPr>
        <w:t xml:space="preserve"> </w:t>
      </w:r>
      <w:proofErr w:type="spellStart"/>
      <w:r w:rsidRPr="00052A93">
        <w:rPr>
          <w:rFonts w:hint="cs"/>
          <w:b/>
          <w:bCs/>
          <w:i/>
          <w:iCs/>
          <w:sz w:val="28"/>
          <w:szCs w:val="28"/>
          <w:rtl/>
        </w:rPr>
        <w:t>בריך</w:t>
      </w:r>
      <w:proofErr w:type="spellEnd"/>
      <w:r w:rsidRPr="00052A93">
        <w:rPr>
          <w:rFonts w:hint="cs"/>
          <w:b/>
          <w:bCs/>
          <w:i/>
          <w:iCs/>
          <w:sz w:val="28"/>
          <w:szCs w:val="28"/>
          <w:rtl/>
        </w:rPr>
        <w:t xml:space="preserve"> הוא ושכינתה </w:t>
      </w:r>
      <w:r>
        <w:rPr>
          <w:rFonts w:hint="cs"/>
          <w:b/>
          <w:bCs/>
          <w:i/>
          <w:iCs/>
          <w:sz w:val="28"/>
          <w:szCs w:val="28"/>
          <w:rtl/>
        </w:rPr>
        <w:t>, ולכבוד השכינה הקדושה</w:t>
      </w:r>
      <w:r w:rsidRPr="00052A93">
        <w:rPr>
          <w:rFonts w:hint="cs"/>
          <w:b/>
          <w:bCs/>
          <w:i/>
          <w:iCs/>
          <w:sz w:val="28"/>
          <w:szCs w:val="28"/>
          <w:rtl/>
        </w:rPr>
        <w:t xml:space="preserve"> </w:t>
      </w:r>
    </w:p>
    <w:tbl>
      <w:tblPr>
        <w:bidiVisual/>
        <w:tblW w:w="9393"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847A7E" w:rsidRPr="00D061CB" w:rsidTr="00CA262F">
        <w:trPr>
          <w:jc w:val="center"/>
        </w:trPr>
        <w:tc>
          <w:tcPr>
            <w:tcW w:w="9393" w:type="dxa"/>
          </w:tcPr>
          <w:p w:rsidR="00847A7E" w:rsidRPr="006D0622" w:rsidRDefault="00847A7E" w:rsidP="00CA262F">
            <w:pPr>
              <w:pStyle w:val="5"/>
              <w:tabs>
                <w:tab w:val="left" w:pos="676"/>
              </w:tabs>
              <w:ind w:left="534" w:right="-142" w:hanging="393"/>
              <w:rPr>
                <w:rFonts w:ascii="Goudy Old Style" w:hAnsi="Goudy Old Style" w:cs="Guttman Stam"/>
                <w:sz w:val="96"/>
                <w:szCs w:val="96"/>
                <w:rtl/>
              </w:rPr>
            </w:pPr>
            <w:r w:rsidRPr="006D0622">
              <w:rPr>
                <w:i/>
                <w:iCs/>
                <w:sz w:val="96"/>
                <w:szCs w:val="96"/>
                <w:rtl/>
              </w:rPr>
              <w:t xml:space="preserve">   </w:t>
            </w:r>
            <w:r w:rsidRPr="006D0622">
              <w:rPr>
                <w:rFonts w:ascii="Goudy Old Style" w:hAnsi="Goudy Old Style" w:cs="Guttman Stam"/>
                <w:sz w:val="96"/>
                <w:szCs w:val="96"/>
                <w:rtl/>
              </w:rPr>
              <w:t>"</w:t>
            </w:r>
            <w:r w:rsidRPr="006D0622">
              <w:rPr>
                <w:rFonts w:ascii="Goudy Old Style" w:hAnsi="Goudy Old Style" w:cs="Guttman Stam" w:hint="cs"/>
                <w:sz w:val="96"/>
                <w:szCs w:val="96"/>
                <w:rtl/>
              </w:rPr>
              <w:t>חסדי</w:t>
            </w:r>
            <w:r w:rsidRPr="006D0622">
              <w:rPr>
                <w:rFonts w:ascii="Goudy Old Style" w:hAnsi="Goudy Old Style" w:cs="Guttman Stam"/>
                <w:sz w:val="96"/>
                <w:szCs w:val="96"/>
                <w:rtl/>
              </w:rPr>
              <w:t xml:space="preserve"> </w:t>
            </w:r>
            <w:r w:rsidRPr="006D0622">
              <w:rPr>
                <w:rFonts w:ascii="Goudy Old Style" w:hAnsi="Goudy Old Style" w:cs="Guttman Stam" w:hint="cs"/>
                <w:sz w:val="96"/>
                <w:szCs w:val="96"/>
                <w:rtl/>
              </w:rPr>
              <w:t>אשר</w:t>
            </w:r>
            <w:r w:rsidRPr="006D0622">
              <w:rPr>
                <w:rFonts w:ascii="Goudy Old Style" w:hAnsi="Goudy Old Style" w:cs="Guttman Stam"/>
                <w:sz w:val="96"/>
                <w:szCs w:val="96"/>
                <w:rtl/>
              </w:rPr>
              <w:t xml:space="preserve"> </w:t>
            </w:r>
            <w:r w:rsidRPr="006D0622">
              <w:rPr>
                <w:rFonts w:ascii="Goudy Old Style" w:hAnsi="Goudy Old Style" w:cs="Guttman Stam" w:hint="cs"/>
                <w:sz w:val="96"/>
                <w:szCs w:val="96"/>
                <w:rtl/>
              </w:rPr>
              <w:t>וחיה</w:t>
            </w:r>
            <w:r w:rsidRPr="006D0622">
              <w:rPr>
                <w:rFonts w:ascii="Goudy Old Style" w:hAnsi="Goudy Old Style" w:cs="Guttman Stam"/>
                <w:sz w:val="96"/>
                <w:szCs w:val="96"/>
                <w:rtl/>
              </w:rPr>
              <w:t>"</w:t>
            </w:r>
          </w:p>
        </w:tc>
      </w:tr>
    </w:tbl>
    <w:p w:rsidR="00847A7E" w:rsidRPr="006F5D8C" w:rsidRDefault="00847A7E" w:rsidP="00847A7E">
      <w:pPr>
        <w:pStyle w:val="5"/>
        <w:ind w:right="-142"/>
        <w:jc w:val="left"/>
        <w:rPr>
          <w:b/>
          <w:bCs/>
          <w:i/>
          <w:iCs/>
          <w:color w:val="000000"/>
          <w:sz w:val="28"/>
          <w:szCs w:val="28"/>
          <w:rtl/>
        </w:rPr>
      </w:pPr>
      <w:r w:rsidRPr="006F5D8C">
        <w:rPr>
          <w:b/>
          <w:bCs/>
          <w:i/>
          <w:iCs/>
          <w:color w:val="000000"/>
          <w:sz w:val="28"/>
          <w:szCs w:val="28"/>
          <w:rtl/>
        </w:rPr>
        <w:t xml:space="preserve">"הלא פרוס לחמך לרעב, ועניים מרודים תביא בית. כי תראה ערום </w:t>
      </w:r>
      <w:proofErr w:type="spellStart"/>
      <w:r w:rsidRPr="006F5D8C">
        <w:rPr>
          <w:b/>
          <w:bCs/>
          <w:i/>
          <w:iCs/>
          <w:color w:val="000000"/>
          <w:sz w:val="28"/>
          <w:szCs w:val="28"/>
          <w:rtl/>
        </w:rPr>
        <w:t>וכיסיתו</w:t>
      </w:r>
      <w:proofErr w:type="spellEnd"/>
      <w:r w:rsidRPr="006F5D8C">
        <w:rPr>
          <w:b/>
          <w:bCs/>
          <w:i/>
          <w:iCs/>
          <w:color w:val="000000"/>
          <w:sz w:val="28"/>
          <w:szCs w:val="28"/>
          <w:rtl/>
        </w:rPr>
        <w:t>, ומבשרך אל תתעלם…"</w:t>
      </w:r>
    </w:p>
    <w:p w:rsidR="00847A7E" w:rsidRPr="006F5D8C" w:rsidRDefault="00847A7E" w:rsidP="00847A7E">
      <w:pPr>
        <w:pStyle w:val="5"/>
        <w:ind w:left="-142" w:right="-142"/>
        <w:rPr>
          <w:b/>
          <w:bCs/>
          <w:i/>
          <w:iCs/>
          <w:color w:val="000000"/>
          <w:sz w:val="28"/>
          <w:szCs w:val="28"/>
          <w:rtl/>
        </w:rPr>
      </w:pPr>
      <w:r w:rsidRPr="006F5D8C">
        <w:rPr>
          <w:b/>
          <w:bCs/>
          <w:color w:val="000000"/>
          <w:sz w:val="28"/>
          <w:szCs w:val="28"/>
          <w:rtl/>
        </w:rPr>
        <w:t>חלוקת מזון וסיוע לנזקקים ובית תמחוי נווה דוד, רחוב חיים בר-לב 3 רמלה טל': 08-9249055</w:t>
      </w:r>
    </w:p>
    <w:p w:rsidR="00847A7E" w:rsidRPr="006F5D8C" w:rsidRDefault="00847A7E" w:rsidP="00847A7E">
      <w:pPr>
        <w:pStyle w:val="2"/>
        <w:tabs>
          <w:tab w:val="left" w:pos="5664"/>
        </w:tabs>
        <w:ind w:left="-199" w:right="-142" w:firstLine="141"/>
        <w:jc w:val="both"/>
        <w:rPr>
          <w:color w:val="000000"/>
          <w:sz w:val="24"/>
          <w:szCs w:val="24"/>
          <w:u w:val="single"/>
          <w:rtl/>
        </w:rPr>
      </w:pPr>
      <w:r w:rsidRPr="00602144">
        <w:rPr>
          <w:noProof/>
          <w:sz w:val="24"/>
          <w:szCs w:val="24"/>
          <w:rtl/>
          <w:lang w:eastAsia="en-US"/>
        </w:rPr>
        <w:pict>
          <v:roundrect id="_x0000_s1026" style="position:absolute;left:0;text-align:left;margin-left:0;margin-top:6.55pt;width:129.35pt;height:76.75pt;z-index:251658240" arcsize="10923f">
            <v:textbox style="mso-next-textbox:#_x0000_s1026">
              <w:txbxContent>
                <w:p w:rsidR="00847A7E" w:rsidRDefault="00847A7E" w:rsidP="00847A7E">
                  <w:pPr>
                    <w:ind w:left="-142" w:right="-142"/>
                    <w:jc w:val="center"/>
                    <w:rPr>
                      <w:rFonts w:cs="David"/>
                      <w:sz w:val="32"/>
                      <w:szCs w:val="32"/>
                      <w:rtl/>
                    </w:rPr>
                  </w:pPr>
                  <w:r>
                    <w:rPr>
                      <w:b/>
                      <w:bCs/>
                      <w:i/>
                      <w:iCs/>
                      <w:u w:val="single"/>
                      <w:rtl/>
                    </w:rPr>
                    <w:t>זמני השבת:</w:t>
                  </w:r>
                </w:p>
                <w:p w:rsidR="00847A7E" w:rsidRDefault="00847A7E" w:rsidP="00847A7E">
                  <w:pPr>
                    <w:ind w:left="-142" w:right="-142"/>
                    <w:rPr>
                      <w:rFonts w:cs="David"/>
                      <w:b/>
                      <w:bCs/>
                      <w:i/>
                      <w:iCs/>
                      <w:rtl/>
                    </w:rPr>
                  </w:pPr>
                  <w:r w:rsidRPr="00467EFC">
                    <w:rPr>
                      <w:rFonts w:cs="David"/>
                      <w:b/>
                      <w:bCs/>
                      <w:i/>
                      <w:iCs/>
                      <w:rtl/>
                    </w:rPr>
                    <w:t xml:space="preserve">           </w:t>
                  </w:r>
                  <w:r w:rsidRPr="00467EFC">
                    <w:rPr>
                      <w:rFonts w:cs="David"/>
                      <w:b/>
                      <w:bCs/>
                      <w:i/>
                      <w:iCs/>
                      <w:u w:val="single"/>
                      <w:rtl/>
                    </w:rPr>
                    <w:t>כניסה</w:t>
                  </w:r>
                  <w:r>
                    <w:rPr>
                      <w:rFonts w:cs="David"/>
                      <w:b/>
                      <w:bCs/>
                      <w:i/>
                      <w:iCs/>
                      <w:rtl/>
                    </w:rPr>
                    <w:t xml:space="preserve">:          </w:t>
                  </w:r>
                  <w:r w:rsidRPr="00467EFC">
                    <w:rPr>
                      <w:rFonts w:cs="David"/>
                      <w:b/>
                      <w:bCs/>
                      <w:i/>
                      <w:iCs/>
                      <w:u w:val="single"/>
                      <w:rtl/>
                    </w:rPr>
                    <w:t>יציאה</w:t>
                  </w:r>
                  <w:r>
                    <w:rPr>
                      <w:rFonts w:cs="David"/>
                      <w:b/>
                      <w:bCs/>
                      <w:i/>
                      <w:iCs/>
                      <w:rtl/>
                    </w:rPr>
                    <w:t>:</w:t>
                  </w:r>
                </w:p>
                <w:p w:rsidR="00847A7E" w:rsidRDefault="00847A7E" w:rsidP="00847A7E">
                  <w:pPr>
                    <w:tabs>
                      <w:tab w:val="left" w:pos="1140"/>
                    </w:tabs>
                    <w:ind w:left="-142" w:right="-142"/>
                    <w:jc w:val="both"/>
                    <w:rPr>
                      <w:rFonts w:cs="David"/>
                      <w:rtl/>
                    </w:rPr>
                  </w:pPr>
                  <w:r>
                    <w:rPr>
                      <w:rFonts w:cs="David"/>
                      <w:rtl/>
                    </w:rPr>
                    <w:t xml:space="preserve">ב"ש     </w:t>
                  </w:r>
                  <w:r>
                    <w:rPr>
                      <w:rFonts w:cs="David" w:hint="cs"/>
                      <w:rtl/>
                    </w:rPr>
                    <w:t>18</w:t>
                  </w:r>
                  <w:r>
                    <w:rPr>
                      <w:rFonts w:cs="David"/>
                      <w:rtl/>
                    </w:rPr>
                    <w:t>:</w:t>
                  </w:r>
                  <w:r>
                    <w:rPr>
                      <w:rFonts w:cs="David" w:hint="cs"/>
                      <w:rtl/>
                    </w:rPr>
                    <w:t>53</w:t>
                  </w:r>
                  <w:r>
                    <w:rPr>
                      <w:rFonts w:cs="David"/>
                      <w:rtl/>
                    </w:rPr>
                    <w:tab/>
                    <w:t xml:space="preserve">   </w:t>
                  </w:r>
                  <w:r>
                    <w:rPr>
                      <w:rFonts w:cs="David"/>
                      <w:rtl/>
                    </w:rPr>
                    <w:tab/>
                    <w:t xml:space="preserve">    </w:t>
                  </w:r>
                  <w:r>
                    <w:rPr>
                      <w:rFonts w:cs="David" w:hint="cs"/>
                      <w:rtl/>
                    </w:rPr>
                    <w:t>19</w:t>
                  </w:r>
                  <w:r>
                    <w:rPr>
                      <w:rFonts w:cs="David"/>
                      <w:rtl/>
                    </w:rPr>
                    <w:t>:</w:t>
                  </w:r>
                  <w:r>
                    <w:rPr>
                      <w:rFonts w:cs="David" w:hint="cs"/>
                      <w:rtl/>
                    </w:rPr>
                    <w:t>50</w:t>
                  </w:r>
                </w:p>
                <w:p w:rsidR="00847A7E" w:rsidRDefault="00847A7E" w:rsidP="00847A7E">
                  <w:pPr>
                    <w:ind w:left="-142" w:right="-142"/>
                    <w:jc w:val="both"/>
                    <w:rPr>
                      <w:rFonts w:cs="David"/>
                      <w:rtl/>
                    </w:rPr>
                  </w:pPr>
                  <w:r>
                    <w:rPr>
                      <w:rFonts w:cs="David"/>
                      <w:rtl/>
                    </w:rPr>
                    <w:t>ת"א     1</w:t>
                  </w:r>
                  <w:r>
                    <w:rPr>
                      <w:rFonts w:cs="David" w:hint="cs"/>
                      <w:rtl/>
                    </w:rPr>
                    <w:t>8</w:t>
                  </w:r>
                  <w:r>
                    <w:rPr>
                      <w:rFonts w:cs="David"/>
                      <w:rtl/>
                    </w:rPr>
                    <w:t>:</w:t>
                  </w:r>
                  <w:r>
                    <w:rPr>
                      <w:rFonts w:cs="David" w:hint="cs"/>
                      <w:rtl/>
                    </w:rPr>
                    <w:t>52</w:t>
                  </w:r>
                  <w:r>
                    <w:rPr>
                      <w:rFonts w:cs="David"/>
                      <w:rtl/>
                    </w:rPr>
                    <w:t xml:space="preserve">            </w:t>
                  </w:r>
                  <w:r>
                    <w:rPr>
                      <w:rFonts w:cs="David" w:hint="cs"/>
                      <w:rtl/>
                    </w:rPr>
                    <w:t>19</w:t>
                  </w:r>
                  <w:r>
                    <w:rPr>
                      <w:rFonts w:cs="David"/>
                      <w:rtl/>
                    </w:rPr>
                    <w:t>:</w:t>
                  </w:r>
                  <w:r>
                    <w:rPr>
                      <w:rFonts w:cs="David" w:hint="cs"/>
                      <w:rtl/>
                    </w:rPr>
                    <w:t>52</w:t>
                  </w:r>
                </w:p>
                <w:p w:rsidR="00847A7E" w:rsidRDefault="00847A7E" w:rsidP="00847A7E">
                  <w:pPr>
                    <w:ind w:left="-142" w:right="-142"/>
                    <w:jc w:val="both"/>
                    <w:rPr>
                      <w:rFonts w:cs="David"/>
                    </w:rPr>
                  </w:pPr>
                  <w:r>
                    <w:rPr>
                      <w:rFonts w:cs="David"/>
                      <w:rtl/>
                    </w:rPr>
                    <w:t xml:space="preserve">חיפה    </w:t>
                  </w:r>
                  <w:r>
                    <w:rPr>
                      <w:rFonts w:cs="David" w:hint="cs"/>
                      <w:rtl/>
                    </w:rPr>
                    <w:t>18</w:t>
                  </w:r>
                  <w:r>
                    <w:rPr>
                      <w:rFonts w:cs="David"/>
                      <w:rtl/>
                    </w:rPr>
                    <w:t>:</w:t>
                  </w:r>
                  <w:r>
                    <w:rPr>
                      <w:rFonts w:cs="David" w:hint="cs"/>
                      <w:rtl/>
                    </w:rPr>
                    <w:t>44</w:t>
                  </w:r>
                  <w:r>
                    <w:rPr>
                      <w:rFonts w:cs="David"/>
                      <w:rtl/>
                    </w:rPr>
                    <w:t xml:space="preserve">            </w:t>
                  </w:r>
                  <w:r>
                    <w:rPr>
                      <w:rFonts w:cs="David" w:hint="cs"/>
                      <w:rtl/>
                    </w:rPr>
                    <w:t>19</w:t>
                  </w:r>
                  <w:r>
                    <w:rPr>
                      <w:rFonts w:cs="David"/>
                      <w:rtl/>
                    </w:rPr>
                    <w:t>:</w:t>
                  </w:r>
                  <w:r>
                    <w:rPr>
                      <w:rFonts w:cs="David" w:hint="cs"/>
                      <w:rtl/>
                    </w:rPr>
                    <w:t>52</w:t>
                  </w:r>
                </w:p>
                <w:p w:rsidR="00847A7E" w:rsidRPr="00190DE8" w:rsidRDefault="00847A7E" w:rsidP="00847A7E">
                  <w:pPr>
                    <w:ind w:left="-142" w:right="-142"/>
                    <w:rPr>
                      <w:rFonts w:cs="David"/>
                      <w:b/>
                      <w:bCs/>
                      <w:sz w:val="20"/>
                      <w:szCs w:val="20"/>
                      <w:u w:val="single"/>
                    </w:rPr>
                  </w:pPr>
                </w:p>
                <w:p w:rsidR="00847A7E" w:rsidRPr="006C0321" w:rsidRDefault="00847A7E" w:rsidP="00847A7E">
                  <w:pPr>
                    <w:rPr>
                      <w:rtl/>
                    </w:rPr>
                  </w:pPr>
                </w:p>
              </w:txbxContent>
            </v:textbox>
          </v:roundrect>
        </w:pict>
      </w:r>
      <w:r w:rsidRPr="006F5D8C">
        <w:rPr>
          <w:b/>
          <w:bCs/>
          <w:color w:val="000000"/>
          <w:sz w:val="24"/>
          <w:szCs w:val="24"/>
          <w:u w:val="single"/>
          <w:rtl/>
        </w:rPr>
        <w:t>דבר נשיא העמותה:</w:t>
      </w:r>
      <w:r w:rsidRPr="006F5D8C">
        <w:rPr>
          <w:b/>
          <w:bCs/>
          <w:color w:val="000000"/>
          <w:sz w:val="24"/>
          <w:szCs w:val="24"/>
          <w:rtl/>
        </w:rPr>
        <w:tab/>
      </w:r>
      <w:r w:rsidRPr="006F5D8C">
        <w:rPr>
          <w:b/>
          <w:bCs/>
          <w:color w:val="000000"/>
          <w:sz w:val="24"/>
          <w:szCs w:val="24"/>
          <w:rtl/>
        </w:rPr>
        <w:tab/>
      </w:r>
    </w:p>
    <w:p w:rsidR="00847A7E" w:rsidRPr="006F5D8C" w:rsidRDefault="00847A7E" w:rsidP="00847A7E">
      <w:pPr>
        <w:pStyle w:val="8"/>
        <w:ind w:left="-142" w:right="-142" w:firstLine="0"/>
        <w:rPr>
          <w:b/>
          <w:bCs/>
          <w:color w:val="000000"/>
          <w:rtl/>
        </w:rPr>
      </w:pPr>
      <w:r w:rsidRPr="006F5D8C">
        <w:rPr>
          <w:b/>
          <w:bCs/>
          <w:rtl/>
        </w:rPr>
        <w:t>עמותת "חסדי אשר וחיה" הנה עמותת חסד לנזקקים</w:t>
      </w:r>
      <w:r w:rsidRPr="006F5D8C">
        <w:rPr>
          <w:b/>
          <w:bCs/>
          <w:color w:val="000000"/>
          <w:rtl/>
        </w:rPr>
        <w:t xml:space="preserve">. העמותה ממוקמת </w:t>
      </w:r>
    </w:p>
    <w:p w:rsidR="00847A7E" w:rsidRDefault="00847A7E" w:rsidP="00847A7E">
      <w:pPr>
        <w:pStyle w:val="8"/>
        <w:ind w:left="-142" w:right="-142" w:firstLine="0"/>
        <w:rPr>
          <w:b/>
          <w:bCs/>
          <w:color w:val="000000"/>
          <w:rtl/>
        </w:rPr>
      </w:pPr>
      <w:r w:rsidRPr="006F5D8C">
        <w:rPr>
          <w:b/>
          <w:bCs/>
          <w:color w:val="000000"/>
          <w:rtl/>
        </w:rPr>
        <w:t>ברחוב חיים בר לב 3 בעיר רמלה, ומתנהלת בחנות מושכרת. העמותה קוראת</w:t>
      </w:r>
    </w:p>
    <w:p w:rsidR="00847A7E" w:rsidRPr="00D54CCF" w:rsidRDefault="00847A7E" w:rsidP="00847A7E">
      <w:pPr>
        <w:pStyle w:val="8"/>
        <w:ind w:left="-142" w:right="-142" w:firstLine="0"/>
        <w:rPr>
          <w:b/>
          <w:bCs/>
          <w:color w:val="000000"/>
          <w:rtl/>
        </w:rPr>
      </w:pPr>
      <w:r w:rsidRPr="00D54CCF">
        <w:rPr>
          <w:b/>
          <w:bCs/>
          <w:rtl/>
        </w:rPr>
        <w:t xml:space="preserve">לתורמים אשר יכולים להטות כתף ולסייע לנזקקים, להתקשר ולתרום. </w:t>
      </w:r>
    </w:p>
    <w:p w:rsidR="00847A7E" w:rsidRPr="006F5D8C" w:rsidRDefault="00847A7E" w:rsidP="00847A7E">
      <w:pPr>
        <w:pStyle w:val="8"/>
        <w:ind w:left="-142" w:right="-142" w:firstLine="0"/>
        <w:rPr>
          <w:b/>
          <w:bCs/>
          <w:color w:val="000000"/>
          <w:rtl/>
        </w:rPr>
      </w:pPr>
      <w:r w:rsidRPr="006F5D8C">
        <w:rPr>
          <w:b/>
          <w:bCs/>
          <w:color w:val="000000"/>
          <w:rtl/>
        </w:rPr>
        <w:t xml:space="preserve">כתוב שהמעשר את כספו מתעשר, זה הדבר היחיד שהקדוש ברוך הוא אומר </w:t>
      </w:r>
    </w:p>
    <w:p w:rsidR="00847A7E" w:rsidRPr="006F5D8C" w:rsidRDefault="00847A7E" w:rsidP="00847A7E">
      <w:pPr>
        <w:pStyle w:val="8"/>
        <w:ind w:left="-142" w:right="-142" w:firstLine="0"/>
        <w:rPr>
          <w:b/>
          <w:bCs/>
          <w:color w:val="000000"/>
          <w:rtl/>
        </w:rPr>
      </w:pPr>
      <w:r w:rsidRPr="006F5D8C">
        <w:rPr>
          <w:b/>
          <w:bCs/>
          <w:color w:val="000000"/>
          <w:rtl/>
        </w:rPr>
        <w:t>במקורותינו לעם ישראל  "בחנוני נא בזאת".</w:t>
      </w:r>
    </w:p>
    <w:p w:rsidR="00847A7E" w:rsidRDefault="00847A7E" w:rsidP="00847A7E">
      <w:pPr>
        <w:pStyle w:val="8"/>
        <w:ind w:left="-142" w:right="-142" w:firstLine="0"/>
        <w:rPr>
          <w:b/>
          <w:bCs/>
          <w:color w:val="000000"/>
          <w:rtl/>
        </w:rPr>
      </w:pPr>
      <w:r w:rsidRPr="006F5D8C">
        <w:rPr>
          <w:b/>
          <w:bCs/>
          <w:color w:val="000000"/>
          <w:rtl/>
        </w:rPr>
        <w:t>תושבים המעוניינים לתרום מוזמנים לפנות</w:t>
      </w:r>
      <w:r>
        <w:rPr>
          <w:b/>
          <w:bCs/>
          <w:color w:val="000000"/>
          <w:rtl/>
        </w:rPr>
        <w:t xml:space="preserve"> בטל': 08-9249055, 052-3128456 זיוה</w:t>
      </w:r>
      <w:r>
        <w:rPr>
          <w:rFonts w:hint="cs"/>
          <w:b/>
          <w:bCs/>
          <w:color w:val="000000"/>
          <w:rtl/>
        </w:rPr>
        <w:t xml:space="preserve">, </w:t>
      </w:r>
    </w:p>
    <w:p w:rsidR="00847A7E" w:rsidRDefault="00847A7E" w:rsidP="00847A7E">
      <w:pPr>
        <w:pStyle w:val="8"/>
        <w:ind w:left="-142" w:right="-142" w:firstLine="0"/>
        <w:rPr>
          <w:b/>
          <w:bCs/>
          <w:color w:val="000000"/>
          <w:rtl/>
        </w:rPr>
      </w:pPr>
      <w:r w:rsidRPr="006F5D8C">
        <w:rPr>
          <w:b/>
          <w:bCs/>
          <w:color w:val="000000"/>
          <w:rtl/>
        </w:rPr>
        <w:t xml:space="preserve">052-8943054, </w:t>
      </w:r>
      <w:proofErr w:type="spellStart"/>
      <w:r w:rsidRPr="006F5D8C">
        <w:rPr>
          <w:b/>
          <w:bCs/>
          <w:color w:val="000000"/>
          <w:rtl/>
        </w:rPr>
        <w:t>ליפא</w:t>
      </w:r>
      <w:proofErr w:type="spellEnd"/>
      <w:r w:rsidRPr="006F5D8C">
        <w:rPr>
          <w:b/>
          <w:bCs/>
          <w:color w:val="000000"/>
          <w:rtl/>
        </w:rPr>
        <w:t>.</w:t>
      </w:r>
    </w:p>
    <w:p w:rsidR="00847A7E" w:rsidRPr="00C328D9" w:rsidRDefault="00847A7E" w:rsidP="00847A7E">
      <w:pPr>
        <w:ind w:left="-1" w:right="142"/>
        <w:rPr>
          <w:rFonts w:ascii="Arial" w:hAnsi="Arial" w:cs="David"/>
          <w:b/>
          <w:bCs/>
          <w:color w:val="FF0000"/>
          <w:rtl/>
        </w:rPr>
      </w:pPr>
      <w:r w:rsidRPr="00C328D9">
        <w:rPr>
          <w:rFonts w:ascii="Arial" w:hAnsi="Arial" w:cs="David"/>
          <w:b/>
          <w:bCs/>
          <w:color w:val="FF0000"/>
          <w:u w:val="single"/>
          <w:rtl/>
        </w:rPr>
        <w:t>קוראים יקרים</w:t>
      </w:r>
    </w:p>
    <w:p w:rsidR="00847A7E" w:rsidRPr="00C328D9" w:rsidRDefault="00847A7E" w:rsidP="00847A7E">
      <w:pPr>
        <w:ind w:left="-1" w:right="142"/>
        <w:rPr>
          <w:rFonts w:ascii="Arial" w:hAnsi="Arial" w:cs="David"/>
          <w:b/>
          <w:bCs/>
          <w:color w:val="FF0000"/>
          <w:rtl/>
        </w:rPr>
      </w:pPr>
      <w:r>
        <w:rPr>
          <w:rFonts w:ascii="Arial" w:hAnsi="Arial" w:cs="David" w:hint="cs"/>
          <w:b/>
          <w:bCs/>
          <w:color w:val="FF0000"/>
          <w:rtl/>
        </w:rPr>
        <w:t>אנו נמצאים ב</w:t>
      </w:r>
      <w:r w:rsidRPr="00C328D9">
        <w:rPr>
          <w:rFonts w:ascii="Arial" w:hAnsi="Arial" w:cs="David" w:hint="cs"/>
          <w:b/>
          <w:bCs/>
          <w:color w:val="FF0000"/>
          <w:rtl/>
        </w:rPr>
        <w:t xml:space="preserve">חודש </w:t>
      </w:r>
      <w:r w:rsidRPr="00C328D9">
        <w:rPr>
          <w:rFonts w:ascii="Arial" w:hAnsi="Arial" w:cs="David"/>
          <w:b/>
          <w:bCs/>
          <w:color w:val="FF0000"/>
          <w:rtl/>
        </w:rPr>
        <w:t>אלול</w:t>
      </w:r>
      <w:r w:rsidRPr="00C328D9">
        <w:rPr>
          <w:rFonts w:ascii="Arial" w:hAnsi="Arial" w:cs="David" w:hint="cs"/>
          <w:b/>
          <w:bCs/>
          <w:color w:val="FF0000"/>
          <w:rtl/>
        </w:rPr>
        <w:t>,</w:t>
      </w:r>
      <w:r w:rsidRPr="00C328D9">
        <w:rPr>
          <w:rFonts w:ascii="Arial" w:hAnsi="Arial" w:cs="David"/>
          <w:b/>
          <w:bCs/>
          <w:color w:val="FF0000"/>
          <w:rtl/>
        </w:rPr>
        <w:t xml:space="preserve"> </w:t>
      </w:r>
      <w:r w:rsidRPr="00C328D9">
        <w:rPr>
          <w:rFonts w:ascii="Arial" w:hAnsi="Arial" w:cs="David" w:hint="cs"/>
          <w:b/>
          <w:bCs/>
          <w:color w:val="FF0000"/>
          <w:rtl/>
        </w:rPr>
        <w:t xml:space="preserve">חודש </w:t>
      </w:r>
      <w:r w:rsidRPr="00C328D9">
        <w:rPr>
          <w:rFonts w:ascii="Arial" w:hAnsi="Arial" w:cs="David"/>
          <w:b/>
          <w:bCs/>
          <w:color w:val="FF0000"/>
          <w:rtl/>
        </w:rPr>
        <w:t>הרחמים והסליחות,</w:t>
      </w:r>
      <w:r w:rsidRPr="00C328D9">
        <w:rPr>
          <w:rFonts w:ascii="Arial" w:hAnsi="Arial" w:cs="David" w:hint="cs"/>
          <w:b/>
          <w:bCs/>
          <w:color w:val="FF0000"/>
          <w:rtl/>
        </w:rPr>
        <w:t xml:space="preserve"> </w:t>
      </w:r>
      <w:r w:rsidRPr="00C328D9">
        <w:rPr>
          <w:rFonts w:ascii="Arial" w:hAnsi="Arial" w:cs="David"/>
          <w:b/>
          <w:bCs/>
          <w:color w:val="FF0000"/>
          <w:rtl/>
        </w:rPr>
        <w:t>וכבר ניצב לו בפתח ראש השנה,</w:t>
      </w:r>
    </w:p>
    <w:p w:rsidR="00847A7E" w:rsidRPr="00C328D9" w:rsidRDefault="00847A7E" w:rsidP="00847A7E">
      <w:pPr>
        <w:ind w:left="-1" w:right="142"/>
        <w:rPr>
          <w:rFonts w:ascii="Arial" w:hAnsi="Arial" w:cs="David"/>
          <w:b/>
          <w:bCs/>
          <w:color w:val="FF0000"/>
          <w:rtl/>
        </w:rPr>
      </w:pPr>
      <w:r w:rsidRPr="00C328D9">
        <w:rPr>
          <w:rFonts w:ascii="Arial" w:hAnsi="Arial" w:cs="David"/>
          <w:b/>
          <w:bCs/>
          <w:color w:val="FF0000"/>
          <w:rtl/>
        </w:rPr>
        <w:t>החל מחודש זה תרה העמותה עבור תורמים אשר יוכלו לסייע בידה להרכיב סל מצרכים מכובד עבור המשפחות</w:t>
      </w:r>
      <w:r w:rsidRPr="00C328D9">
        <w:rPr>
          <w:rFonts w:ascii="Arial" w:hAnsi="Arial" w:cs="David" w:hint="cs"/>
          <w:b/>
          <w:bCs/>
          <w:color w:val="FF0000"/>
          <w:rtl/>
        </w:rPr>
        <w:t xml:space="preserve"> לרגל החג</w:t>
      </w:r>
      <w:r w:rsidRPr="00C328D9">
        <w:rPr>
          <w:rFonts w:ascii="Arial" w:hAnsi="Arial" w:cs="David"/>
          <w:b/>
          <w:bCs/>
          <w:color w:val="FF0000"/>
          <w:rtl/>
        </w:rPr>
        <w:t>,</w:t>
      </w:r>
      <w:r w:rsidRPr="00C328D9">
        <w:rPr>
          <w:rFonts w:ascii="Arial" w:hAnsi="Arial" w:cs="David" w:hint="cs"/>
          <w:b/>
          <w:bCs/>
          <w:color w:val="FF0000"/>
          <w:rtl/>
        </w:rPr>
        <w:t xml:space="preserve"> </w:t>
      </w:r>
      <w:r w:rsidRPr="00C328D9">
        <w:rPr>
          <w:rFonts w:ascii="Arial" w:hAnsi="Arial" w:cs="David"/>
          <w:b/>
          <w:bCs/>
          <w:color w:val="FF0000"/>
          <w:rtl/>
        </w:rPr>
        <w:t>אח</w:t>
      </w:r>
      <w:r w:rsidRPr="00C328D9">
        <w:rPr>
          <w:rFonts w:ascii="Arial" w:hAnsi="Arial" w:cs="David" w:hint="cs"/>
          <w:b/>
          <w:bCs/>
          <w:color w:val="FF0000"/>
          <w:rtl/>
        </w:rPr>
        <w:t xml:space="preserve">ת </w:t>
      </w:r>
      <w:r w:rsidRPr="00C328D9">
        <w:rPr>
          <w:rFonts w:ascii="Arial" w:hAnsi="Arial" w:cs="David"/>
          <w:b/>
          <w:bCs/>
          <w:color w:val="FF0000"/>
          <w:rtl/>
        </w:rPr>
        <w:t>הסגולות</w:t>
      </w:r>
      <w:r w:rsidRPr="00C328D9">
        <w:rPr>
          <w:rFonts w:ascii="Arial" w:hAnsi="Arial" w:cs="David" w:hint="cs"/>
          <w:b/>
          <w:bCs/>
          <w:color w:val="FF0000"/>
          <w:rtl/>
        </w:rPr>
        <w:t xml:space="preserve"> הידועה</w:t>
      </w:r>
      <w:r w:rsidRPr="00C328D9">
        <w:rPr>
          <w:rFonts w:ascii="Arial" w:hAnsi="Arial" w:cs="David"/>
          <w:b/>
          <w:bCs/>
          <w:color w:val="FF0000"/>
          <w:rtl/>
        </w:rPr>
        <w:t xml:space="preserve"> להמתיק </w:t>
      </w:r>
      <w:r w:rsidRPr="00C328D9">
        <w:rPr>
          <w:rFonts w:ascii="Arial" w:hAnsi="Arial" w:cs="David" w:hint="cs"/>
          <w:b/>
          <w:bCs/>
          <w:color w:val="FF0000"/>
          <w:rtl/>
        </w:rPr>
        <w:t>ד</w:t>
      </w:r>
      <w:r w:rsidRPr="00C328D9">
        <w:rPr>
          <w:rFonts w:ascii="Arial" w:hAnsi="Arial" w:cs="David"/>
          <w:b/>
          <w:bCs/>
          <w:color w:val="FF0000"/>
          <w:rtl/>
        </w:rPr>
        <w:t>ינים</w:t>
      </w:r>
      <w:r w:rsidRPr="00C328D9">
        <w:rPr>
          <w:rFonts w:ascii="Arial" w:hAnsi="Arial" w:cs="David" w:hint="cs"/>
          <w:b/>
          <w:bCs/>
          <w:color w:val="FF0000"/>
          <w:rtl/>
        </w:rPr>
        <w:t xml:space="preserve"> </w:t>
      </w:r>
      <w:r w:rsidRPr="00C328D9">
        <w:rPr>
          <w:rFonts w:ascii="Arial" w:hAnsi="Arial" w:cs="David"/>
          <w:b/>
          <w:bCs/>
          <w:color w:val="FF0000"/>
          <w:rtl/>
        </w:rPr>
        <w:t>היא</w:t>
      </w:r>
      <w:r w:rsidRPr="00C328D9">
        <w:rPr>
          <w:rFonts w:ascii="Arial" w:hAnsi="Arial" w:cs="David" w:hint="cs"/>
          <w:b/>
          <w:bCs/>
          <w:color w:val="FF0000"/>
          <w:rtl/>
        </w:rPr>
        <w:t xml:space="preserve">: </w:t>
      </w:r>
      <w:r w:rsidRPr="00C328D9">
        <w:rPr>
          <w:rFonts w:ascii="Arial" w:hAnsi="Arial" w:cs="David"/>
          <w:b/>
          <w:bCs/>
          <w:color w:val="FF0000"/>
          <w:rtl/>
        </w:rPr>
        <w:t>מתן הצדקה,</w:t>
      </w:r>
      <w:r w:rsidRPr="00C328D9">
        <w:rPr>
          <w:rFonts w:ascii="Arial" w:hAnsi="Arial" w:cs="David" w:hint="cs"/>
          <w:b/>
          <w:bCs/>
          <w:color w:val="FF0000"/>
          <w:rtl/>
        </w:rPr>
        <w:t xml:space="preserve"> </w:t>
      </w:r>
      <w:r w:rsidRPr="00C328D9">
        <w:rPr>
          <w:rFonts w:ascii="Arial" w:hAnsi="Arial" w:cs="David"/>
          <w:b/>
          <w:bCs/>
          <w:color w:val="FF0000"/>
          <w:rtl/>
        </w:rPr>
        <w:t xml:space="preserve">שכתוב </w:t>
      </w:r>
      <w:r w:rsidRPr="00C328D9">
        <w:rPr>
          <w:rFonts w:ascii="Arial" w:hAnsi="Arial" w:cs="David" w:hint="cs"/>
          <w:b/>
          <w:bCs/>
          <w:color w:val="FF0000"/>
          <w:rtl/>
        </w:rPr>
        <w:t>"</w:t>
      </w:r>
      <w:r w:rsidRPr="00C328D9">
        <w:rPr>
          <w:rFonts w:ascii="Arial" w:hAnsi="Arial" w:cs="David"/>
          <w:b/>
          <w:bCs/>
          <w:color w:val="FF0000"/>
          <w:rtl/>
        </w:rPr>
        <w:t xml:space="preserve">תשובה תפילה וצדקה מעבירין את רוע </w:t>
      </w:r>
      <w:r w:rsidRPr="00C328D9">
        <w:rPr>
          <w:rFonts w:ascii="Arial" w:hAnsi="Arial" w:cs="David" w:hint="cs"/>
          <w:b/>
          <w:bCs/>
          <w:color w:val="FF0000"/>
          <w:rtl/>
        </w:rPr>
        <w:t>הגזרה", אנא פיתחו את הלבבות והעניקו ביד רחבה על מנת שגם הנצרכים יחגגו את ראש השנה כאחד האדם!</w:t>
      </w:r>
    </w:p>
    <w:p w:rsidR="00847A7E" w:rsidRPr="0042490D" w:rsidRDefault="00847A7E" w:rsidP="00847A7E">
      <w:pPr>
        <w:ind w:left="-142" w:right="-142"/>
        <w:rPr>
          <w:rFonts w:cs="David"/>
          <w:sz w:val="20"/>
          <w:szCs w:val="20"/>
          <w:rtl/>
        </w:rPr>
      </w:pPr>
      <w:r>
        <w:rPr>
          <w:rtl/>
        </w:rPr>
        <w:t>*************************************************************************************</w:t>
      </w:r>
      <w:r>
        <w:rPr>
          <w:rFonts w:cs="David"/>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847A7E" w:rsidRPr="0042490D" w:rsidTr="00CA262F">
        <w:trPr>
          <w:trHeight w:val="70"/>
          <w:jc w:val="center"/>
        </w:trPr>
        <w:tc>
          <w:tcPr>
            <w:tcW w:w="8907" w:type="dxa"/>
          </w:tcPr>
          <w:p w:rsidR="00847A7E" w:rsidRDefault="00847A7E" w:rsidP="00CA262F">
            <w:pPr>
              <w:ind w:left="-142" w:right="-142"/>
              <w:jc w:val="center"/>
              <w:rPr>
                <w:rFonts w:cs="David"/>
                <w:b/>
                <w:bCs/>
                <w:color w:val="000000"/>
                <w:rtl/>
              </w:rPr>
            </w:pPr>
            <w:r w:rsidRPr="00F10E5D">
              <w:rPr>
                <w:rFonts w:cs="David"/>
                <w:b/>
                <w:bCs/>
                <w:color w:val="000000"/>
                <w:rtl/>
              </w:rPr>
              <w:t>המעוניין לברך ולהתברך או להנציח את יקיריו וחפץ</w:t>
            </w:r>
            <w:r>
              <w:rPr>
                <w:rFonts w:cs="David"/>
                <w:b/>
                <w:bCs/>
                <w:color w:val="000000"/>
                <w:rtl/>
              </w:rPr>
              <w:t xml:space="preserve"> </w:t>
            </w:r>
            <w:r w:rsidRPr="00F10E5D">
              <w:rPr>
                <w:rFonts w:cs="David"/>
                <w:b/>
                <w:bCs/>
                <w:color w:val="000000"/>
                <w:rtl/>
              </w:rPr>
              <w:t xml:space="preserve">לקבל חסות על העלון </w:t>
            </w:r>
          </w:p>
          <w:p w:rsidR="00847A7E" w:rsidRPr="00F10E5D" w:rsidRDefault="00847A7E" w:rsidP="00CA262F">
            <w:pPr>
              <w:ind w:left="-142" w:right="-142"/>
              <w:jc w:val="center"/>
              <w:rPr>
                <w:rFonts w:cs="David"/>
                <w:b/>
                <w:bCs/>
                <w:color w:val="000000"/>
                <w:rtl/>
              </w:rPr>
            </w:pPr>
            <w:r>
              <w:rPr>
                <w:rFonts w:cs="David"/>
                <w:b/>
                <w:bCs/>
                <w:color w:val="000000"/>
                <w:rtl/>
              </w:rPr>
              <w:t xml:space="preserve">מוזמן להתקשר לטלפון הנ"ל: 08-9249055, 052-3128456 </w:t>
            </w:r>
            <w:r w:rsidRPr="00F10E5D">
              <w:rPr>
                <w:rFonts w:cs="David"/>
                <w:b/>
                <w:bCs/>
                <w:color w:val="000000"/>
                <w:rtl/>
              </w:rPr>
              <w:t>זיו</w:t>
            </w:r>
            <w:r>
              <w:rPr>
                <w:rFonts w:cs="David"/>
                <w:b/>
                <w:bCs/>
                <w:color w:val="000000"/>
                <w:rtl/>
              </w:rPr>
              <w:t>ה</w:t>
            </w:r>
          </w:p>
        </w:tc>
      </w:tr>
      <w:tr w:rsidR="00847A7E" w:rsidRPr="00922ECA" w:rsidTr="00CA262F">
        <w:trPr>
          <w:trHeight w:val="331"/>
          <w:jc w:val="center"/>
        </w:trPr>
        <w:tc>
          <w:tcPr>
            <w:tcW w:w="8907" w:type="dxa"/>
          </w:tcPr>
          <w:p w:rsidR="00847A7E" w:rsidRPr="00DF2700" w:rsidRDefault="00847A7E" w:rsidP="00CA262F">
            <w:pPr>
              <w:ind w:left="-142" w:right="-142"/>
              <w:jc w:val="center"/>
              <w:rPr>
                <w:rFonts w:cs="David"/>
                <w:color w:val="000000"/>
                <w:sz w:val="32"/>
                <w:szCs w:val="32"/>
                <w:rtl/>
              </w:rPr>
            </w:pPr>
            <w:r w:rsidRPr="00DF2700">
              <w:rPr>
                <w:rFonts w:cs="David"/>
                <w:color w:val="000000"/>
                <w:sz w:val="32"/>
                <w:szCs w:val="32"/>
                <w:rtl/>
              </w:rPr>
              <w:t>לעמותה יש אישור לפי</w:t>
            </w:r>
            <w:r>
              <w:rPr>
                <w:rFonts w:cs="David"/>
                <w:color w:val="000000"/>
                <w:sz w:val="32"/>
                <w:szCs w:val="32"/>
                <w:rtl/>
              </w:rPr>
              <w:t xml:space="preserve"> סעיף 46 לפקודת המיסים להחזרי מ</w:t>
            </w:r>
            <w:r w:rsidRPr="00DF2700">
              <w:rPr>
                <w:rFonts w:cs="David"/>
                <w:color w:val="000000"/>
                <w:sz w:val="32"/>
                <w:szCs w:val="32"/>
                <w:rtl/>
              </w:rPr>
              <w:t xml:space="preserve">ס </w:t>
            </w:r>
            <w:r>
              <w:rPr>
                <w:rFonts w:cs="David"/>
                <w:color w:val="000000"/>
                <w:sz w:val="32"/>
                <w:szCs w:val="32"/>
                <w:rtl/>
              </w:rPr>
              <w:t xml:space="preserve">  </w:t>
            </w:r>
            <w:r w:rsidRPr="00DF2700">
              <w:rPr>
                <w:rFonts w:cs="David"/>
                <w:color w:val="000000"/>
                <w:sz w:val="32"/>
                <w:szCs w:val="32"/>
                <w:rtl/>
              </w:rPr>
              <w:t>עבור תרומות</w:t>
            </w:r>
          </w:p>
        </w:tc>
      </w:tr>
    </w:tbl>
    <w:tbl>
      <w:tblPr>
        <w:tblpPr w:leftFromText="180" w:rightFromText="180" w:vertAnchor="text" w:horzAnchor="margin" w:tblpXSpec="center" w:tblpY="171"/>
        <w:bidiVisual/>
        <w:tblW w:w="0" w:type="auto"/>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tblGrid>
      <w:tr w:rsidR="00847A7E" w:rsidRPr="00FA45CB" w:rsidTr="00CA262F">
        <w:trPr>
          <w:trHeight w:val="18"/>
        </w:trPr>
        <w:tc>
          <w:tcPr>
            <w:tcW w:w="5670" w:type="dxa"/>
          </w:tcPr>
          <w:p w:rsidR="00847A7E" w:rsidRPr="00D7463E" w:rsidRDefault="00847A7E" w:rsidP="00CA262F">
            <w:pPr>
              <w:ind w:right="-142"/>
              <w:jc w:val="center"/>
              <w:rPr>
                <w:rFonts w:cs="Guttman Stam"/>
                <w:i/>
                <w:iCs/>
                <w:sz w:val="48"/>
                <w:szCs w:val="48"/>
                <w:rtl/>
              </w:rPr>
            </w:pPr>
            <w:r w:rsidRPr="00AA2F6E">
              <w:rPr>
                <w:rFonts w:cs="Guttman Stam"/>
                <w:i/>
                <w:iCs/>
                <w:sz w:val="48"/>
                <w:szCs w:val="48"/>
                <w:rtl/>
              </w:rPr>
              <w:t>מפניני פרש</w:t>
            </w:r>
            <w:r>
              <w:rPr>
                <w:rFonts w:cs="Guttman Stam"/>
                <w:i/>
                <w:iCs/>
                <w:sz w:val="48"/>
                <w:szCs w:val="48"/>
                <w:rtl/>
              </w:rPr>
              <w:t>ת</w:t>
            </w:r>
            <w:r>
              <w:rPr>
                <w:rFonts w:cs="Guttman Stam" w:hint="cs"/>
                <w:i/>
                <w:iCs/>
                <w:sz w:val="48"/>
                <w:szCs w:val="48"/>
                <w:rtl/>
              </w:rPr>
              <w:t xml:space="preserve"> שופטים</w:t>
            </w:r>
          </w:p>
        </w:tc>
      </w:tr>
    </w:tbl>
    <w:p w:rsidR="00847A7E" w:rsidRDefault="00847A7E" w:rsidP="00847A7E">
      <w:pPr>
        <w:ind w:right="-142"/>
        <w:rPr>
          <w:rtl/>
        </w:rPr>
      </w:pPr>
    </w:p>
    <w:p w:rsidR="00847A7E" w:rsidRDefault="00847A7E" w:rsidP="00847A7E">
      <w:pPr>
        <w:ind w:right="-142"/>
        <w:rPr>
          <w:rtl/>
        </w:rPr>
      </w:pPr>
    </w:p>
    <w:p w:rsidR="00847A7E" w:rsidRDefault="00847A7E" w:rsidP="00847A7E">
      <w:pPr>
        <w:ind w:right="-142"/>
        <w:rPr>
          <w:rtl/>
        </w:rPr>
      </w:pPr>
    </w:p>
    <w:p w:rsidR="00847A7E" w:rsidRDefault="00847A7E" w:rsidP="00847A7E">
      <w:pPr>
        <w:ind w:right="-142"/>
        <w:rPr>
          <w:rtl/>
        </w:rPr>
      </w:pPr>
    </w:p>
    <w:p w:rsidR="00847A7E" w:rsidRPr="008B6BDA" w:rsidRDefault="00847A7E" w:rsidP="00847A7E">
      <w:pPr>
        <w:rPr>
          <w:rFonts w:cs="David" w:hint="cs"/>
          <w:b/>
          <w:bCs/>
          <w:sz w:val="28"/>
          <w:szCs w:val="28"/>
          <w:rtl/>
        </w:rPr>
      </w:pPr>
      <w:r>
        <w:rPr>
          <w:rFonts w:cs="David" w:hint="cs"/>
          <w:b/>
          <w:bCs/>
          <w:sz w:val="28"/>
          <w:szCs w:val="28"/>
          <w:rtl/>
        </w:rPr>
        <w:t>"</w:t>
      </w:r>
      <w:r w:rsidRPr="008B6BDA">
        <w:rPr>
          <w:rFonts w:cs="David" w:hint="cs"/>
          <w:b/>
          <w:bCs/>
          <w:sz w:val="28"/>
          <w:szCs w:val="28"/>
          <w:rtl/>
        </w:rPr>
        <w:t>שופטים ושוטרים תיתן לך בכל שעריך</w:t>
      </w:r>
      <w:r>
        <w:rPr>
          <w:rFonts w:cs="David" w:hint="cs"/>
          <w:b/>
          <w:bCs/>
          <w:sz w:val="28"/>
          <w:szCs w:val="28"/>
          <w:rtl/>
        </w:rPr>
        <w:t xml:space="preserve">" </w:t>
      </w:r>
      <w:r w:rsidRPr="008B6BDA">
        <w:rPr>
          <w:rFonts w:cs="David" w:hint="cs"/>
          <w:b/>
          <w:bCs/>
          <w:sz w:val="28"/>
          <w:szCs w:val="28"/>
          <w:rtl/>
        </w:rPr>
        <w:t>(</w:t>
      </w:r>
      <w:proofErr w:type="spellStart"/>
      <w:r w:rsidRPr="008B6BDA">
        <w:rPr>
          <w:rFonts w:cs="David" w:hint="cs"/>
          <w:b/>
          <w:bCs/>
          <w:sz w:val="28"/>
          <w:szCs w:val="28"/>
          <w:rtl/>
        </w:rPr>
        <w:t>טז</w:t>
      </w:r>
      <w:proofErr w:type="spellEnd"/>
      <w:r w:rsidRPr="008B6BDA">
        <w:rPr>
          <w:rFonts w:cs="David" w:hint="cs"/>
          <w:b/>
          <w:bCs/>
          <w:sz w:val="28"/>
          <w:szCs w:val="28"/>
          <w:rtl/>
        </w:rPr>
        <w:t>,</w:t>
      </w:r>
      <w:proofErr w:type="spellStart"/>
      <w:r w:rsidRPr="008B6BDA">
        <w:rPr>
          <w:rFonts w:cs="David" w:hint="cs"/>
          <w:b/>
          <w:bCs/>
          <w:sz w:val="28"/>
          <w:szCs w:val="28"/>
          <w:rtl/>
        </w:rPr>
        <w:t>יח</w:t>
      </w:r>
      <w:proofErr w:type="spellEnd"/>
      <w:r w:rsidRPr="008B6BDA">
        <w:rPr>
          <w:rFonts w:cs="David" w:hint="cs"/>
          <w:b/>
          <w:bCs/>
          <w:sz w:val="28"/>
          <w:szCs w:val="28"/>
          <w:rtl/>
        </w:rPr>
        <w:t>)</w:t>
      </w:r>
    </w:p>
    <w:p w:rsidR="00847A7E" w:rsidRDefault="00847A7E" w:rsidP="00847A7E">
      <w:pPr>
        <w:ind w:right="180"/>
        <w:rPr>
          <w:rFonts w:cs="David" w:hint="cs"/>
          <w:rtl/>
        </w:rPr>
      </w:pPr>
      <w:r>
        <w:rPr>
          <w:rFonts w:cs="David" w:hint="cs"/>
          <w:rtl/>
        </w:rPr>
        <w:t xml:space="preserve">כתב רבי חיים </w:t>
      </w:r>
      <w:proofErr w:type="spellStart"/>
      <w:r>
        <w:rPr>
          <w:rFonts w:cs="David" w:hint="cs"/>
          <w:rtl/>
        </w:rPr>
        <w:t>ויטאל</w:t>
      </w:r>
      <w:proofErr w:type="spellEnd"/>
      <w:r>
        <w:rPr>
          <w:rFonts w:cs="David" w:hint="cs"/>
          <w:rtl/>
        </w:rPr>
        <w:t xml:space="preserve"> זצ"ל, שיש לאדם כמה שערים , שער הראיה </w:t>
      </w:r>
      <w:r>
        <w:rPr>
          <w:rFonts w:cs="David"/>
          <w:rtl/>
        </w:rPr>
        <w:t>–</w:t>
      </w:r>
      <w:r>
        <w:rPr>
          <w:rFonts w:cs="David" w:hint="cs"/>
          <w:rtl/>
        </w:rPr>
        <w:t xml:space="preserve"> שהם </w:t>
      </w:r>
      <w:proofErr w:type="spellStart"/>
      <w:r>
        <w:rPr>
          <w:rFonts w:cs="David" w:hint="cs"/>
          <w:rtl/>
        </w:rPr>
        <w:t>העינים</w:t>
      </w:r>
      <w:proofErr w:type="spellEnd"/>
      <w:r>
        <w:rPr>
          <w:rFonts w:cs="David" w:hint="cs"/>
          <w:rtl/>
        </w:rPr>
        <w:t xml:space="preserve">. שער הריח </w:t>
      </w:r>
      <w:r>
        <w:rPr>
          <w:rFonts w:cs="David"/>
          <w:rtl/>
        </w:rPr>
        <w:t>–</w:t>
      </w:r>
      <w:r>
        <w:rPr>
          <w:rFonts w:cs="David" w:hint="cs"/>
          <w:rtl/>
        </w:rPr>
        <w:t xml:space="preserve"> שהוא החוטם. שער השמיעה </w:t>
      </w:r>
      <w:r>
        <w:rPr>
          <w:rFonts w:cs="David"/>
          <w:rtl/>
        </w:rPr>
        <w:t>–</w:t>
      </w:r>
      <w:r>
        <w:rPr>
          <w:rFonts w:cs="David" w:hint="cs"/>
          <w:rtl/>
        </w:rPr>
        <w:t xml:space="preserve"> שהם האוזניים. שער הדיבור </w:t>
      </w:r>
      <w:r>
        <w:rPr>
          <w:rFonts w:cs="David"/>
          <w:rtl/>
        </w:rPr>
        <w:t>–</w:t>
      </w:r>
      <w:r>
        <w:rPr>
          <w:rFonts w:cs="David" w:hint="cs"/>
          <w:rtl/>
        </w:rPr>
        <w:t xml:space="preserve"> שהוא הפה. והשערים האלה שהם איבריו של האדם, צריך לשים עליהם משמרות חזקות שופטים ושוטרים. </w:t>
      </w:r>
    </w:p>
    <w:p w:rsidR="00847A7E" w:rsidRPr="00905D89" w:rsidRDefault="00847A7E" w:rsidP="00847A7E">
      <w:pPr>
        <w:ind w:right="180"/>
        <w:rPr>
          <w:rFonts w:cs="David" w:hint="cs"/>
          <w:rtl/>
        </w:rPr>
      </w:pPr>
      <w:r w:rsidRPr="00905D89">
        <w:rPr>
          <w:rFonts w:cs="David" w:hint="cs"/>
          <w:rtl/>
        </w:rPr>
        <w:t>מה תלמוד לומר "לך"?- ללמד, כי ראשית כל מצווה השופט בישראל צריך לשפוט את עצמו, להתקשט בכל מידה נכונה, להיות נקי מה' ומישראל ללא שמץ של רבב ופגם, ואז יוכשר לכסא הרם ונשא לשפוט אחרים בצדק ובמישור (על התורה).</w:t>
      </w:r>
    </w:p>
    <w:p w:rsidR="00847A7E" w:rsidRPr="00905D89" w:rsidRDefault="00847A7E" w:rsidP="00847A7E">
      <w:pPr>
        <w:ind w:right="180"/>
        <w:rPr>
          <w:rFonts w:cs="David" w:hint="cs"/>
          <w:rtl/>
        </w:rPr>
      </w:pPr>
    </w:p>
    <w:p w:rsidR="00847A7E" w:rsidRPr="008B6BDA" w:rsidRDefault="00847A7E" w:rsidP="00847A7E">
      <w:pPr>
        <w:ind w:right="180"/>
        <w:rPr>
          <w:rFonts w:cs="David" w:hint="cs"/>
          <w:b/>
          <w:bCs/>
          <w:sz w:val="28"/>
          <w:szCs w:val="28"/>
          <w:rtl/>
        </w:rPr>
      </w:pPr>
      <w:r w:rsidRPr="00B54ED5">
        <w:rPr>
          <w:rFonts w:cs="David" w:hint="cs"/>
          <w:b/>
          <w:bCs/>
          <w:sz w:val="28"/>
          <w:szCs w:val="28"/>
          <w:u w:val="single"/>
          <w:rtl/>
        </w:rPr>
        <w:t>"כי השוחד יעוור עיני חכמים ויסלף דברי צדיקים"</w:t>
      </w:r>
      <w:r>
        <w:rPr>
          <w:rFonts w:cs="David" w:hint="cs"/>
          <w:b/>
          <w:bCs/>
          <w:sz w:val="28"/>
          <w:szCs w:val="28"/>
          <w:rtl/>
        </w:rPr>
        <w:t xml:space="preserve"> </w:t>
      </w:r>
      <w:r w:rsidRPr="008B6BDA">
        <w:rPr>
          <w:rFonts w:cs="David" w:hint="cs"/>
          <w:b/>
          <w:bCs/>
          <w:sz w:val="28"/>
          <w:szCs w:val="28"/>
          <w:rtl/>
        </w:rPr>
        <w:t>(</w:t>
      </w:r>
      <w:proofErr w:type="spellStart"/>
      <w:r w:rsidRPr="008B6BDA">
        <w:rPr>
          <w:rFonts w:cs="David" w:hint="cs"/>
          <w:b/>
          <w:bCs/>
          <w:sz w:val="28"/>
          <w:szCs w:val="28"/>
          <w:rtl/>
        </w:rPr>
        <w:t>טז</w:t>
      </w:r>
      <w:proofErr w:type="spellEnd"/>
      <w:r w:rsidRPr="008B6BDA">
        <w:rPr>
          <w:rFonts w:cs="David" w:hint="cs"/>
          <w:b/>
          <w:bCs/>
          <w:sz w:val="28"/>
          <w:szCs w:val="28"/>
          <w:rtl/>
        </w:rPr>
        <w:t xml:space="preserve">, </w:t>
      </w:r>
      <w:proofErr w:type="spellStart"/>
      <w:r w:rsidRPr="008B6BDA">
        <w:rPr>
          <w:rFonts w:cs="David" w:hint="cs"/>
          <w:b/>
          <w:bCs/>
          <w:sz w:val="28"/>
          <w:szCs w:val="28"/>
          <w:rtl/>
        </w:rPr>
        <w:t>יט</w:t>
      </w:r>
      <w:proofErr w:type="spellEnd"/>
      <w:r w:rsidRPr="008B6BDA">
        <w:rPr>
          <w:rFonts w:cs="David" w:hint="cs"/>
          <w:b/>
          <w:bCs/>
          <w:sz w:val="28"/>
          <w:szCs w:val="28"/>
          <w:rtl/>
        </w:rPr>
        <w:t>)</w:t>
      </w:r>
    </w:p>
    <w:p w:rsidR="00847A7E" w:rsidRPr="00905D89" w:rsidRDefault="00847A7E" w:rsidP="00847A7E">
      <w:pPr>
        <w:ind w:right="180"/>
        <w:rPr>
          <w:rFonts w:cs="David" w:hint="cs"/>
          <w:rtl/>
        </w:rPr>
      </w:pPr>
      <w:r w:rsidRPr="00905D89">
        <w:rPr>
          <w:rFonts w:cs="David" w:hint="cs"/>
          <w:rtl/>
        </w:rPr>
        <w:t>הנה הכתוב כאן אומר:"כי השוחד יעוור עיני חכמים", ובפרשת משפטים נאמר:"כי השוחד יעוור פיקחים", וצריך להבין את פשר השינוי?</w:t>
      </w:r>
    </w:p>
    <w:p w:rsidR="00847A7E" w:rsidRPr="008B6BDA" w:rsidRDefault="00847A7E" w:rsidP="00847A7E">
      <w:pPr>
        <w:ind w:right="180"/>
        <w:rPr>
          <w:rFonts w:cs="David" w:hint="cs"/>
          <w:sz w:val="28"/>
          <w:szCs w:val="28"/>
          <w:rtl/>
        </w:rPr>
      </w:pPr>
      <w:r w:rsidRPr="00905D89">
        <w:rPr>
          <w:rFonts w:cs="David" w:hint="cs"/>
          <w:rtl/>
        </w:rPr>
        <w:t>ויש לבאר, כי הדין צריך שיהיו לו שתי מעלות: שיהיה חכם בדיני התורה, וכן שיהיה פיקח ומבין היטב בכל ענייני העולם. לכן הדגישה התורה, שהשוחד מעוור "עיני חכמים" וכן מעוור "פקחים", כי דיין הנכשל בנטילת שוחד בכל צורה שהיא, מעוות את פסק הדין שלו וחוטא נגד אלוקים ואדם (קול</w:t>
      </w:r>
      <w:r>
        <w:rPr>
          <w:rFonts w:cs="David" w:hint="cs"/>
          <w:rtl/>
        </w:rPr>
        <w:t xml:space="preserve"> </w:t>
      </w:r>
      <w:r w:rsidRPr="00905D89">
        <w:rPr>
          <w:rFonts w:cs="David" w:hint="cs"/>
          <w:rtl/>
        </w:rPr>
        <w:t>אליהו).</w:t>
      </w:r>
    </w:p>
    <w:p w:rsidR="00847A7E" w:rsidRPr="008B6BDA" w:rsidRDefault="00847A7E" w:rsidP="00847A7E">
      <w:pPr>
        <w:ind w:right="180"/>
        <w:rPr>
          <w:rFonts w:cs="David" w:hint="cs"/>
          <w:sz w:val="28"/>
          <w:szCs w:val="28"/>
          <w:rtl/>
        </w:rPr>
      </w:pPr>
    </w:p>
    <w:p w:rsidR="00847A7E" w:rsidRPr="008B6BDA" w:rsidRDefault="00847A7E" w:rsidP="00847A7E">
      <w:pPr>
        <w:ind w:right="180"/>
        <w:rPr>
          <w:rFonts w:cs="David" w:hint="cs"/>
          <w:b/>
          <w:bCs/>
          <w:sz w:val="28"/>
          <w:szCs w:val="28"/>
          <w:rtl/>
        </w:rPr>
      </w:pPr>
      <w:r>
        <w:rPr>
          <w:rFonts w:cs="David" w:hint="cs"/>
          <w:b/>
          <w:bCs/>
          <w:sz w:val="28"/>
          <w:szCs w:val="28"/>
          <w:rtl/>
        </w:rPr>
        <w:t>"</w:t>
      </w:r>
      <w:r w:rsidRPr="008B6BDA">
        <w:rPr>
          <w:rFonts w:cs="David" w:hint="cs"/>
          <w:b/>
          <w:bCs/>
          <w:sz w:val="28"/>
          <w:szCs w:val="28"/>
          <w:rtl/>
        </w:rPr>
        <w:t>על פי שניים עדים או שלושה עדים יומת המת, לא יומת על פי עד אחד</w:t>
      </w:r>
      <w:r>
        <w:rPr>
          <w:rFonts w:cs="David" w:hint="cs"/>
          <w:b/>
          <w:bCs/>
          <w:sz w:val="28"/>
          <w:szCs w:val="28"/>
          <w:rtl/>
        </w:rPr>
        <w:t xml:space="preserve">" </w:t>
      </w:r>
      <w:r w:rsidRPr="008B6BDA">
        <w:rPr>
          <w:rFonts w:cs="David" w:hint="cs"/>
          <w:b/>
          <w:bCs/>
          <w:sz w:val="28"/>
          <w:szCs w:val="28"/>
          <w:rtl/>
        </w:rPr>
        <w:t>(</w:t>
      </w:r>
      <w:proofErr w:type="spellStart"/>
      <w:r w:rsidRPr="008B6BDA">
        <w:rPr>
          <w:rFonts w:cs="David" w:hint="cs"/>
          <w:b/>
          <w:bCs/>
          <w:sz w:val="28"/>
          <w:szCs w:val="28"/>
          <w:rtl/>
        </w:rPr>
        <w:t>יז</w:t>
      </w:r>
      <w:proofErr w:type="spellEnd"/>
      <w:r w:rsidRPr="008B6BDA">
        <w:rPr>
          <w:rFonts w:cs="David" w:hint="cs"/>
          <w:b/>
          <w:bCs/>
          <w:sz w:val="28"/>
          <w:szCs w:val="28"/>
          <w:rtl/>
        </w:rPr>
        <w:t>, ו)</w:t>
      </w:r>
    </w:p>
    <w:p w:rsidR="00847A7E" w:rsidRPr="00905D89" w:rsidRDefault="00847A7E" w:rsidP="00847A7E">
      <w:pPr>
        <w:ind w:right="180"/>
        <w:rPr>
          <w:rFonts w:cs="David" w:hint="cs"/>
          <w:rtl/>
        </w:rPr>
      </w:pPr>
      <w:r w:rsidRPr="00905D89">
        <w:rPr>
          <w:rFonts w:cs="David" w:hint="cs"/>
          <w:rtl/>
        </w:rPr>
        <w:t xml:space="preserve">מצינו בתלמוד ירושלמי (מכות ב, ו): שאלו לחכמה: חוטא מהו עונשו? אמרה להם: חטאים תרדוף רעה. שאלו לנבואה- אמרה להם: הנפש החוטאת היא תמות. שאלו </w:t>
      </w:r>
      <w:proofErr w:type="spellStart"/>
      <w:r w:rsidRPr="00905D89">
        <w:rPr>
          <w:rFonts w:cs="David" w:hint="cs"/>
          <w:rtl/>
        </w:rPr>
        <w:t>להקדוש</w:t>
      </w:r>
      <w:proofErr w:type="spellEnd"/>
      <w:r w:rsidRPr="00905D89">
        <w:rPr>
          <w:rFonts w:cs="David" w:hint="cs"/>
          <w:rtl/>
        </w:rPr>
        <w:t xml:space="preserve"> ברוך הוא- אמר להם: יעשה תשובה ויתכפר לו.</w:t>
      </w:r>
    </w:p>
    <w:p w:rsidR="00847A7E" w:rsidRPr="00C75A0D" w:rsidRDefault="00847A7E" w:rsidP="00847A7E">
      <w:pPr>
        <w:ind w:right="180"/>
        <w:rPr>
          <w:rFonts w:cs="David" w:hint="cs"/>
          <w:rtl/>
        </w:rPr>
      </w:pPr>
      <w:r w:rsidRPr="00905D89">
        <w:rPr>
          <w:rFonts w:cs="David" w:hint="cs"/>
          <w:rtl/>
        </w:rPr>
        <w:t xml:space="preserve">יוצא </w:t>
      </w:r>
      <w:proofErr w:type="spellStart"/>
      <w:r w:rsidRPr="00905D89">
        <w:rPr>
          <w:rFonts w:cs="David" w:hint="cs"/>
          <w:rtl/>
        </w:rPr>
        <w:t>איפוא</w:t>
      </w:r>
      <w:proofErr w:type="spellEnd"/>
      <w:r w:rsidRPr="00905D89">
        <w:rPr>
          <w:rFonts w:cs="David" w:hint="cs"/>
          <w:rtl/>
        </w:rPr>
        <w:t xml:space="preserve">- אמר רבי אברהם </w:t>
      </w:r>
      <w:proofErr w:type="spellStart"/>
      <w:r w:rsidRPr="00905D89">
        <w:rPr>
          <w:rFonts w:cs="David" w:hint="cs"/>
          <w:rtl/>
        </w:rPr>
        <w:t>ממיקאלייב</w:t>
      </w:r>
      <w:proofErr w:type="spellEnd"/>
      <w:r w:rsidRPr="00905D89">
        <w:rPr>
          <w:rFonts w:cs="David" w:hint="cs"/>
          <w:rtl/>
        </w:rPr>
        <w:t xml:space="preserve"> כי "על פי שניים עדים"  על פי שתי דעותיהן של החוכמה והנבואה, או אפילו "שלושה עדים" גם לפי התורה "יומת המת", אין לו לחוטא תקנה אלא עליו למות, שכן אפילו לפי התורה שכתוב שעליו להביא קורבן, מה יעשה בזמן שאין בית המקדש קיים ואי אפשר להביא קורבן, או כאשר אין ידו מושגת להביא קורבן? כלומר, לא יומת על פי עד אחד". לפי דעתו של ה"אחד", הוא הקדוש ברוך הוא, לא יומת החוטא, שכן עצה קלה </w:t>
      </w:r>
      <w:proofErr w:type="spellStart"/>
      <w:r w:rsidRPr="00905D89">
        <w:rPr>
          <w:rFonts w:cs="David" w:hint="cs"/>
          <w:rtl/>
        </w:rPr>
        <w:t>יעוצה</w:t>
      </w:r>
      <w:proofErr w:type="spellEnd"/>
      <w:r w:rsidRPr="00905D89">
        <w:rPr>
          <w:rFonts w:cs="David" w:hint="cs"/>
          <w:rtl/>
        </w:rPr>
        <w:t xml:space="preserve"> לו-כי יעשה תשובה ויתכפר לו ...(</w:t>
      </w:r>
      <w:proofErr w:type="spellStart"/>
      <w:r w:rsidRPr="00905D89">
        <w:rPr>
          <w:rFonts w:cs="David" w:hint="cs"/>
          <w:rtl/>
        </w:rPr>
        <w:t>מעש"ת</w:t>
      </w:r>
      <w:proofErr w:type="spellEnd"/>
      <w:r w:rsidRPr="00905D89">
        <w:rPr>
          <w:rFonts w:cs="David" w:hint="cs"/>
          <w:rtl/>
        </w:rPr>
        <w:t>).</w:t>
      </w:r>
    </w:p>
    <w:p w:rsidR="00847A7E" w:rsidRDefault="00847A7E" w:rsidP="00847A7E">
      <w:pPr>
        <w:ind w:right="180"/>
        <w:rPr>
          <w:rFonts w:cs="David" w:hint="cs"/>
          <w:b/>
          <w:bCs/>
          <w:sz w:val="28"/>
          <w:szCs w:val="28"/>
          <w:rtl/>
        </w:rPr>
      </w:pPr>
    </w:p>
    <w:p w:rsidR="00847A7E" w:rsidRPr="008B6BDA" w:rsidRDefault="00847A7E" w:rsidP="00847A7E">
      <w:pPr>
        <w:ind w:right="180"/>
        <w:rPr>
          <w:rFonts w:cs="David" w:hint="cs"/>
          <w:b/>
          <w:bCs/>
          <w:sz w:val="28"/>
          <w:szCs w:val="28"/>
          <w:rtl/>
        </w:rPr>
      </w:pPr>
      <w:r>
        <w:rPr>
          <w:rFonts w:cs="David" w:hint="cs"/>
          <w:b/>
          <w:bCs/>
          <w:sz w:val="28"/>
          <w:szCs w:val="28"/>
          <w:rtl/>
        </w:rPr>
        <w:t>"</w:t>
      </w:r>
      <w:r w:rsidRPr="00B54ED5">
        <w:rPr>
          <w:rFonts w:cs="David" w:hint="cs"/>
          <w:b/>
          <w:bCs/>
          <w:sz w:val="28"/>
          <w:szCs w:val="28"/>
          <w:u w:val="single"/>
          <w:rtl/>
        </w:rPr>
        <w:t>תמים תהיה עם ה' אלוקיך"</w:t>
      </w:r>
      <w:r w:rsidRPr="008B6BDA">
        <w:rPr>
          <w:rFonts w:cs="David" w:hint="cs"/>
          <w:b/>
          <w:bCs/>
          <w:sz w:val="28"/>
          <w:szCs w:val="28"/>
          <w:rtl/>
        </w:rPr>
        <w:t xml:space="preserve"> (</w:t>
      </w:r>
      <w:proofErr w:type="spellStart"/>
      <w:r w:rsidRPr="008B6BDA">
        <w:rPr>
          <w:rFonts w:cs="David" w:hint="cs"/>
          <w:b/>
          <w:bCs/>
          <w:sz w:val="28"/>
          <w:szCs w:val="28"/>
          <w:rtl/>
        </w:rPr>
        <w:t>יח</w:t>
      </w:r>
      <w:proofErr w:type="spellEnd"/>
      <w:r w:rsidRPr="008B6BDA">
        <w:rPr>
          <w:rFonts w:cs="David" w:hint="cs"/>
          <w:b/>
          <w:bCs/>
          <w:sz w:val="28"/>
          <w:szCs w:val="28"/>
          <w:rtl/>
        </w:rPr>
        <w:t xml:space="preserve">, </w:t>
      </w:r>
      <w:proofErr w:type="spellStart"/>
      <w:r w:rsidRPr="008B6BDA">
        <w:rPr>
          <w:rFonts w:cs="David" w:hint="cs"/>
          <w:b/>
          <w:bCs/>
          <w:sz w:val="28"/>
          <w:szCs w:val="28"/>
          <w:rtl/>
        </w:rPr>
        <w:t>יג</w:t>
      </w:r>
      <w:proofErr w:type="spellEnd"/>
      <w:r w:rsidRPr="008B6BDA">
        <w:rPr>
          <w:rFonts w:cs="David" w:hint="cs"/>
          <w:b/>
          <w:bCs/>
          <w:sz w:val="28"/>
          <w:szCs w:val="28"/>
          <w:rtl/>
        </w:rPr>
        <w:t>)</w:t>
      </w:r>
    </w:p>
    <w:p w:rsidR="00847A7E" w:rsidRPr="00905D89" w:rsidRDefault="00847A7E" w:rsidP="00847A7E">
      <w:pPr>
        <w:ind w:right="180"/>
        <w:rPr>
          <w:rFonts w:cs="David" w:hint="cs"/>
          <w:rtl/>
        </w:rPr>
      </w:pPr>
      <w:r w:rsidRPr="00905D89">
        <w:rPr>
          <w:rFonts w:cs="David" w:hint="cs"/>
          <w:rtl/>
        </w:rPr>
        <w:t xml:space="preserve">עניין שתמימות הוא כמו שמבאר רש"י ז"ל על הפסוק הזה, שלא לחקור אחרי עתידות, ורק לצפות לבורא יתברך שמו ולקבל </w:t>
      </w:r>
      <w:proofErr w:type="spellStart"/>
      <w:r w:rsidRPr="00905D89">
        <w:rPr>
          <w:rFonts w:cs="David" w:hint="cs"/>
          <w:rtl/>
        </w:rPr>
        <w:t>הכל</w:t>
      </w:r>
      <w:proofErr w:type="spellEnd"/>
      <w:r w:rsidRPr="00905D89">
        <w:rPr>
          <w:rFonts w:cs="David" w:hint="cs"/>
          <w:rtl/>
        </w:rPr>
        <w:t xml:space="preserve"> באהבה ובתמימות. ואמנם כל זה הוא רק "עם ה' אלוקיך", כלומר עמו צריך להתהלך בתמימות, </w:t>
      </w:r>
      <w:r w:rsidRPr="00905D89">
        <w:rPr>
          <w:rFonts w:cs="David" w:hint="cs"/>
          <w:rtl/>
        </w:rPr>
        <w:lastRenderedPageBreak/>
        <w:t>אבל עם בני אדם צריך התחכמות יתירה והתבוננות. וכן היה עם יעקוב אבינו, שהתורה מכנה אותו "איש תם", אבל בעינינו עם לבן התנהג בהתחכמות והתבוננות (חפץ חיים על התורה).</w:t>
      </w:r>
    </w:p>
    <w:p w:rsidR="00847A7E" w:rsidRPr="008B6BDA" w:rsidRDefault="00847A7E" w:rsidP="00847A7E">
      <w:pPr>
        <w:ind w:right="180"/>
        <w:rPr>
          <w:rFonts w:cs="David" w:hint="cs"/>
          <w:sz w:val="28"/>
          <w:szCs w:val="28"/>
          <w:rtl/>
        </w:rPr>
      </w:pPr>
    </w:p>
    <w:p w:rsidR="00847A7E" w:rsidRPr="008B6BDA" w:rsidRDefault="00847A7E" w:rsidP="00847A7E">
      <w:pPr>
        <w:ind w:right="180"/>
        <w:rPr>
          <w:rFonts w:cs="David" w:hint="cs"/>
          <w:b/>
          <w:bCs/>
          <w:sz w:val="28"/>
          <w:szCs w:val="28"/>
          <w:rtl/>
        </w:rPr>
      </w:pPr>
      <w:r w:rsidRPr="00B54ED5">
        <w:rPr>
          <w:rFonts w:cs="David" w:hint="cs"/>
          <w:b/>
          <w:bCs/>
          <w:sz w:val="28"/>
          <w:szCs w:val="28"/>
          <w:u w:val="single"/>
          <w:rtl/>
        </w:rPr>
        <w:t>"שום תשים עליך מלך מקרב אחיך תשים עליך מלך לא תוכל לתת</w:t>
      </w:r>
      <w:r w:rsidRPr="008B6BDA">
        <w:rPr>
          <w:rFonts w:cs="David" w:hint="cs"/>
          <w:b/>
          <w:bCs/>
          <w:sz w:val="28"/>
          <w:szCs w:val="28"/>
          <w:rtl/>
        </w:rPr>
        <w:t xml:space="preserve"> </w:t>
      </w:r>
      <w:r w:rsidRPr="00DB5309">
        <w:rPr>
          <w:rFonts w:cs="David" w:hint="cs"/>
          <w:b/>
          <w:bCs/>
          <w:sz w:val="28"/>
          <w:szCs w:val="28"/>
          <w:u w:val="single"/>
          <w:rtl/>
        </w:rPr>
        <w:t>עליך איש נכרי אשר לא אחיך</w:t>
      </w:r>
      <w:r w:rsidRPr="008B6BDA">
        <w:rPr>
          <w:rFonts w:cs="David" w:hint="cs"/>
          <w:b/>
          <w:bCs/>
          <w:sz w:val="28"/>
          <w:szCs w:val="28"/>
          <w:rtl/>
        </w:rPr>
        <w:t xml:space="preserve"> </w:t>
      </w:r>
      <w:r w:rsidRPr="00B54ED5">
        <w:rPr>
          <w:rFonts w:cs="David" w:hint="cs"/>
          <w:b/>
          <w:bCs/>
          <w:sz w:val="28"/>
          <w:szCs w:val="28"/>
          <w:u w:val="single"/>
          <w:rtl/>
        </w:rPr>
        <w:t>הוא"</w:t>
      </w:r>
      <w:r>
        <w:rPr>
          <w:rFonts w:cs="David" w:hint="cs"/>
          <w:b/>
          <w:bCs/>
          <w:sz w:val="28"/>
          <w:szCs w:val="28"/>
          <w:rtl/>
        </w:rPr>
        <w:t xml:space="preserve"> </w:t>
      </w:r>
      <w:r w:rsidRPr="008B6BDA">
        <w:rPr>
          <w:rFonts w:cs="David" w:hint="cs"/>
          <w:b/>
          <w:bCs/>
          <w:sz w:val="28"/>
          <w:szCs w:val="28"/>
          <w:rtl/>
        </w:rPr>
        <w:t>(</w:t>
      </w:r>
      <w:proofErr w:type="spellStart"/>
      <w:r w:rsidRPr="008B6BDA">
        <w:rPr>
          <w:rFonts w:cs="David" w:hint="cs"/>
          <w:b/>
          <w:bCs/>
          <w:sz w:val="28"/>
          <w:szCs w:val="28"/>
          <w:rtl/>
        </w:rPr>
        <w:t>יז</w:t>
      </w:r>
      <w:proofErr w:type="spellEnd"/>
      <w:r w:rsidRPr="008B6BDA">
        <w:rPr>
          <w:rFonts w:cs="David" w:hint="cs"/>
          <w:b/>
          <w:bCs/>
          <w:sz w:val="28"/>
          <w:szCs w:val="28"/>
          <w:rtl/>
        </w:rPr>
        <w:t xml:space="preserve">, </w:t>
      </w:r>
      <w:proofErr w:type="spellStart"/>
      <w:r w:rsidRPr="008B6BDA">
        <w:rPr>
          <w:rFonts w:cs="David" w:hint="cs"/>
          <w:b/>
          <w:bCs/>
          <w:sz w:val="28"/>
          <w:szCs w:val="28"/>
          <w:rtl/>
        </w:rPr>
        <w:t>טו</w:t>
      </w:r>
      <w:proofErr w:type="spellEnd"/>
      <w:r w:rsidRPr="008B6BDA">
        <w:rPr>
          <w:rFonts w:cs="David" w:hint="cs"/>
          <w:b/>
          <w:bCs/>
          <w:sz w:val="28"/>
          <w:szCs w:val="28"/>
          <w:rtl/>
        </w:rPr>
        <w:t>).</w:t>
      </w:r>
    </w:p>
    <w:p w:rsidR="00847A7E" w:rsidRPr="00FE2319" w:rsidRDefault="00847A7E" w:rsidP="00847A7E">
      <w:pPr>
        <w:ind w:right="180"/>
        <w:rPr>
          <w:rFonts w:cs="David" w:hint="cs"/>
          <w:rtl/>
        </w:rPr>
      </w:pPr>
      <w:r w:rsidRPr="00FE2319">
        <w:rPr>
          <w:rFonts w:cs="David" w:hint="cs"/>
          <w:rtl/>
        </w:rPr>
        <w:t>ידוע שיצר הרע נקרא "מלך", כמו שאמרו רבותינו (נדרים לב:) על הפסוק: "עיר קטנה והאנשים בה מעט". עיר קטנה זה הגוף, ואנשים בה מעט אילו אברים, ובא אליה מלך גדול וסבב אותה זה יצר הרע. וגם יצר הטוב הוא מלך כי זה לעומת זה עשה האלוקים. וזהו שאמר הכתוב: "שום תשים עליך מלך אשר יבחר ה' אלוהיך בו". "מקרב אחיך תשים עליך מלך"- שהוא מצד הקדושה כמותך, אבל "לא תוכל לתת עליך איש נכרי"- שלא תגביר עליך יצר הרע שהוא מצד הקליפה אשר לא אחיך הוא (ישמח ישראל).</w:t>
      </w:r>
    </w:p>
    <w:p w:rsidR="00847A7E" w:rsidRPr="00B54ED5" w:rsidRDefault="00847A7E" w:rsidP="00847A7E">
      <w:pPr>
        <w:ind w:right="180"/>
        <w:rPr>
          <w:rFonts w:cs="David" w:hint="cs"/>
          <w:sz w:val="28"/>
          <w:szCs w:val="28"/>
          <w:u w:val="single"/>
          <w:rtl/>
        </w:rPr>
      </w:pPr>
    </w:p>
    <w:p w:rsidR="00847A7E" w:rsidRPr="008B6BDA" w:rsidRDefault="00847A7E" w:rsidP="00847A7E">
      <w:pPr>
        <w:ind w:right="180"/>
        <w:rPr>
          <w:rFonts w:cs="David" w:hint="cs"/>
          <w:b/>
          <w:bCs/>
          <w:sz w:val="28"/>
          <w:szCs w:val="28"/>
          <w:rtl/>
        </w:rPr>
      </w:pPr>
      <w:r w:rsidRPr="00B54ED5">
        <w:rPr>
          <w:rFonts w:cs="David" w:hint="cs"/>
          <w:b/>
          <w:bCs/>
          <w:sz w:val="28"/>
          <w:szCs w:val="28"/>
          <w:u w:val="single"/>
          <w:rtl/>
        </w:rPr>
        <w:t>"לא תירא מהם כי ה' אלוקיך עמך" (כ,א</w:t>
      </w:r>
      <w:r w:rsidRPr="008B6BDA">
        <w:rPr>
          <w:rFonts w:cs="David" w:hint="cs"/>
          <w:b/>
          <w:bCs/>
          <w:sz w:val="28"/>
          <w:szCs w:val="28"/>
          <w:rtl/>
        </w:rPr>
        <w:t>)</w:t>
      </w:r>
    </w:p>
    <w:p w:rsidR="00847A7E" w:rsidRPr="00F52819" w:rsidRDefault="00847A7E" w:rsidP="00847A7E">
      <w:pPr>
        <w:ind w:right="180"/>
        <w:rPr>
          <w:rFonts w:cs="David" w:hint="cs"/>
          <w:rtl/>
        </w:rPr>
      </w:pPr>
      <w:r w:rsidRPr="00F52819">
        <w:rPr>
          <w:rFonts w:cs="David" w:hint="cs"/>
          <w:rtl/>
        </w:rPr>
        <w:t>מצינו בספרים, שאם נפל פחד על אדם מפני אדם מסוים, יתבונן בדעתו ויאמר לנפשו: מי בעצם נתן לו לפלוני כוח להזיק ולהרע הלא רק השם יתברך, אם כן הרי מוטב כי אתיירא רק מפני השם יתברך.</w:t>
      </w:r>
    </w:p>
    <w:p w:rsidR="00847A7E" w:rsidRPr="00F52819" w:rsidRDefault="00847A7E" w:rsidP="00847A7E">
      <w:pPr>
        <w:ind w:right="180"/>
        <w:rPr>
          <w:rFonts w:cs="David" w:hint="cs"/>
          <w:rtl/>
        </w:rPr>
      </w:pPr>
      <w:r w:rsidRPr="00F52819">
        <w:rPr>
          <w:rFonts w:cs="David" w:hint="cs"/>
          <w:rtl/>
        </w:rPr>
        <w:t>זהו שאמר כאן הכתוב אומר בעל "שער בית רבים"-"לא תירא מהם" כי עליך לזכור:"כי ה' אלוהיך עמך" ומוטב אפוא להתיירא רק מפני השם יתברך, אשר נתן כוח וגבורה בסוס וברכב...(</w:t>
      </w:r>
      <w:proofErr w:type="spellStart"/>
      <w:r w:rsidRPr="00F52819">
        <w:rPr>
          <w:rFonts w:cs="David" w:hint="cs"/>
          <w:rtl/>
        </w:rPr>
        <w:t>מעש"ת</w:t>
      </w:r>
      <w:proofErr w:type="spellEnd"/>
      <w:r w:rsidRPr="00F52819">
        <w:rPr>
          <w:rFonts w:cs="David" w:hint="cs"/>
          <w:rtl/>
        </w:rPr>
        <w:t>).</w:t>
      </w:r>
    </w:p>
    <w:p w:rsidR="00847A7E" w:rsidRPr="008B6BDA" w:rsidRDefault="00847A7E" w:rsidP="00847A7E">
      <w:pPr>
        <w:ind w:right="180"/>
        <w:rPr>
          <w:rFonts w:cs="David" w:hint="cs"/>
          <w:sz w:val="28"/>
          <w:szCs w:val="28"/>
          <w:rtl/>
        </w:rPr>
      </w:pPr>
    </w:p>
    <w:p w:rsidR="00847A7E" w:rsidRPr="00B54ED5" w:rsidRDefault="00847A7E" w:rsidP="00847A7E">
      <w:pPr>
        <w:ind w:right="180"/>
        <w:rPr>
          <w:rFonts w:cs="David" w:hint="cs"/>
          <w:b/>
          <w:bCs/>
          <w:sz w:val="28"/>
          <w:szCs w:val="28"/>
          <w:u w:val="single"/>
          <w:rtl/>
        </w:rPr>
      </w:pPr>
      <w:r w:rsidRPr="00B54ED5">
        <w:rPr>
          <w:rFonts w:cs="David" w:hint="cs"/>
          <w:b/>
          <w:bCs/>
          <w:sz w:val="28"/>
          <w:szCs w:val="28"/>
          <w:u w:val="single"/>
          <w:rtl/>
        </w:rPr>
        <w:t>"מי האיש אשר בנה בית חדש ולא חנכו ילך וישוב לביתו פן ימות במלחמה ואיש אחר יחנכו" (כ,ה)</w:t>
      </w:r>
    </w:p>
    <w:p w:rsidR="00847A7E" w:rsidRPr="00F52819" w:rsidRDefault="00847A7E" w:rsidP="00847A7E">
      <w:pPr>
        <w:ind w:right="180"/>
        <w:rPr>
          <w:rFonts w:cs="David" w:hint="cs"/>
          <w:b/>
          <w:bCs/>
          <w:rtl/>
        </w:rPr>
      </w:pPr>
      <w:r w:rsidRPr="00B54ED5">
        <w:rPr>
          <w:rFonts w:cs="David" w:hint="cs"/>
          <w:b/>
          <w:bCs/>
          <w:u w:val="single"/>
          <w:rtl/>
        </w:rPr>
        <w:t>"אשר בנה בית חדש ולא חנכו"- ולא קבע בה מזוזה</w:t>
      </w:r>
      <w:r w:rsidRPr="00F52819">
        <w:rPr>
          <w:rFonts w:cs="David" w:hint="cs"/>
          <w:b/>
          <w:bCs/>
          <w:rtl/>
        </w:rPr>
        <w:t>(תרגום יונתן)</w:t>
      </w:r>
    </w:p>
    <w:p w:rsidR="00847A7E" w:rsidRPr="00F52819" w:rsidRDefault="00847A7E" w:rsidP="00847A7E">
      <w:pPr>
        <w:ind w:right="180"/>
        <w:rPr>
          <w:rFonts w:cs="David" w:hint="cs"/>
          <w:rtl/>
        </w:rPr>
      </w:pPr>
      <w:r w:rsidRPr="00F52819">
        <w:rPr>
          <w:rFonts w:cs="David" w:hint="cs"/>
          <w:rtl/>
        </w:rPr>
        <w:t xml:space="preserve">יש לפרש בדרך רמז את דברי תרגום יונתן, על פי דברי רבותינו בתלמוד (מנחות </w:t>
      </w:r>
      <w:proofErr w:type="spellStart"/>
      <w:r w:rsidRPr="00F52819">
        <w:rPr>
          <w:rFonts w:cs="David" w:hint="cs"/>
          <w:rtl/>
        </w:rPr>
        <w:t>לג</w:t>
      </w:r>
      <w:proofErr w:type="spellEnd"/>
      <w:r w:rsidRPr="00F52819">
        <w:rPr>
          <w:rFonts w:cs="David" w:hint="cs"/>
          <w:rtl/>
        </w:rPr>
        <w:t>:) שהמזוזה שומרת את הבית ואת האדם, שהקדוש ברוך הוא שומר אותנו מבחוץ. וזהו שאמר תרגום יונתן:"ולא קבע בה מזוזה", דהיינו שמתנהגים עם האדם מידה כנגד מידה שמכיוון שלא הניח מזוזה בביתו שהיא משום שמירה, כך לא יישמר במלחמה חלילה, ולכן ילך וישוב לביתו.</w:t>
      </w:r>
    </w:p>
    <w:p w:rsidR="00847A7E" w:rsidRDefault="00847A7E" w:rsidP="00847A7E">
      <w:pPr>
        <w:ind w:right="180"/>
        <w:rPr>
          <w:rFonts w:cs="Guttman Stam" w:hint="cs"/>
          <w:i/>
          <w:iCs/>
          <w:sz w:val="28"/>
          <w:szCs w:val="28"/>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847A7E" w:rsidRPr="00955140" w:rsidTr="00CA262F">
        <w:tblPrEx>
          <w:tblCellMar>
            <w:top w:w="0" w:type="dxa"/>
            <w:bottom w:w="0" w:type="dxa"/>
          </w:tblCellMar>
        </w:tblPrEx>
        <w:tc>
          <w:tcPr>
            <w:tcW w:w="3600" w:type="dxa"/>
          </w:tcPr>
          <w:p w:rsidR="00847A7E" w:rsidRPr="00905D89" w:rsidRDefault="00847A7E" w:rsidP="00CA262F">
            <w:pPr>
              <w:ind w:right="180"/>
              <w:jc w:val="center"/>
              <w:rPr>
                <w:rFonts w:cs="David" w:hint="cs"/>
                <w:b/>
                <w:bCs/>
                <w:i/>
                <w:iCs/>
                <w:sz w:val="48"/>
                <w:szCs w:val="48"/>
                <w:u w:val="single"/>
                <w:rtl/>
              </w:rPr>
            </w:pPr>
            <w:r>
              <w:rPr>
                <w:rFonts w:cs="David" w:hint="cs"/>
                <w:b/>
                <w:bCs/>
                <w:i/>
                <w:iCs/>
                <w:sz w:val="48"/>
                <w:szCs w:val="48"/>
                <w:rtl/>
              </w:rPr>
              <w:t>פינת ההלכה</w:t>
            </w:r>
          </w:p>
        </w:tc>
      </w:tr>
    </w:tbl>
    <w:p w:rsidR="00847A7E" w:rsidRDefault="00847A7E" w:rsidP="00847A7E">
      <w:pPr>
        <w:ind w:right="180"/>
        <w:rPr>
          <w:rFonts w:cs="Guttman Stam" w:hint="cs"/>
          <w:i/>
          <w:iCs/>
          <w:sz w:val="28"/>
          <w:szCs w:val="28"/>
          <w:rtl/>
        </w:rPr>
      </w:pPr>
    </w:p>
    <w:p w:rsidR="00847A7E" w:rsidRPr="00DB5309" w:rsidRDefault="00847A7E" w:rsidP="00847A7E">
      <w:pPr>
        <w:ind w:right="180"/>
        <w:rPr>
          <w:rFonts w:cs="David" w:hint="cs"/>
          <w:b/>
          <w:bCs/>
          <w:sz w:val="32"/>
          <w:szCs w:val="32"/>
          <w:u w:val="single"/>
          <w:rtl/>
        </w:rPr>
      </w:pPr>
      <w:r w:rsidRPr="00DB5309">
        <w:rPr>
          <w:rFonts w:cs="David" w:hint="cs"/>
          <w:b/>
          <w:bCs/>
          <w:sz w:val="32"/>
          <w:szCs w:val="32"/>
          <w:u w:val="single"/>
          <w:rtl/>
        </w:rPr>
        <w:t>מי האיש החפץ חיים?....</w:t>
      </w:r>
    </w:p>
    <w:p w:rsidR="00847A7E" w:rsidRPr="00766421" w:rsidRDefault="00847A7E" w:rsidP="00847A7E">
      <w:pPr>
        <w:numPr>
          <w:ilvl w:val="0"/>
          <w:numId w:val="1"/>
        </w:numPr>
        <w:tabs>
          <w:tab w:val="clear" w:pos="720"/>
          <w:tab w:val="left" w:pos="180"/>
          <w:tab w:val="left" w:pos="360"/>
        </w:tabs>
        <w:ind w:left="180" w:right="180" w:hanging="180"/>
        <w:rPr>
          <w:rFonts w:cs="David" w:hint="cs"/>
          <w:b/>
          <w:bCs/>
          <w:sz w:val="28"/>
          <w:szCs w:val="28"/>
          <w:u w:val="single"/>
          <w:rtl/>
        </w:rPr>
      </w:pPr>
      <w:r w:rsidRPr="00766421">
        <w:rPr>
          <w:rFonts w:cs="David" w:hint="cs"/>
          <w:b/>
          <w:bCs/>
          <w:sz w:val="28"/>
          <w:szCs w:val="28"/>
          <w:u w:val="single"/>
          <w:rtl/>
        </w:rPr>
        <w:t xml:space="preserve">מתן עצה </w:t>
      </w:r>
    </w:p>
    <w:p w:rsidR="00847A7E" w:rsidRPr="002F611C" w:rsidRDefault="00847A7E" w:rsidP="00847A7E">
      <w:pPr>
        <w:tabs>
          <w:tab w:val="left" w:pos="360"/>
        </w:tabs>
        <w:ind w:left="360" w:right="180"/>
        <w:rPr>
          <w:rFonts w:cs="David" w:hint="cs"/>
        </w:rPr>
      </w:pPr>
      <w:r w:rsidRPr="002F611C">
        <w:rPr>
          <w:rFonts w:cs="David" w:hint="cs"/>
          <w:rtl/>
        </w:rPr>
        <w:t>אין להתייחס בקלות לנושא של מתן עצות. אדם אינו מדריך אחרים, אלא אם כן הוא מאמין שהוא מבין את המצב לאשרו, ויש לו את ההבנה והנ</w:t>
      </w:r>
      <w:r>
        <w:rPr>
          <w:rFonts w:cs="David" w:hint="cs"/>
          <w:rtl/>
        </w:rPr>
        <w:t>י</w:t>
      </w:r>
      <w:r w:rsidRPr="002F611C">
        <w:rPr>
          <w:rFonts w:cs="David" w:hint="cs"/>
          <w:rtl/>
        </w:rPr>
        <w:t>סיון החיים הנדרשים כדי להדריך את הפונה אליו.</w:t>
      </w:r>
    </w:p>
    <w:p w:rsidR="00847A7E" w:rsidRPr="002F611C" w:rsidRDefault="00847A7E" w:rsidP="00847A7E">
      <w:pPr>
        <w:numPr>
          <w:ilvl w:val="0"/>
          <w:numId w:val="1"/>
        </w:numPr>
        <w:tabs>
          <w:tab w:val="clear" w:pos="720"/>
          <w:tab w:val="left" w:pos="180"/>
          <w:tab w:val="left" w:pos="360"/>
        </w:tabs>
        <w:ind w:left="180" w:right="180" w:hanging="180"/>
        <w:rPr>
          <w:rFonts w:cs="David" w:hint="cs"/>
          <w:b/>
          <w:bCs/>
          <w:sz w:val="28"/>
          <w:szCs w:val="28"/>
          <w:u w:val="single"/>
        </w:rPr>
      </w:pPr>
      <w:r w:rsidRPr="002F611C">
        <w:rPr>
          <w:rFonts w:cs="David" w:hint="cs"/>
          <w:b/>
          <w:bCs/>
          <w:sz w:val="28"/>
          <w:szCs w:val="28"/>
          <w:u w:val="single"/>
          <w:rtl/>
        </w:rPr>
        <w:t>בעלי מחלוקת</w:t>
      </w:r>
    </w:p>
    <w:p w:rsidR="00847A7E" w:rsidRPr="002F611C" w:rsidRDefault="00847A7E" w:rsidP="00847A7E">
      <w:pPr>
        <w:tabs>
          <w:tab w:val="left" w:pos="360"/>
        </w:tabs>
        <w:ind w:left="360" w:right="180"/>
        <w:rPr>
          <w:rFonts w:cs="David" w:hint="cs"/>
        </w:rPr>
      </w:pPr>
      <w:r w:rsidRPr="002F611C">
        <w:rPr>
          <w:rFonts w:cs="David" w:hint="cs"/>
          <w:rtl/>
        </w:rPr>
        <w:t>בגמרא מובא שיש אומרים שמותר לדבר לשון הרע על בעל מחלוקת המוכנים ומזומנים להצית בקרב הציבור יריבות ומחלוקות. תכלית סיפור לשון הרע עליהם הוא להרחיק מעליהם את יתר הציבור.</w:t>
      </w:r>
    </w:p>
    <w:p w:rsidR="00847A7E" w:rsidRDefault="00847A7E" w:rsidP="00847A7E">
      <w:pPr>
        <w:tabs>
          <w:tab w:val="left" w:pos="360"/>
        </w:tabs>
        <w:ind w:left="360" w:right="180"/>
        <w:rPr>
          <w:rFonts w:cs="David" w:hint="cs"/>
          <w:sz w:val="28"/>
          <w:szCs w:val="28"/>
          <w:rtl/>
        </w:rPr>
      </w:pPr>
      <w:r w:rsidRPr="002F611C">
        <w:rPr>
          <w:rFonts w:cs="David" w:hint="cs"/>
          <w:rtl/>
        </w:rPr>
        <w:t>כמובן שאם לא תשקוט המחלוקת בעקבות כך, אין שום היתר לדבר עליהם לשון הרע</w:t>
      </w:r>
      <w:r>
        <w:rPr>
          <w:rFonts w:cs="David" w:hint="cs"/>
          <w:sz w:val="28"/>
          <w:szCs w:val="28"/>
          <w:rtl/>
        </w:rPr>
        <w:t>.</w:t>
      </w:r>
    </w:p>
    <w:p w:rsidR="00847A7E" w:rsidRDefault="00847A7E" w:rsidP="00847A7E">
      <w:pPr>
        <w:tabs>
          <w:tab w:val="left" w:pos="360"/>
        </w:tabs>
        <w:ind w:left="360" w:right="180"/>
        <w:rPr>
          <w:rFonts w:cs="David" w:hint="cs"/>
          <w:sz w:val="28"/>
          <w:szCs w:val="28"/>
          <w:rtl/>
        </w:rPr>
      </w:pPr>
    </w:p>
    <w:p w:rsidR="00847A7E" w:rsidRPr="00C75A0D" w:rsidRDefault="00847A7E" w:rsidP="00847A7E">
      <w:pPr>
        <w:ind w:left="360" w:right="180"/>
        <w:rPr>
          <w:rFonts w:cs="David" w:hint="cs"/>
          <w:b/>
          <w:bCs/>
          <w:sz w:val="32"/>
          <w:szCs w:val="32"/>
          <w:u w:val="single"/>
          <w:rtl/>
        </w:rPr>
      </w:pPr>
      <w:r w:rsidRPr="00C75A0D">
        <w:rPr>
          <w:rFonts w:cs="David" w:hint="cs"/>
          <w:b/>
          <w:bCs/>
          <w:sz w:val="32"/>
          <w:szCs w:val="32"/>
          <w:u w:val="single"/>
          <w:rtl/>
        </w:rPr>
        <w:t xml:space="preserve">כל השומר שבת </w:t>
      </w:r>
      <w:r w:rsidRPr="00C75A0D">
        <w:rPr>
          <w:rFonts w:cs="David"/>
          <w:b/>
          <w:bCs/>
          <w:sz w:val="32"/>
          <w:szCs w:val="32"/>
          <w:u w:val="single"/>
          <w:rtl/>
        </w:rPr>
        <w:t>–</w:t>
      </w:r>
      <w:r w:rsidRPr="00C75A0D">
        <w:rPr>
          <w:rFonts w:cs="David" w:hint="cs"/>
          <w:b/>
          <w:bCs/>
          <w:sz w:val="32"/>
          <w:szCs w:val="32"/>
          <w:u w:val="single"/>
          <w:rtl/>
        </w:rPr>
        <w:t xml:space="preserve"> השבת משמרתו...</w:t>
      </w:r>
    </w:p>
    <w:p w:rsidR="00847A7E" w:rsidRPr="002F611C" w:rsidRDefault="00847A7E" w:rsidP="00847A7E">
      <w:pPr>
        <w:numPr>
          <w:ilvl w:val="0"/>
          <w:numId w:val="2"/>
        </w:numPr>
        <w:tabs>
          <w:tab w:val="clear" w:pos="720"/>
          <w:tab w:val="num" w:pos="360"/>
        </w:tabs>
        <w:ind w:left="360" w:right="180"/>
        <w:rPr>
          <w:rFonts w:cs="David" w:hint="cs"/>
          <w:rtl/>
        </w:rPr>
      </w:pPr>
      <w:r w:rsidRPr="002F611C">
        <w:rPr>
          <w:rFonts w:cs="David" w:hint="cs"/>
          <w:rtl/>
        </w:rPr>
        <w:t xml:space="preserve">כלי אוכל כגון סכינים ומזלגות שהתלכלכו </w:t>
      </w:r>
      <w:r w:rsidRPr="002F611C">
        <w:rPr>
          <w:rFonts w:cs="David"/>
          <w:rtl/>
        </w:rPr>
        <w:t>–</w:t>
      </w:r>
      <w:r w:rsidRPr="002F611C">
        <w:rPr>
          <w:rFonts w:cs="David" w:hint="cs"/>
          <w:rtl/>
        </w:rPr>
        <w:t xml:space="preserve"> מותר לשוטפם לצורך </w:t>
      </w:r>
      <w:r w:rsidRPr="002F611C">
        <w:rPr>
          <w:rFonts w:cs="David" w:hint="cs"/>
          <w:b/>
          <w:bCs/>
          <w:u w:val="single"/>
          <w:rtl/>
        </w:rPr>
        <w:t>היום</w:t>
      </w:r>
      <w:r w:rsidRPr="002F611C">
        <w:rPr>
          <w:rFonts w:cs="David" w:hint="cs"/>
          <w:rtl/>
        </w:rPr>
        <w:t>. כגון שנשאר עדיין סעודה לאכול. ואם יש מערכת כלים נוספת ראוי שלא לשטוף את המלוכלכים כדי שלא לטרוח בשבת לטרחה מיותרת אלא ישתמשו בכלים נקיים.</w:t>
      </w:r>
    </w:p>
    <w:p w:rsidR="00847A7E" w:rsidRPr="009F609C" w:rsidRDefault="00847A7E" w:rsidP="00847A7E">
      <w:pPr>
        <w:numPr>
          <w:ilvl w:val="0"/>
          <w:numId w:val="2"/>
        </w:numPr>
        <w:tabs>
          <w:tab w:val="clear" w:pos="720"/>
          <w:tab w:val="num" w:pos="360"/>
        </w:tabs>
        <w:ind w:left="360" w:right="180"/>
        <w:rPr>
          <w:rFonts w:cs="David" w:hint="cs"/>
          <w:sz w:val="28"/>
          <w:szCs w:val="28"/>
          <w:rtl/>
        </w:rPr>
      </w:pPr>
      <w:r w:rsidRPr="002F611C">
        <w:rPr>
          <w:rFonts w:cs="David" w:hint="cs"/>
          <w:rtl/>
        </w:rPr>
        <w:t xml:space="preserve">כלי שתייה כגון כוסות וכפיות, מותר לשטוף כל היום אפילו לאחר סעודה שלישית מפני שכל היום ראוי לשתייה אפילו שלא בשעת סעודה ואם ברור לה שלא ישתו עוד-אסור </w:t>
      </w:r>
      <w:r>
        <w:rPr>
          <w:rFonts w:cs="David" w:hint="cs"/>
          <w:rtl/>
        </w:rPr>
        <w:t>ל</w:t>
      </w:r>
      <w:r w:rsidRPr="002F611C">
        <w:rPr>
          <w:rFonts w:cs="David" w:hint="cs"/>
          <w:rtl/>
        </w:rPr>
        <w:t>הדיחם</w:t>
      </w:r>
      <w:r>
        <w:rPr>
          <w:rFonts w:cs="David" w:hint="cs"/>
          <w:rtl/>
        </w:rPr>
        <w:t>.</w:t>
      </w:r>
    </w:p>
    <w:p w:rsidR="00847A7E" w:rsidRDefault="00847A7E" w:rsidP="00847A7E">
      <w:pPr>
        <w:ind w:left="-1" w:right="142" w:firstLine="906"/>
        <w:rPr>
          <w:rFonts w:cs="David" w:hint="cs"/>
          <w:rtl/>
        </w:rPr>
      </w:pPr>
    </w:p>
    <w:p w:rsidR="00847A7E" w:rsidRDefault="00847A7E" w:rsidP="00847A7E">
      <w:pPr>
        <w:ind w:left="-1" w:right="142" w:firstLine="906"/>
        <w:rPr>
          <w:rFonts w:cs="David" w:hint="cs"/>
          <w:rtl/>
        </w:rPr>
      </w:pPr>
    </w:p>
    <w:p w:rsidR="00847A7E" w:rsidRDefault="00847A7E" w:rsidP="00847A7E">
      <w:pPr>
        <w:ind w:left="-1" w:right="142" w:firstLine="906"/>
        <w:rPr>
          <w:rFonts w:cs="David" w:hint="cs"/>
          <w:rtl/>
        </w:rPr>
      </w:pPr>
    </w:p>
    <w:p w:rsidR="00847A7E" w:rsidRDefault="00847A7E" w:rsidP="00847A7E">
      <w:pPr>
        <w:ind w:left="-1" w:right="142" w:firstLine="906"/>
        <w:rPr>
          <w:rFonts w:cs="David" w:hint="cs"/>
          <w:rtl/>
        </w:rPr>
      </w:pPr>
    </w:p>
    <w:p w:rsidR="00847A7E" w:rsidRDefault="00847A7E" w:rsidP="00847A7E">
      <w:pPr>
        <w:ind w:left="-1" w:right="142" w:firstLine="906"/>
        <w:rPr>
          <w:rFonts w:cs="David" w:hint="cs"/>
          <w:rtl/>
        </w:rPr>
      </w:pPr>
    </w:p>
    <w:p w:rsidR="00847A7E" w:rsidRDefault="00847A7E" w:rsidP="00847A7E">
      <w:pPr>
        <w:ind w:left="-1" w:right="142" w:firstLine="906"/>
        <w:rPr>
          <w:rFonts w:cs="David" w:hint="cs"/>
          <w:rtl/>
        </w:rPr>
      </w:pPr>
    </w:p>
    <w:p w:rsidR="00847A7E" w:rsidRDefault="00847A7E" w:rsidP="00847A7E">
      <w:pPr>
        <w:ind w:left="-1" w:right="142" w:firstLine="906"/>
        <w:rPr>
          <w:rFonts w:cs="David" w:hint="cs"/>
          <w:rtl/>
        </w:rPr>
      </w:pPr>
    </w:p>
    <w:p w:rsidR="00847A7E" w:rsidRDefault="00847A7E" w:rsidP="00847A7E">
      <w:pPr>
        <w:ind w:left="-1" w:right="142" w:firstLine="906"/>
        <w:rPr>
          <w:rFonts w:cs="David" w:hint="cs"/>
          <w:rtl/>
        </w:rPr>
      </w:pPr>
    </w:p>
    <w:p w:rsidR="00847A7E" w:rsidRDefault="00847A7E" w:rsidP="00847A7E">
      <w:pPr>
        <w:ind w:left="-1" w:right="142" w:firstLine="906"/>
        <w:rPr>
          <w:rFonts w:cs="David" w:hint="cs"/>
          <w:rtl/>
        </w:rPr>
      </w:pPr>
    </w:p>
    <w:p w:rsidR="00847A7E" w:rsidRDefault="00847A7E" w:rsidP="00847A7E">
      <w:pPr>
        <w:ind w:left="-1" w:right="142" w:firstLine="906"/>
        <w:rPr>
          <w:rFonts w:cs="David" w:hint="cs"/>
          <w:rtl/>
        </w:rPr>
      </w:pPr>
    </w:p>
    <w:p w:rsidR="00847A7E" w:rsidRDefault="00847A7E" w:rsidP="00847A7E">
      <w:pPr>
        <w:ind w:left="-1" w:right="142" w:firstLine="906"/>
        <w:rPr>
          <w:rFonts w:cs="David" w:hint="cs"/>
          <w:rtl/>
        </w:rPr>
      </w:pPr>
    </w:p>
    <w:p w:rsidR="00847A7E" w:rsidRDefault="00847A7E" w:rsidP="00847A7E">
      <w:pPr>
        <w:ind w:left="-1" w:right="142" w:firstLine="906"/>
        <w:rPr>
          <w:rFonts w:cs="David" w:hint="cs"/>
          <w:rtl/>
        </w:rPr>
      </w:pPr>
    </w:p>
    <w:p w:rsidR="00847A7E" w:rsidRDefault="00847A7E" w:rsidP="00847A7E">
      <w:pPr>
        <w:ind w:left="-1" w:right="142" w:firstLine="906"/>
        <w:rPr>
          <w:rFonts w:cs="David" w:hint="cs"/>
          <w:rtl/>
        </w:rPr>
      </w:pPr>
    </w:p>
    <w:p w:rsidR="00847A7E" w:rsidRDefault="00847A7E" w:rsidP="00847A7E">
      <w:pPr>
        <w:ind w:left="-1" w:right="142" w:firstLine="906"/>
        <w:rPr>
          <w:rFonts w:cs="David" w:hint="cs"/>
          <w:rtl/>
        </w:rPr>
      </w:pPr>
    </w:p>
    <w:p w:rsidR="00847A7E" w:rsidRDefault="00847A7E" w:rsidP="00847A7E">
      <w:pPr>
        <w:ind w:left="-1" w:right="142" w:firstLine="906"/>
        <w:rPr>
          <w:rFonts w:cs="David" w:hint="cs"/>
          <w:rtl/>
        </w:rPr>
      </w:pPr>
    </w:p>
    <w:p w:rsidR="00847A7E" w:rsidRDefault="00847A7E" w:rsidP="00847A7E">
      <w:pPr>
        <w:ind w:left="-1" w:right="142" w:firstLine="906"/>
        <w:rPr>
          <w:rFonts w:cs="David" w:hint="cs"/>
          <w:rtl/>
        </w:rPr>
      </w:pPr>
    </w:p>
    <w:p w:rsidR="00847A7E" w:rsidRDefault="00847A7E" w:rsidP="00847A7E">
      <w:pPr>
        <w:ind w:left="-1" w:right="142" w:firstLine="906"/>
        <w:rPr>
          <w:rFonts w:cs="David" w:hint="cs"/>
          <w:rtl/>
        </w:rPr>
      </w:pPr>
    </w:p>
    <w:p w:rsidR="00847A7E" w:rsidRDefault="00847A7E" w:rsidP="00847A7E">
      <w:pPr>
        <w:ind w:left="-1" w:right="142" w:firstLine="906"/>
        <w:rPr>
          <w:rFonts w:cs="David" w:hint="cs"/>
          <w:rtl/>
        </w:rPr>
      </w:pPr>
    </w:p>
    <w:p w:rsidR="00847A7E" w:rsidRDefault="00847A7E" w:rsidP="00847A7E">
      <w:pPr>
        <w:ind w:left="-1" w:right="142" w:firstLine="906"/>
        <w:rPr>
          <w:rFonts w:cs="David" w:hint="cs"/>
          <w:rtl/>
        </w:rPr>
      </w:pPr>
    </w:p>
    <w:p w:rsidR="00847A7E" w:rsidRDefault="00847A7E" w:rsidP="00847A7E">
      <w:pPr>
        <w:ind w:left="-1" w:right="142" w:firstLine="906"/>
        <w:rPr>
          <w:rFonts w:cs="David" w:hint="cs"/>
          <w:rtl/>
        </w:rPr>
      </w:pPr>
    </w:p>
    <w:p w:rsidR="00847A7E" w:rsidRDefault="00847A7E" w:rsidP="00847A7E">
      <w:pPr>
        <w:ind w:left="-1" w:right="142" w:firstLine="906"/>
        <w:rPr>
          <w:rFonts w:cs="David"/>
          <w:rtl/>
        </w:rPr>
      </w:pPr>
    </w:p>
    <w:tbl>
      <w:tblPr>
        <w:bidiVisual/>
        <w:tblW w:w="0" w:type="auto"/>
        <w:jc w:val="center"/>
        <w:tblInd w:w="3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tblGrid>
      <w:tr w:rsidR="00847A7E" w:rsidRPr="00955140" w:rsidTr="00CA262F">
        <w:trPr>
          <w:trHeight w:val="389"/>
          <w:jc w:val="center"/>
        </w:trPr>
        <w:tc>
          <w:tcPr>
            <w:tcW w:w="3060" w:type="dxa"/>
          </w:tcPr>
          <w:p w:rsidR="00847A7E" w:rsidRPr="00066EEF" w:rsidRDefault="00847A7E" w:rsidP="00CA262F">
            <w:pPr>
              <w:ind w:left="-142" w:right="142"/>
              <w:jc w:val="center"/>
              <w:rPr>
                <w:rFonts w:cs="Guttman Stam"/>
                <w:i/>
                <w:iCs/>
                <w:sz w:val="44"/>
                <w:szCs w:val="44"/>
                <w:u w:val="single"/>
                <w:rtl/>
              </w:rPr>
            </w:pPr>
            <w:r w:rsidRPr="00066EEF">
              <w:rPr>
                <w:rFonts w:cs="Guttman Stam" w:hint="cs"/>
                <w:i/>
                <w:iCs/>
                <w:sz w:val="44"/>
                <w:szCs w:val="44"/>
                <w:rtl/>
              </w:rPr>
              <w:t>פינת ההלכה</w:t>
            </w:r>
          </w:p>
        </w:tc>
      </w:tr>
    </w:tbl>
    <w:p w:rsidR="00847A7E" w:rsidRDefault="00847A7E" w:rsidP="00847A7E">
      <w:pPr>
        <w:spacing w:line="276" w:lineRule="auto"/>
        <w:ind w:right="-142"/>
        <w:rPr>
          <w:sz w:val="14"/>
          <w:szCs w:val="14"/>
        </w:rPr>
      </w:pPr>
    </w:p>
    <w:p w:rsidR="00847A7E" w:rsidRDefault="00847A7E" w:rsidP="00847A7E">
      <w:pPr>
        <w:spacing w:line="276" w:lineRule="auto"/>
        <w:ind w:right="-142"/>
        <w:rPr>
          <w:sz w:val="14"/>
          <w:szCs w:val="14"/>
        </w:rPr>
      </w:pPr>
    </w:p>
    <w:p w:rsidR="00847A7E" w:rsidRDefault="00847A7E" w:rsidP="00847A7E">
      <w:pPr>
        <w:spacing w:line="276" w:lineRule="auto"/>
        <w:ind w:right="-142"/>
        <w:rPr>
          <w:sz w:val="14"/>
          <w:szCs w:val="14"/>
        </w:rPr>
      </w:pPr>
    </w:p>
    <w:p w:rsidR="00847A7E" w:rsidRDefault="00847A7E" w:rsidP="00847A7E">
      <w:pPr>
        <w:spacing w:line="276" w:lineRule="auto"/>
        <w:ind w:right="-142"/>
        <w:rPr>
          <w:sz w:val="14"/>
          <w:szCs w:val="14"/>
        </w:rPr>
      </w:pPr>
    </w:p>
    <w:p w:rsidR="00847A7E" w:rsidRDefault="00847A7E" w:rsidP="00847A7E">
      <w:pPr>
        <w:spacing w:line="276" w:lineRule="auto"/>
        <w:ind w:right="-142"/>
        <w:rPr>
          <w:sz w:val="14"/>
          <w:szCs w:val="14"/>
        </w:rPr>
      </w:pPr>
    </w:p>
    <w:p w:rsidR="00847A7E" w:rsidRDefault="00847A7E" w:rsidP="00847A7E">
      <w:pPr>
        <w:spacing w:line="276" w:lineRule="auto"/>
        <w:ind w:right="-142"/>
        <w:rPr>
          <w:sz w:val="14"/>
          <w:szCs w:val="14"/>
        </w:rPr>
      </w:pPr>
    </w:p>
    <w:p w:rsidR="00847A7E" w:rsidRDefault="00847A7E" w:rsidP="00847A7E">
      <w:pPr>
        <w:spacing w:line="276" w:lineRule="auto"/>
        <w:ind w:right="-142"/>
        <w:rPr>
          <w:sz w:val="14"/>
          <w:szCs w:val="14"/>
        </w:rPr>
      </w:pPr>
    </w:p>
    <w:p w:rsidR="00847A7E" w:rsidRDefault="00847A7E" w:rsidP="00847A7E">
      <w:pPr>
        <w:spacing w:line="276" w:lineRule="auto"/>
        <w:ind w:right="-142"/>
        <w:rPr>
          <w:sz w:val="14"/>
          <w:szCs w:val="14"/>
        </w:rPr>
      </w:pPr>
    </w:p>
    <w:p w:rsidR="00847A7E" w:rsidRDefault="00847A7E" w:rsidP="00847A7E">
      <w:pPr>
        <w:spacing w:line="276" w:lineRule="auto"/>
        <w:ind w:right="-142"/>
        <w:rPr>
          <w:sz w:val="14"/>
          <w:szCs w:val="14"/>
        </w:rPr>
      </w:pPr>
    </w:p>
    <w:p w:rsidR="00847A7E" w:rsidRDefault="00847A7E" w:rsidP="00847A7E">
      <w:pPr>
        <w:spacing w:line="276" w:lineRule="auto"/>
        <w:ind w:right="-142"/>
        <w:rPr>
          <w:sz w:val="14"/>
          <w:szCs w:val="14"/>
        </w:rPr>
      </w:pPr>
    </w:p>
    <w:p w:rsidR="00847A7E" w:rsidRDefault="00847A7E" w:rsidP="00847A7E">
      <w:pPr>
        <w:spacing w:line="276" w:lineRule="auto"/>
        <w:ind w:right="-142"/>
        <w:rPr>
          <w:sz w:val="14"/>
          <w:szCs w:val="14"/>
        </w:rPr>
      </w:pPr>
    </w:p>
    <w:p w:rsidR="00847A7E" w:rsidRDefault="00847A7E" w:rsidP="00847A7E">
      <w:pPr>
        <w:spacing w:line="276" w:lineRule="auto"/>
        <w:ind w:right="-142"/>
        <w:rPr>
          <w:sz w:val="14"/>
          <w:szCs w:val="14"/>
        </w:rPr>
      </w:pPr>
    </w:p>
    <w:p w:rsidR="00847A7E" w:rsidRDefault="00847A7E" w:rsidP="00847A7E">
      <w:pPr>
        <w:spacing w:line="276" w:lineRule="auto"/>
        <w:ind w:right="-142"/>
        <w:rPr>
          <w:sz w:val="14"/>
          <w:szCs w:val="14"/>
        </w:rPr>
      </w:pPr>
    </w:p>
    <w:p w:rsidR="00847A7E" w:rsidRDefault="00847A7E" w:rsidP="00847A7E">
      <w:pPr>
        <w:spacing w:line="276" w:lineRule="auto"/>
        <w:ind w:right="-142"/>
        <w:rPr>
          <w:sz w:val="14"/>
          <w:szCs w:val="14"/>
        </w:rPr>
      </w:pPr>
    </w:p>
    <w:p w:rsidR="00847A7E" w:rsidRDefault="00847A7E" w:rsidP="00847A7E">
      <w:pPr>
        <w:spacing w:line="276" w:lineRule="auto"/>
        <w:ind w:right="-142"/>
        <w:rPr>
          <w:sz w:val="14"/>
          <w:szCs w:val="14"/>
        </w:rPr>
      </w:pPr>
    </w:p>
    <w:p w:rsidR="00847A7E" w:rsidRDefault="00847A7E" w:rsidP="00847A7E">
      <w:pPr>
        <w:spacing w:line="276" w:lineRule="auto"/>
        <w:ind w:right="-142"/>
        <w:rPr>
          <w:sz w:val="14"/>
          <w:szCs w:val="14"/>
        </w:rPr>
      </w:pPr>
    </w:p>
    <w:p w:rsidR="00847A7E" w:rsidRDefault="00847A7E" w:rsidP="00847A7E">
      <w:pPr>
        <w:spacing w:line="276" w:lineRule="auto"/>
        <w:ind w:right="-142"/>
        <w:rPr>
          <w:sz w:val="14"/>
          <w:szCs w:val="14"/>
        </w:rPr>
      </w:pPr>
    </w:p>
    <w:p w:rsidR="00847A7E" w:rsidRDefault="00847A7E" w:rsidP="00847A7E">
      <w:pPr>
        <w:spacing w:line="276" w:lineRule="auto"/>
        <w:ind w:right="-142"/>
        <w:rPr>
          <w:sz w:val="14"/>
          <w:szCs w:val="14"/>
        </w:rPr>
      </w:pPr>
    </w:p>
    <w:p w:rsidR="00847A7E" w:rsidRDefault="00847A7E" w:rsidP="00847A7E">
      <w:pPr>
        <w:spacing w:line="276" w:lineRule="auto"/>
        <w:ind w:right="-142"/>
        <w:rPr>
          <w:sz w:val="14"/>
          <w:szCs w:val="14"/>
        </w:rPr>
      </w:pPr>
    </w:p>
    <w:p w:rsidR="00847A7E" w:rsidRDefault="00847A7E" w:rsidP="00847A7E">
      <w:pPr>
        <w:spacing w:line="276" w:lineRule="auto"/>
        <w:ind w:right="-142"/>
        <w:rPr>
          <w:sz w:val="14"/>
          <w:szCs w:val="14"/>
        </w:rPr>
      </w:pPr>
    </w:p>
    <w:p w:rsidR="00847A7E" w:rsidRDefault="00847A7E" w:rsidP="00847A7E">
      <w:pPr>
        <w:spacing w:line="276" w:lineRule="auto"/>
        <w:ind w:right="-142"/>
        <w:rPr>
          <w:sz w:val="14"/>
          <w:szCs w:val="14"/>
        </w:rPr>
      </w:pPr>
    </w:p>
    <w:p w:rsidR="00847A7E" w:rsidRDefault="00847A7E" w:rsidP="00847A7E">
      <w:pPr>
        <w:spacing w:line="276" w:lineRule="auto"/>
        <w:ind w:right="-142"/>
        <w:rPr>
          <w:sz w:val="14"/>
          <w:szCs w:val="14"/>
        </w:rPr>
      </w:pPr>
    </w:p>
    <w:p w:rsidR="00847A7E" w:rsidRDefault="00847A7E" w:rsidP="00847A7E">
      <w:pPr>
        <w:spacing w:line="276" w:lineRule="auto"/>
        <w:ind w:right="-142"/>
        <w:rPr>
          <w:sz w:val="14"/>
          <w:szCs w:val="14"/>
        </w:rPr>
      </w:pPr>
    </w:p>
    <w:p w:rsidR="00847A7E" w:rsidRDefault="00847A7E" w:rsidP="00847A7E">
      <w:pPr>
        <w:spacing w:line="276" w:lineRule="auto"/>
        <w:ind w:right="-142"/>
        <w:rPr>
          <w:sz w:val="14"/>
          <w:szCs w:val="14"/>
        </w:rPr>
      </w:pPr>
    </w:p>
    <w:p w:rsidR="00847A7E" w:rsidRDefault="00847A7E" w:rsidP="00847A7E">
      <w:pPr>
        <w:spacing w:line="276" w:lineRule="auto"/>
        <w:ind w:right="-142"/>
        <w:rPr>
          <w:sz w:val="14"/>
          <w:szCs w:val="14"/>
        </w:rPr>
      </w:pPr>
    </w:p>
    <w:p w:rsidR="00847A7E" w:rsidRDefault="00847A7E" w:rsidP="00847A7E">
      <w:pPr>
        <w:spacing w:line="276" w:lineRule="auto"/>
        <w:ind w:right="-142"/>
        <w:rPr>
          <w:sz w:val="14"/>
          <w:szCs w:val="14"/>
        </w:rPr>
      </w:pPr>
    </w:p>
    <w:p w:rsidR="00847A7E" w:rsidRDefault="00847A7E" w:rsidP="00847A7E">
      <w:pPr>
        <w:spacing w:line="276" w:lineRule="auto"/>
        <w:ind w:right="-142"/>
        <w:rPr>
          <w:sz w:val="14"/>
          <w:szCs w:val="14"/>
        </w:rPr>
      </w:pPr>
    </w:p>
    <w:p w:rsidR="00847A7E" w:rsidRPr="00A430EE" w:rsidRDefault="00847A7E" w:rsidP="00847A7E">
      <w:pPr>
        <w:spacing w:line="276" w:lineRule="auto"/>
        <w:ind w:right="-142"/>
        <w:rPr>
          <w:sz w:val="14"/>
          <w:szCs w:val="14"/>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847A7E" w:rsidTr="00CA262F">
        <w:tc>
          <w:tcPr>
            <w:tcW w:w="3600" w:type="dxa"/>
          </w:tcPr>
          <w:p w:rsidR="00847A7E" w:rsidRDefault="00847A7E" w:rsidP="00CA262F">
            <w:pPr>
              <w:ind w:right="180"/>
              <w:rPr>
                <w:rFonts w:cs="David"/>
                <w:b/>
                <w:bCs/>
                <w:i/>
                <w:iCs/>
                <w:sz w:val="44"/>
                <w:szCs w:val="44"/>
                <w:u w:val="single"/>
                <w:rtl/>
              </w:rPr>
            </w:pPr>
            <w:r>
              <w:rPr>
                <w:rFonts w:cs="Guttman Stam" w:hint="cs"/>
                <w:i/>
                <w:iCs/>
                <w:sz w:val="44"/>
                <w:szCs w:val="44"/>
                <w:rtl/>
              </w:rPr>
              <w:t xml:space="preserve">     מעשה שהיה</w:t>
            </w:r>
          </w:p>
        </w:tc>
      </w:tr>
    </w:tbl>
    <w:p w:rsidR="00847A7E" w:rsidRDefault="00847A7E" w:rsidP="00847A7E">
      <w:pPr>
        <w:rPr>
          <w:rFonts w:cs="David"/>
          <w:sz w:val="16"/>
          <w:szCs w:val="16"/>
          <w:rtl/>
        </w:rPr>
      </w:pPr>
    </w:p>
    <w:p w:rsidR="00847A7E" w:rsidRDefault="00847A7E" w:rsidP="00847A7E">
      <w:pPr>
        <w:rPr>
          <w:rFonts w:cs="David"/>
          <w:sz w:val="16"/>
          <w:szCs w:val="16"/>
          <w:rtl/>
        </w:rPr>
      </w:pPr>
    </w:p>
    <w:tbl>
      <w:tblPr>
        <w:bidiVisual/>
        <w:tblW w:w="0" w:type="auto"/>
        <w:tblInd w:w="2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03"/>
      </w:tblGrid>
      <w:tr w:rsidR="00847A7E" w:rsidTr="00CA262F">
        <w:tc>
          <w:tcPr>
            <w:tcW w:w="5103" w:type="dxa"/>
          </w:tcPr>
          <w:p w:rsidR="00847A7E" w:rsidRDefault="00847A7E" w:rsidP="00CA262F">
            <w:pPr>
              <w:ind w:right="180"/>
              <w:rPr>
                <w:rFonts w:cs="David"/>
                <w:b/>
                <w:bCs/>
                <w:i/>
                <w:iCs/>
                <w:sz w:val="44"/>
                <w:szCs w:val="44"/>
                <w:u w:val="single"/>
                <w:rtl/>
              </w:rPr>
            </w:pPr>
            <w:r>
              <w:rPr>
                <w:rFonts w:cs="Guttman Stam" w:hint="cs"/>
                <w:i/>
                <w:iCs/>
                <w:sz w:val="44"/>
                <w:szCs w:val="44"/>
                <w:rtl/>
              </w:rPr>
              <w:t xml:space="preserve">     נפלאות הבריאה</w:t>
            </w:r>
          </w:p>
        </w:tc>
      </w:tr>
    </w:tbl>
    <w:p w:rsidR="00847A7E" w:rsidRDefault="00847A7E" w:rsidP="00847A7E">
      <w:pPr>
        <w:rPr>
          <w:rFonts w:cs="David"/>
          <w:sz w:val="16"/>
          <w:szCs w:val="16"/>
          <w:rtl/>
        </w:rPr>
      </w:pPr>
    </w:p>
    <w:p w:rsidR="00847A7E" w:rsidRDefault="00847A7E" w:rsidP="00847A7E">
      <w:pPr>
        <w:rPr>
          <w:rFonts w:cs="David"/>
          <w:sz w:val="16"/>
          <w:szCs w:val="16"/>
          <w:rtl/>
        </w:rPr>
      </w:pPr>
    </w:p>
    <w:p w:rsidR="00847A7E" w:rsidRDefault="00847A7E" w:rsidP="00847A7E">
      <w:pPr>
        <w:rPr>
          <w:rFonts w:cs="David"/>
          <w:b/>
          <w:bCs/>
          <w:sz w:val="16"/>
          <w:szCs w:val="16"/>
          <w:u w:val="single"/>
          <w:rtl/>
        </w:rPr>
      </w:pPr>
    </w:p>
    <w:p w:rsidR="00847A7E" w:rsidRDefault="00847A7E" w:rsidP="00847A7E">
      <w:pPr>
        <w:rPr>
          <w:rFonts w:cs="David"/>
          <w:b/>
          <w:bCs/>
          <w:sz w:val="16"/>
          <w:szCs w:val="16"/>
          <w:u w:val="single"/>
          <w:rtl/>
        </w:rPr>
      </w:pPr>
    </w:p>
    <w:tbl>
      <w:tblPr>
        <w:bidiVisual/>
        <w:tblW w:w="0" w:type="auto"/>
        <w:tblInd w:w="2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03"/>
      </w:tblGrid>
      <w:tr w:rsidR="00847A7E" w:rsidTr="00CA262F">
        <w:tc>
          <w:tcPr>
            <w:tcW w:w="5103" w:type="dxa"/>
          </w:tcPr>
          <w:p w:rsidR="00847A7E" w:rsidRDefault="00847A7E" w:rsidP="00CA262F">
            <w:pPr>
              <w:ind w:right="180"/>
              <w:rPr>
                <w:rFonts w:cs="David"/>
                <w:b/>
                <w:bCs/>
                <w:i/>
                <w:iCs/>
                <w:sz w:val="44"/>
                <w:szCs w:val="44"/>
                <w:u w:val="single"/>
                <w:rtl/>
              </w:rPr>
            </w:pPr>
            <w:r>
              <w:rPr>
                <w:rFonts w:cs="Guttman Stam" w:hint="cs"/>
                <w:i/>
                <w:iCs/>
                <w:sz w:val="44"/>
                <w:szCs w:val="44"/>
                <w:rtl/>
              </w:rPr>
              <w:t xml:space="preserve">     משפטי חכמים</w:t>
            </w:r>
          </w:p>
        </w:tc>
      </w:tr>
    </w:tbl>
    <w:p w:rsidR="00847A7E" w:rsidRDefault="00847A7E" w:rsidP="00847A7E">
      <w:pPr>
        <w:rPr>
          <w:rFonts w:cs="David"/>
          <w:b/>
          <w:bCs/>
          <w:sz w:val="16"/>
          <w:szCs w:val="16"/>
          <w:u w:val="single"/>
          <w:rtl/>
        </w:rPr>
      </w:pPr>
    </w:p>
    <w:p w:rsidR="00847A7E" w:rsidRPr="00740322" w:rsidRDefault="00847A7E" w:rsidP="00847A7E">
      <w:pPr>
        <w:rPr>
          <w:rFonts w:cs="David"/>
          <w:b/>
          <w:bCs/>
          <w:sz w:val="16"/>
          <w:szCs w:val="16"/>
          <w:u w:val="single"/>
          <w:rtl/>
        </w:rPr>
      </w:pPr>
    </w:p>
    <w:tbl>
      <w:tblPr>
        <w:tblpPr w:leftFromText="180" w:rightFromText="180" w:vertAnchor="text" w:horzAnchor="margin" w:tblpY="179"/>
        <w:bidiVisual/>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3397"/>
        <w:gridCol w:w="3691"/>
      </w:tblGrid>
      <w:tr w:rsidR="00847A7E" w:rsidRPr="00852AB9" w:rsidTr="00CA262F">
        <w:trPr>
          <w:trHeight w:val="2140"/>
        </w:trPr>
        <w:tc>
          <w:tcPr>
            <w:tcW w:w="3124" w:type="dxa"/>
          </w:tcPr>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הרב ישעיהו שעיה בן ליזה ת.נ.צ.ב.ה</w:t>
            </w:r>
          </w:p>
          <w:p w:rsidR="00847A7E" w:rsidRDefault="00847A7E" w:rsidP="00CA262F">
            <w:pPr>
              <w:tabs>
                <w:tab w:val="left" w:pos="142"/>
              </w:tabs>
              <w:ind w:left="283" w:right="142" w:hanging="141"/>
              <w:rPr>
                <w:rFonts w:cs="David"/>
                <w:b/>
                <w:bCs/>
                <w:sz w:val="14"/>
                <w:szCs w:val="14"/>
                <w:rtl/>
              </w:rPr>
            </w:pPr>
            <w:r>
              <w:rPr>
                <w:rFonts w:cs="David" w:hint="cs"/>
                <w:b/>
                <w:bCs/>
                <w:sz w:val="14"/>
                <w:szCs w:val="14"/>
                <w:rtl/>
              </w:rPr>
              <w:t xml:space="preserve">יוסף מיארה בן </w:t>
            </w:r>
            <w:proofErr w:type="spellStart"/>
            <w:r>
              <w:rPr>
                <w:rFonts w:cs="David" w:hint="cs"/>
                <w:b/>
                <w:bCs/>
                <w:sz w:val="14"/>
                <w:szCs w:val="14"/>
                <w:rtl/>
              </w:rPr>
              <w:t>אסתריה</w:t>
            </w:r>
            <w:proofErr w:type="spellEnd"/>
            <w:r>
              <w:rPr>
                <w:rFonts w:cs="David" w:hint="cs"/>
                <w:b/>
                <w:bCs/>
                <w:sz w:val="14"/>
                <w:szCs w:val="14"/>
                <w:rtl/>
              </w:rPr>
              <w:t xml:space="preserve">  ת.נ.צ.ב.ה </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ויקטוריה  בת רוזה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חיים פרץ בן סוליקה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 xml:space="preserve">יוסף בן </w:t>
            </w:r>
            <w:proofErr w:type="spellStart"/>
            <w:r w:rsidRPr="00C43186">
              <w:rPr>
                <w:rFonts w:cs="David"/>
                <w:b/>
                <w:bCs/>
                <w:sz w:val="14"/>
                <w:szCs w:val="14"/>
                <w:rtl/>
              </w:rPr>
              <w:t>נזימה</w:t>
            </w:r>
            <w:proofErr w:type="spellEnd"/>
            <w:r w:rsidRPr="00C43186">
              <w:rPr>
                <w:rFonts w:cs="David"/>
                <w:b/>
                <w:bCs/>
                <w:sz w:val="14"/>
                <w:szCs w:val="14"/>
                <w:rtl/>
              </w:rPr>
              <w:t xml:space="preserve"> למשפחת בן דוד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 xml:space="preserve">שלמה כהן בן </w:t>
            </w:r>
            <w:proofErr w:type="spellStart"/>
            <w:r w:rsidRPr="00C43186">
              <w:rPr>
                <w:rFonts w:cs="David"/>
                <w:b/>
                <w:bCs/>
                <w:sz w:val="14"/>
                <w:szCs w:val="14"/>
                <w:rtl/>
              </w:rPr>
              <w:t>סולטנה</w:t>
            </w:r>
            <w:proofErr w:type="spellEnd"/>
            <w:r w:rsidRPr="00C43186">
              <w:rPr>
                <w:rFonts w:cs="David"/>
                <w:b/>
                <w:bCs/>
                <w:sz w:val="14"/>
                <w:szCs w:val="14"/>
                <w:rtl/>
              </w:rPr>
              <w:t xml:space="preserve"> ת..נ. 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שמעון כהן בן חנה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אברהם דנינו בן אסתר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 xml:space="preserve">החייל סיני בן </w:t>
            </w:r>
            <w:proofErr w:type="spellStart"/>
            <w:r w:rsidRPr="00C43186">
              <w:rPr>
                <w:rFonts w:cs="David"/>
                <w:b/>
                <w:bCs/>
                <w:sz w:val="14"/>
                <w:szCs w:val="14"/>
                <w:rtl/>
              </w:rPr>
              <w:t>טוראן</w:t>
            </w:r>
            <w:proofErr w:type="spellEnd"/>
            <w:r w:rsidRPr="00C43186">
              <w:rPr>
                <w:rFonts w:cs="David"/>
                <w:b/>
                <w:bCs/>
                <w:sz w:val="14"/>
                <w:szCs w:val="14"/>
                <w:rtl/>
              </w:rPr>
              <w:t xml:space="preserve"> ושוקרון </w:t>
            </w:r>
            <w:proofErr w:type="spellStart"/>
            <w:r w:rsidRPr="00C43186">
              <w:rPr>
                <w:rFonts w:cs="David"/>
                <w:b/>
                <w:bCs/>
                <w:sz w:val="14"/>
                <w:szCs w:val="14"/>
                <w:rtl/>
              </w:rPr>
              <w:t>דודפור</w:t>
            </w:r>
            <w:proofErr w:type="spellEnd"/>
            <w:r w:rsidRPr="00C43186">
              <w:rPr>
                <w:rFonts w:cs="David"/>
                <w:b/>
                <w:bCs/>
                <w:sz w:val="14"/>
                <w:szCs w:val="14"/>
                <w:rtl/>
              </w:rPr>
              <w:t xml:space="preserve">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ראובן  אורן  בן זוהרה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סוליקה בת אסתר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ישראל בן מרים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 xml:space="preserve">סעדה </w:t>
            </w:r>
            <w:proofErr w:type="spellStart"/>
            <w:r w:rsidRPr="00C43186">
              <w:rPr>
                <w:rFonts w:cs="David"/>
                <w:b/>
                <w:bCs/>
                <w:sz w:val="14"/>
                <w:szCs w:val="14"/>
                <w:rtl/>
              </w:rPr>
              <w:t>דדון</w:t>
            </w:r>
            <w:proofErr w:type="spellEnd"/>
            <w:r w:rsidRPr="00C43186">
              <w:rPr>
                <w:rFonts w:cs="David"/>
                <w:b/>
                <w:bCs/>
                <w:sz w:val="14"/>
                <w:szCs w:val="14"/>
                <w:rtl/>
              </w:rPr>
              <w:t xml:space="preserve">  בת  רחמה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 xml:space="preserve">יחזקאל יצחקי בן </w:t>
            </w:r>
            <w:proofErr w:type="spellStart"/>
            <w:r w:rsidRPr="00C43186">
              <w:rPr>
                <w:rFonts w:cs="David"/>
                <w:b/>
                <w:bCs/>
                <w:sz w:val="14"/>
                <w:szCs w:val="14"/>
                <w:rtl/>
              </w:rPr>
              <w:t>רג'ינה</w:t>
            </w:r>
            <w:proofErr w:type="spellEnd"/>
            <w:r w:rsidRPr="00C43186">
              <w:rPr>
                <w:rFonts w:cs="David"/>
                <w:b/>
                <w:bCs/>
                <w:sz w:val="14"/>
                <w:szCs w:val="14"/>
                <w:rtl/>
              </w:rPr>
              <w:t xml:space="preserve"> ת.נ.צ.ב.ה</w:t>
            </w:r>
          </w:p>
          <w:p w:rsidR="00847A7E" w:rsidRPr="00C43186" w:rsidRDefault="00847A7E" w:rsidP="00CA262F">
            <w:pPr>
              <w:tabs>
                <w:tab w:val="left" w:pos="142"/>
              </w:tabs>
              <w:ind w:left="283" w:right="142" w:hanging="141"/>
              <w:rPr>
                <w:rFonts w:cs="David"/>
                <w:b/>
                <w:bCs/>
                <w:sz w:val="14"/>
                <w:szCs w:val="14"/>
                <w:rtl/>
              </w:rPr>
            </w:pPr>
            <w:r w:rsidRPr="00C43186">
              <w:rPr>
                <w:rFonts w:ascii="Antique Olive Roman" w:hAnsi="Antique Olive Roman" w:cs="David" w:hint="cs"/>
                <w:b/>
                <w:bCs/>
                <w:sz w:val="14"/>
                <w:szCs w:val="14"/>
                <w:rtl/>
              </w:rPr>
              <w:t>מכלוף</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בן</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פרחה</w:t>
            </w:r>
            <w:r w:rsidRPr="00C43186">
              <w:rPr>
                <w:rFonts w:ascii="Antique Olive Roman" w:hAnsi="Antique Olive Roman" w:cs="David"/>
                <w:b/>
                <w:bCs/>
                <w:sz w:val="14"/>
                <w:szCs w:val="14"/>
                <w:rtl/>
              </w:rPr>
              <w:t xml:space="preserve"> </w:t>
            </w:r>
            <w:proofErr w:type="spellStart"/>
            <w:r w:rsidRPr="00C43186">
              <w:rPr>
                <w:rFonts w:ascii="Antique Olive Roman" w:hAnsi="Antique Olive Roman" w:cs="David" w:hint="cs"/>
                <w:b/>
                <w:bCs/>
                <w:sz w:val="14"/>
                <w:szCs w:val="14"/>
                <w:rtl/>
              </w:rPr>
              <w:t>פדידה</w:t>
            </w:r>
            <w:proofErr w:type="spellEnd"/>
            <w:r w:rsidRPr="00C43186">
              <w:rPr>
                <w:rFonts w:cs="David"/>
                <w:b/>
                <w:bCs/>
                <w:sz w:val="14"/>
                <w:szCs w:val="14"/>
                <w:rtl/>
              </w:rPr>
              <w:t xml:space="preserve">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 xml:space="preserve">אברהם בן </w:t>
            </w:r>
            <w:proofErr w:type="spellStart"/>
            <w:r w:rsidRPr="00C43186">
              <w:rPr>
                <w:rFonts w:cs="David"/>
                <w:b/>
                <w:bCs/>
                <w:sz w:val="14"/>
                <w:szCs w:val="14"/>
                <w:rtl/>
              </w:rPr>
              <w:t>סנאם</w:t>
            </w:r>
            <w:proofErr w:type="spellEnd"/>
            <w:r w:rsidRPr="00C43186">
              <w:rPr>
                <w:rFonts w:cs="David"/>
                <w:b/>
                <w:bCs/>
                <w:sz w:val="14"/>
                <w:szCs w:val="14"/>
                <w:rtl/>
              </w:rPr>
              <w:t xml:space="preserve">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אברהם בן רחל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ניסים בן זאב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משה בן זאב ת.נ.צ.ב.ה</w:t>
            </w:r>
          </w:p>
          <w:p w:rsidR="00847A7E" w:rsidRPr="00C43186" w:rsidRDefault="00847A7E" w:rsidP="00CA262F">
            <w:pPr>
              <w:tabs>
                <w:tab w:val="left" w:pos="142"/>
              </w:tabs>
              <w:ind w:left="283" w:hanging="141"/>
              <w:rPr>
                <w:rFonts w:cs="David"/>
                <w:b/>
                <w:bCs/>
                <w:sz w:val="14"/>
                <w:szCs w:val="14"/>
                <w:rtl/>
              </w:rPr>
            </w:pPr>
            <w:r w:rsidRPr="00C43186">
              <w:rPr>
                <w:rFonts w:cs="David"/>
                <w:b/>
                <w:bCs/>
                <w:sz w:val="14"/>
                <w:szCs w:val="14"/>
                <w:rtl/>
              </w:rPr>
              <w:t>שם טוב מרציאנו בן מרים ת.נ.צ.ב.ה</w:t>
            </w:r>
          </w:p>
          <w:p w:rsidR="00847A7E" w:rsidRPr="00C43186" w:rsidRDefault="00847A7E" w:rsidP="00CA262F">
            <w:pPr>
              <w:tabs>
                <w:tab w:val="left" w:pos="142"/>
              </w:tabs>
              <w:ind w:left="283" w:hanging="141"/>
              <w:rPr>
                <w:rFonts w:cs="David"/>
                <w:b/>
                <w:bCs/>
                <w:sz w:val="14"/>
                <w:szCs w:val="14"/>
                <w:rtl/>
              </w:rPr>
            </w:pPr>
            <w:r w:rsidRPr="00C43186">
              <w:rPr>
                <w:rFonts w:cs="David"/>
                <w:b/>
                <w:bCs/>
                <w:sz w:val="14"/>
                <w:szCs w:val="14"/>
                <w:rtl/>
              </w:rPr>
              <w:t xml:space="preserve">תרזה בת טפחה לבית </w:t>
            </w:r>
            <w:proofErr w:type="spellStart"/>
            <w:r w:rsidRPr="00C43186">
              <w:rPr>
                <w:rFonts w:cs="David"/>
                <w:b/>
                <w:bCs/>
                <w:sz w:val="14"/>
                <w:szCs w:val="14"/>
                <w:rtl/>
              </w:rPr>
              <w:t>לביוד</w:t>
            </w:r>
            <w:proofErr w:type="spellEnd"/>
            <w:r w:rsidRPr="00C43186">
              <w:rPr>
                <w:rFonts w:cs="David"/>
                <w:b/>
                <w:bCs/>
                <w:sz w:val="14"/>
                <w:szCs w:val="14"/>
                <w:rtl/>
              </w:rPr>
              <w:t xml:space="preserve"> ת.נ.צ.ב.ה</w:t>
            </w:r>
          </w:p>
          <w:p w:rsidR="00847A7E" w:rsidRPr="00C43186" w:rsidRDefault="00847A7E" w:rsidP="00CA262F">
            <w:pPr>
              <w:tabs>
                <w:tab w:val="left" w:pos="142"/>
              </w:tabs>
              <w:ind w:left="283" w:hanging="141"/>
              <w:rPr>
                <w:rFonts w:cs="David"/>
                <w:b/>
                <w:bCs/>
                <w:sz w:val="14"/>
                <w:szCs w:val="14"/>
                <w:rtl/>
              </w:rPr>
            </w:pPr>
            <w:r w:rsidRPr="00C43186">
              <w:rPr>
                <w:rFonts w:cs="David"/>
                <w:b/>
                <w:bCs/>
                <w:sz w:val="14"/>
                <w:szCs w:val="14"/>
                <w:rtl/>
              </w:rPr>
              <w:t xml:space="preserve">שי </w:t>
            </w:r>
            <w:proofErr w:type="spellStart"/>
            <w:r w:rsidRPr="00C43186">
              <w:rPr>
                <w:rFonts w:cs="David"/>
                <w:b/>
                <w:bCs/>
                <w:sz w:val="14"/>
                <w:szCs w:val="14"/>
                <w:rtl/>
              </w:rPr>
              <w:t>אביטן</w:t>
            </w:r>
            <w:proofErr w:type="spellEnd"/>
            <w:r w:rsidRPr="00C43186">
              <w:rPr>
                <w:rFonts w:cs="David"/>
                <w:b/>
                <w:bCs/>
                <w:sz w:val="14"/>
                <w:szCs w:val="14"/>
                <w:rtl/>
              </w:rPr>
              <w:t xml:space="preserve"> בן רחל  ת.נ.צ.ב.ה </w:t>
            </w:r>
          </w:p>
          <w:p w:rsidR="00847A7E" w:rsidRPr="00C43186" w:rsidRDefault="00847A7E" w:rsidP="00CA262F">
            <w:pPr>
              <w:tabs>
                <w:tab w:val="left" w:pos="142"/>
              </w:tabs>
              <w:ind w:left="283" w:hanging="141"/>
              <w:rPr>
                <w:rFonts w:cs="David"/>
                <w:b/>
                <w:bCs/>
                <w:sz w:val="14"/>
                <w:szCs w:val="14"/>
              </w:rPr>
            </w:pPr>
            <w:r w:rsidRPr="00C43186">
              <w:rPr>
                <w:rFonts w:cs="David"/>
                <w:b/>
                <w:bCs/>
                <w:sz w:val="14"/>
                <w:szCs w:val="14"/>
                <w:rtl/>
              </w:rPr>
              <w:t xml:space="preserve">יעקב </w:t>
            </w:r>
            <w:proofErr w:type="spellStart"/>
            <w:r w:rsidRPr="00C43186">
              <w:rPr>
                <w:rFonts w:cs="David"/>
                <w:b/>
                <w:bCs/>
                <w:sz w:val="14"/>
                <w:szCs w:val="14"/>
                <w:rtl/>
              </w:rPr>
              <w:t>חמו</w:t>
            </w:r>
            <w:proofErr w:type="spellEnd"/>
            <w:r w:rsidRPr="00C43186">
              <w:rPr>
                <w:rFonts w:cs="David"/>
                <w:b/>
                <w:bCs/>
                <w:sz w:val="14"/>
                <w:szCs w:val="14"/>
                <w:rtl/>
              </w:rPr>
              <w:t xml:space="preserve"> בן פרחה ת.נ.צ.ב.ה  </w:t>
            </w:r>
          </w:p>
        </w:tc>
        <w:tc>
          <w:tcPr>
            <w:tcW w:w="3397" w:type="dxa"/>
          </w:tcPr>
          <w:p w:rsidR="00847A7E" w:rsidRPr="00C43186" w:rsidRDefault="00847A7E" w:rsidP="00CA262F">
            <w:pPr>
              <w:tabs>
                <w:tab w:val="left" w:pos="142"/>
                <w:tab w:val="center" w:pos="1272"/>
              </w:tabs>
              <w:ind w:left="283" w:right="142" w:hanging="141"/>
              <w:rPr>
                <w:rFonts w:cs="David"/>
                <w:b/>
                <w:bCs/>
                <w:sz w:val="14"/>
                <w:szCs w:val="14"/>
                <w:rtl/>
              </w:rPr>
            </w:pPr>
            <w:r w:rsidRPr="00C43186">
              <w:rPr>
                <w:rFonts w:cs="David"/>
                <w:b/>
                <w:bCs/>
                <w:sz w:val="14"/>
                <w:szCs w:val="14"/>
                <w:rtl/>
              </w:rPr>
              <w:t>ר' דוד בן פרחה למשפחת בן ישי ת.נ.צ.ב.ב.ה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 xml:space="preserve">עובדיה בן </w:t>
            </w:r>
            <w:proofErr w:type="spellStart"/>
            <w:r w:rsidRPr="00C43186">
              <w:rPr>
                <w:rFonts w:cs="David"/>
                <w:b/>
                <w:bCs/>
                <w:sz w:val="14"/>
                <w:szCs w:val="14"/>
                <w:rtl/>
              </w:rPr>
              <w:t>סולטנה</w:t>
            </w:r>
            <w:proofErr w:type="spellEnd"/>
            <w:r w:rsidRPr="00C43186">
              <w:rPr>
                <w:rFonts w:cs="David"/>
                <w:b/>
                <w:bCs/>
                <w:sz w:val="14"/>
                <w:szCs w:val="14"/>
                <w:rtl/>
              </w:rPr>
              <w:t xml:space="preserve">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 xml:space="preserve">סרנו עובדיה בן </w:t>
            </w:r>
            <w:proofErr w:type="spellStart"/>
            <w:r w:rsidRPr="00C43186">
              <w:rPr>
                <w:rFonts w:cs="David"/>
                <w:b/>
                <w:bCs/>
                <w:sz w:val="14"/>
                <w:szCs w:val="14"/>
                <w:rtl/>
              </w:rPr>
              <w:t>סולטנה</w:t>
            </w:r>
            <w:proofErr w:type="spellEnd"/>
            <w:r w:rsidRPr="00C43186">
              <w:rPr>
                <w:rFonts w:cs="David"/>
                <w:b/>
                <w:bCs/>
                <w:sz w:val="14"/>
                <w:szCs w:val="14"/>
                <w:rtl/>
              </w:rPr>
              <w:t xml:space="preserve"> ת.נ.צ.ב.ה</w:t>
            </w:r>
          </w:p>
          <w:p w:rsidR="00847A7E" w:rsidRPr="00C43186" w:rsidRDefault="00847A7E" w:rsidP="00CA262F">
            <w:pPr>
              <w:tabs>
                <w:tab w:val="left" w:pos="142"/>
              </w:tabs>
              <w:ind w:left="283" w:right="142" w:hanging="141"/>
              <w:rPr>
                <w:rFonts w:cs="David"/>
                <w:b/>
                <w:bCs/>
                <w:sz w:val="14"/>
                <w:szCs w:val="14"/>
              </w:rPr>
            </w:pPr>
            <w:proofErr w:type="spellStart"/>
            <w:r w:rsidRPr="00C43186">
              <w:rPr>
                <w:rFonts w:cs="David"/>
                <w:b/>
                <w:bCs/>
                <w:sz w:val="14"/>
                <w:szCs w:val="14"/>
                <w:rtl/>
              </w:rPr>
              <w:t>מסעוד</w:t>
            </w:r>
            <w:proofErr w:type="spellEnd"/>
            <w:r w:rsidRPr="00C43186">
              <w:rPr>
                <w:rFonts w:cs="David"/>
                <w:b/>
                <w:bCs/>
                <w:sz w:val="14"/>
                <w:szCs w:val="14"/>
                <w:rtl/>
              </w:rPr>
              <w:t xml:space="preserve"> </w:t>
            </w:r>
            <w:proofErr w:type="spellStart"/>
            <w:r w:rsidRPr="00C43186">
              <w:rPr>
                <w:rFonts w:cs="David"/>
                <w:b/>
                <w:bCs/>
                <w:sz w:val="14"/>
                <w:szCs w:val="14"/>
                <w:rtl/>
              </w:rPr>
              <w:t>דדון</w:t>
            </w:r>
            <w:proofErr w:type="spellEnd"/>
            <w:r w:rsidRPr="00C43186">
              <w:rPr>
                <w:rFonts w:cs="David"/>
                <w:b/>
                <w:bCs/>
                <w:sz w:val="14"/>
                <w:szCs w:val="14"/>
                <w:rtl/>
              </w:rPr>
              <w:t xml:space="preserve"> בן עישה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 xml:space="preserve">יהודה </w:t>
            </w:r>
            <w:proofErr w:type="spellStart"/>
            <w:r w:rsidRPr="00C43186">
              <w:rPr>
                <w:rFonts w:cs="David"/>
                <w:b/>
                <w:bCs/>
                <w:sz w:val="14"/>
                <w:szCs w:val="14"/>
                <w:rtl/>
              </w:rPr>
              <w:t>שריקי</w:t>
            </w:r>
            <w:proofErr w:type="spellEnd"/>
            <w:r w:rsidRPr="00C43186">
              <w:rPr>
                <w:rFonts w:cs="David"/>
                <w:b/>
                <w:bCs/>
                <w:sz w:val="14"/>
                <w:szCs w:val="14"/>
                <w:rtl/>
              </w:rPr>
              <w:t xml:space="preserve"> בן </w:t>
            </w:r>
            <w:proofErr w:type="spellStart"/>
            <w:r w:rsidRPr="00C43186">
              <w:rPr>
                <w:rFonts w:cs="David"/>
                <w:b/>
                <w:bCs/>
                <w:sz w:val="14"/>
                <w:szCs w:val="14"/>
                <w:rtl/>
              </w:rPr>
              <w:t>יקוט</w:t>
            </w:r>
            <w:proofErr w:type="spellEnd"/>
            <w:r w:rsidRPr="00C43186">
              <w:rPr>
                <w:rFonts w:cs="David"/>
                <w:b/>
                <w:bCs/>
                <w:sz w:val="14"/>
                <w:szCs w:val="14"/>
                <w:rtl/>
              </w:rPr>
              <w:t xml:space="preserve">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רבי שלמה ניזרי בן פרחה ת.נ.צ.ב.ה</w:t>
            </w:r>
          </w:p>
          <w:p w:rsidR="00847A7E" w:rsidRPr="00C43186" w:rsidRDefault="00847A7E" w:rsidP="00CA262F">
            <w:pPr>
              <w:tabs>
                <w:tab w:val="left" w:pos="142"/>
              </w:tabs>
              <w:ind w:left="283" w:right="142" w:hanging="141"/>
              <w:rPr>
                <w:rFonts w:cs="David"/>
                <w:b/>
                <w:bCs/>
                <w:sz w:val="14"/>
                <w:szCs w:val="14"/>
                <w:rtl/>
              </w:rPr>
            </w:pPr>
            <w:proofErr w:type="spellStart"/>
            <w:r w:rsidRPr="00C43186">
              <w:rPr>
                <w:rFonts w:cs="David"/>
                <w:b/>
                <w:bCs/>
                <w:sz w:val="14"/>
                <w:szCs w:val="14"/>
                <w:rtl/>
              </w:rPr>
              <w:t>טוראן</w:t>
            </w:r>
            <w:proofErr w:type="spellEnd"/>
            <w:r w:rsidRPr="00C43186">
              <w:rPr>
                <w:rFonts w:cs="David"/>
                <w:b/>
                <w:bCs/>
                <w:sz w:val="14"/>
                <w:szCs w:val="14"/>
                <w:rtl/>
              </w:rPr>
              <w:t xml:space="preserve"> </w:t>
            </w:r>
            <w:proofErr w:type="spellStart"/>
            <w:r w:rsidRPr="00C43186">
              <w:rPr>
                <w:rFonts w:cs="David"/>
                <w:b/>
                <w:bCs/>
                <w:sz w:val="14"/>
                <w:szCs w:val="14"/>
                <w:rtl/>
              </w:rPr>
              <w:t>דודפור</w:t>
            </w:r>
            <w:proofErr w:type="spellEnd"/>
            <w:r w:rsidRPr="00C43186">
              <w:rPr>
                <w:rFonts w:cs="David"/>
                <w:b/>
                <w:bCs/>
                <w:sz w:val="14"/>
                <w:szCs w:val="14"/>
                <w:rtl/>
              </w:rPr>
              <w:t xml:space="preserve"> בת </w:t>
            </w:r>
            <w:proofErr w:type="spellStart"/>
            <w:r w:rsidRPr="00C43186">
              <w:rPr>
                <w:rFonts w:cs="David"/>
                <w:b/>
                <w:bCs/>
                <w:sz w:val="14"/>
                <w:szCs w:val="14"/>
                <w:rtl/>
              </w:rPr>
              <w:t>סולטנה</w:t>
            </w:r>
            <w:proofErr w:type="spellEnd"/>
            <w:r w:rsidRPr="00C43186">
              <w:rPr>
                <w:rFonts w:cs="David"/>
                <w:b/>
                <w:bCs/>
                <w:sz w:val="14"/>
                <w:szCs w:val="14"/>
                <w:rtl/>
              </w:rPr>
              <w:t xml:space="preserve">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אליהו זריהן בר זוהרה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מסודי בת אסתר פרץ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גרשון חדד בן פורטונה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יוסף בן ישעו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ניסים  (</w:t>
            </w:r>
            <w:proofErr w:type="spellStart"/>
            <w:r w:rsidRPr="00C43186">
              <w:rPr>
                <w:rFonts w:cs="David"/>
                <w:b/>
                <w:bCs/>
                <w:sz w:val="14"/>
                <w:szCs w:val="14"/>
                <w:rtl/>
              </w:rPr>
              <w:t>לעזיז</w:t>
            </w:r>
            <w:proofErr w:type="spellEnd"/>
            <w:r w:rsidRPr="00C43186">
              <w:rPr>
                <w:rFonts w:cs="David"/>
                <w:b/>
                <w:bCs/>
                <w:sz w:val="14"/>
                <w:szCs w:val="14"/>
                <w:rtl/>
              </w:rPr>
              <w:t>) פרץ בר  פרחה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אליהו שמש בן מזל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יהודה בן עישה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שמעון בן זוהרה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אסתר אדרי בת סוליקה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 xml:space="preserve"> מנשה  </w:t>
            </w:r>
            <w:proofErr w:type="spellStart"/>
            <w:r w:rsidRPr="00C43186">
              <w:rPr>
                <w:rFonts w:cs="David"/>
                <w:b/>
                <w:bCs/>
                <w:sz w:val="14"/>
                <w:szCs w:val="14"/>
                <w:rtl/>
              </w:rPr>
              <w:t>אדטו</w:t>
            </w:r>
            <w:proofErr w:type="spellEnd"/>
            <w:r w:rsidRPr="00C43186">
              <w:rPr>
                <w:rFonts w:cs="David"/>
                <w:b/>
                <w:bCs/>
                <w:sz w:val="14"/>
                <w:szCs w:val="14"/>
                <w:rtl/>
              </w:rPr>
              <w:t xml:space="preserve">  בן  קלו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 xml:space="preserve">חנה רבקה בת </w:t>
            </w:r>
            <w:proofErr w:type="spellStart"/>
            <w:r w:rsidRPr="00C43186">
              <w:rPr>
                <w:rFonts w:cs="David"/>
                <w:b/>
                <w:bCs/>
                <w:sz w:val="14"/>
                <w:szCs w:val="14"/>
                <w:rtl/>
              </w:rPr>
              <w:t>פנחס</w:t>
            </w:r>
            <w:proofErr w:type="spellEnd"/>
            <w:r w:rsidRPr="00C43186">
              <w:rPr>
                <w:rFonts w:cs="David"/>
                <w:b/>
                <w:bCs/>
                <w:sz w:val="14"/>
                <w:szCs w:val="14"/>
                <w:rtl/>
              </w:rPr>
              <w:t xml:space="preserve">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מאיר בן זאב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 xml:space="preserve">יוסף  </w:t>
            </w:r>
            <w:proofErr w:type="spellStart"/>
            <w:r w:rsidRPr="00C43186">
              <w:rPr>
                <w:rFonts w:cs="David"/>
                <w:b/>
                <w:bCs/>
                <w:sz w:val="14"/>
                <w:szCs w:val="14"/>
                <w:rtl/>
              </w:rPr>
              <w:t>דדון</w:t>
            </w:r>
            <w:proofErr w:type="spellEnd"/>
            <w:r w:rsidRPr="00C43186">
              <w:rPr>
                <w:rFonts w:cs="David"/>
                <w:b/>
                <w:bCs/>
                <w:sz w:val="14"/>
                <w:szCs w:val="14"/>
                <w:rtl/>
              </w:rPr>
              <w:t xml:space="preserve">  בר  סעדה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 xml:space="preserve">דוד גבאי בן פרחה ת.נ.צ.ב.ה </w:t>
            </w:r>
          </w:p>
          <w:p w:rsidR="00847A7E" w:rsidRDefault="00847A7E" w:rsidP="00CA262F">
            <w:pPr>
              <w:tabs>
                <w:tab w:val="left" w:pos="142"/>
              </w:tabs>
              <w:ind w:left="283" w:right="142" w:hanging="141"/>
              <w:rPr>
                <w:rFonts w:cs="David"/>
                <w:b/>
                <w:bCs/>
                <w:sz w:val="14"/>
                <w:szCs w:val="14"/>
                <w:rtl/>
              </w:rPr>
            </w:pPr>
            <w:r w:rsidRPr="00C43186">
              <w:rPr>
                <w:rFonts w:cs="David"/>
                <w:b/>
                <w:bCs/>
                <w:sz w:val="14"/>
                <w:szCs w:val="14"/>
                <w:rtl/>
              </w:rPr>
              <w:t xml:space="preserve">רוני מחבש בן </w:t>
            </w:r>
            <w:proofErr w:type="spellStart"/>
            <w:r w:rsidRPr="00C43186">
              <w:rPr>
                <w:rFonts w:cs="David"/>
                <w:b/>
                <w:bCs/>
                <w:sz w:val="14"/>
                <w:szCs w:val="14"/>
                <w:rtl/>
              </w:rPr>
              <w:t>סביחה</w:t>
            </w:r>
            <w:proofErr w:type="spellEnd"/>
            <w:r w:rsidRPr="00C43186">
              <w:rPr>
                <w:rFonts w:cs="David"/>
                <w:b/>
                <w:bCs/>
                <w:sz w:val="14"/>
                <w:szCs w:val="14"/>
                <w:rtl/>
              </w:rPr>
              <w:t xml:space="preserve"> ת.נ.צ.ב.ה</w:t>
            </w:r>
          </w:p>
          <w:p w:rsidR="00847A7E" w:rsidRPr="00C43186" w:rsidRDefault="00847A7E" w:rsidP="00CA262F">
            <w:pPr>
              <w:tabs>
                <w:tab w:val="left" w:pos="142"/>
              </w:tabs>
              <w:ind w:left="283" w:right="142" w:hanging="141"/>
              <w:rPr>
                <w:rFonts w:cs="David"/>
                <w:b/>
                <w:bCs/>
                <w:sz w:val="14"/>
                <w:szCs w:val="14"/>
              </w:rPr>
            </w:pPr>
            <w:r>
              <w:rPr>
                <w:rFonts w:cs="David" w:hint="cs"/>
                <w:b/>
                <w:bCs/>
                <w:sz w:val="14"/>
                <w:szCs w:val="14"/>
                <w:rtl/>
              </w:rPr>
              <w:t xml:space="preserve">דורון משה בן רחל ת.נ.צ.ב.ה </w:t>
            </w:r>
          </w:p>
        </w:tc>
        <w:tc>
          <w:tcPr>
            <w:tcW w:w="3691" w:type="dxa"/>
          </w:tcPr>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 xml:space="preserve">הרב הצדיק  אלעזר </w:t>
            </w:r>
            <w:proofErr w:type="spellStart"/>
            <w:r w:rsidRPr="00C43186">
              <w:rPr>
                <w:rFonts w:cs="David"/>
                <w:b/>
                <w:bCs/>
                <w:sz w:val="14"/>
                <w:szCs w:val="14"/>
                <w:rtl/>
              </w:rPr>
              <w:t>אביחצירא</w:t>
            </w:r>
            <w:proofErr w:type="spellEnd"/>
            <w:r w:rsidRPr="00C43186">
              <w:rPr>
                <w:rFonts w:cs="David"/>
                <w:b/>
                <w:bCs/>
                <w:sz w:val="14"/>
                <w:szCs w:val="14"/>
                <w:rtl/>
              </w:rPr>
              <w:t xml:space="preserve"> בן שמחה זצוק"ל ת.נ.צ.ב.ה </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הרב  הראשי, ישראל גלזר בן יואל יהודה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 xml:space="preserve"> הרבנית רחמה </w:t>
            </w:r>
            <w:proofErr w:type="spellStart"/>
            <w:r w:rsidRPr="00C43186">
              <w:rPr>
                <w:rFonts w:cs="David"/>
                <w:b/>
                <w:bCs/>
                <w:sz w:val="14"/>
                <w:szCs w:val="14"/>
                <w:rtl/>
              </w:rPr>
              <w:t>אביחצירא</w:t>
            </w:r>
            <w:proofErr w:type="spellEnd"/>
            <w:r w:rsidRPr="00C43186">
              <w:rPr>
                <w:rFonts w:cs="David"/>
                <w:b/>
                <w:bCs/>
                <w:sz w:val="14"/>
                <w:szCs w:val="14"/>
                <w:rtl/>
              </w:rPr>
              <w:t xml:space="preserve"> בת פרחה ת.נ.צ.ב.ה </w:t>
            </w:r>
          </w:p>
          <w:p w:rsidR="00847A7E" w:rsidRPr="00C43186" w:rsidRDefault="00847A7E" w:rsidP="00CA262F">
            <w:pPr>
              <w:tabs>
                <w:tab w:val="left" w:pos="142"/>
              </w:tabs>
              <w:ind w:left="283" w:right="142" w:hanging="141"/>
              <w:rPr>
                <w:rFonts w:cs="David"/>
                <w:b/>
                <w:bCs/>
                <w:sz w:val="14"/>
                <w:szCs w:val="14"/>
              </w:rPr>
            </w:pPr>
            <w:r w:rsidRPr="00C43186">
              <w:rPr>
                <w:rFonts w:cs="David"/>
                <w:b/>
                <w:bCs/>
                <w:sz w:val="14"/>
                <w:szCs w:val="14"/>
                <w:rtl/>
              </w:rPr>
              <w:t xml:space="preserve"> שלמה פרדו בן </w:t>
            </w:r>
            <w:proofErr w:type="spellStart"/>
            <w:r w:rsidRPr="00C43186">
              <w:rPr>
                <w:rFonts w:cs="David"/>
                <w:b/>
                <w:bCs/>
                <w:sz w:val="14"/>
                <w:szCs w:val="14"/>
                <w:rtl/>
              </w:rPr>
              <w:t>אסתריה</w:t>
            </w:r>
            <w:proofErr w:type="spellEnd"/>
            <w:r w:rsidRPr="00C43186">
              <w:rPr>
                <w:rFonts w:cs="David"/>
                <w:b/>
                <w:bCs/>
                <w:sz w:val="14"/>
                <w:szCs w:val="14"/>
                <w:rtl/>
              </w:rPr>
              <w:t xml:space="preserve"> ת.נ.צ..ב.ה</w:t>
            </w:r>
          </w:p>
          <w:p w:rsidR="00847A7E" w:rsidRPr="00C43186" w:rsidRDefault="00847A7E" w:rsidP="00CA262F">
            <w:pPr>
              <w:tabs>
                <w:tab w:val="left" w:pos="142"/>
              </w:tabs>
              <w:ind w:left="283" w:right="142" w:hanging="141"/>
              <w:rPr>
                <w:rFonts w:cs="David"/>
                <w:b/>
                <w:bCs/>
                <w:sz w:val="14"/>
                <w:szCs w:val="14"/>
                <w:rtl/>
              </w:rPr>
            </w:pP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עישה</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ניזרי</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בת</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אסתר</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ת</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נ</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צ</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ב</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 xml:space="preserve"> ראובן אשר בן פרחה ויוסף ז"ל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 xml:space="preserve"> שלמה בן מזל טוב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 xml:space="preserve"> שמואל אלבז בן זוהרה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 xml:space="preserve">  אשר{</w:t>
            </w:r>
            <w:proofErr w:type="spellStart"/>
            <w:r w:rsidRPr="00C43186">
              <w:rPr>
                <w:rFonts w:cs="David"/>
                <w:b/>
                <w:bCs/>
                <w:sz w:val="14"/>
                <w:szCs w:val="14"/>
                <w:rtl/>
              </w:rPr>
              <w:t>מסעוד</w:t>
            </w:r>
            <w:proofErr w:type="spellEnd"/>
            <w:r w:rsidRPr="00C43186">
              <w:rPr>
                <w:rFonts w:cs="David"/>
                <w:b/>
                <w:bCs/>
                <w:sz w:val="14"/>
                <w:szCs w:val="14"/>
                <w:rtl/>
              </w:rPr>
              <w:t>}ניזרי בן עישה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 xml:space="preserve">  יוסף </w:t>
            </w:r>
            <w:proofErr w:type="spellStart"/>
            <w:r w:rsidRPr="00C43186">
              <w:rPr>
                <w:rFonts w:cs="David"/>
                <w:b/>
                <w:bCs/>
                <w:sz w:val="14"/>
                <w:szCs w:val="14"/>
                <w:rtl/>
              </w:rPr>
              <w:t>שבןוקרני</w:t>
            </w:r>
            <w:proofErr w:type="spellEnd"/>
            <w:r w:rsidRPr="00C43186">
              <w:rPr>
                <w:rFonts w:cs="David"/>
                <w:b/>
                <w:bCs/>
                <w:sz w:val="14"/>
                <w:szCs w:val="14"/>
                <w:rtl/>
              </w:rPr>
              <w:t xml:space="preserve"> בן אירן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ניסים אדרי בן אסתר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מרים בת ויקטוריה גבאי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 xml:space="preserve">מסרי ציון בן </w:t>
            </w:r>
            <w:proofErr w:type="spellStart"/>
            <w:r w:rsidRPr="00C43186">
              <w:rPr>
                <w:rFonts w:cs="David"/>
                <w:b/>
                <w:bCs/>
                <w:sz w:val="14"/>
                <w:szCs w:val="14"/>
                <w:rtl/>
              </w:rPr>
              <w:t>מישה</w:t>
            </w:r>
            <w:proofErr w:type="spellEnd"/>
            <w:r w:rsidRPr="00C43186">
              <w:rPr>
                <w:rFonts w:cs="David"/>
                <w:b/>
                <w:bCs/>
                <w:sz w:val="14"/>
                <w:szCs w:val="14"/>
                <w:rtl/>
              </w:rPr>
              <w:t xml:space="preserve"> ת.נ.צ.ב.</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יעקב  ממן   בן  שרה  ת.נ.צ.ב.ה</w:t>
            </w:r>
          </w:p>
          <w:p w:rsidR="00847A7E" w:rsidRPr="00C43186" w:rsidRDefault="00847A7E" w:rsidP="00CA262F">
            <w:pPr>
              <w:tabs>
                <w:tab w:val="left" w:pos="142"/>
              </w:tabs>
              <w:ind w:left="283" w:right="142" w:hanging="141"/>
              <w:rPr>
                <w:rFonts w:cs="David"/>
                <w:b/>
                <w:bCs/>
                <w:sz w:val="14"/>
                <w:szCs w:val="14"/>
                <w:rtl/>
              </w:rPr>
            </w:pPr>
            <w:proofErr w:type="spellStart"/>
            <w:r w:rsidRPr="00C43186">
              <w:rPr>
                <w:rFonts w:cs="David"/>
                <w:b/>
                <w:bCs/>
                <w:sz w:val="14"/>
                <w:szCs w:val="14"/>
                <w:rtl/>
              </w:rPr>
              <w:t>וסינה</w:t>
            </w:r>
            <w:proofErr w:type="spellEnd"/>
            <w:r w:rsidRPr="00C43186">
              <w:rPr>
                <w:rFonts w:cs="David"/>
                <w:b/>
                <w:bCs/>
                <w:sz w:val="14"/>
                <w:szCs w:val="14"/>
                <w:rtl/>
              </w:rPr>
              <w:t xml:space="preserve">  בת  </w:t>
            </w:r>
            <w:proofErr w:type="spellStart"/>
            <w:r w:rsidRPr="00C43186">
              <w:rPr>
                <w:rFonts w:cs="David"/>
                <w:b/>
                <w:bCs/>
                <w:sz w:val="14"/>
                <w:szCs w:val="14"/>
                <w:rtl/>
              </w:rPr>
              <w:t>סולטנה</w:t>
            </w:r>
            <w:proofErr w:type="spellEnd"/>
            <w:r w:rsidRPr="00C43186">
              <w:rPr>
                <w:rFonts w:cs="David"/>
                <w:b/>
                <w:bCs/>
                <w:sz w:val="14"/>
                <w:szCs w:val="14"/>
                <w:rtl/>
              </w:rPr>
              <w:t xml:space="preserve">  ת.נ.צ.ב.ה</w:t>
            </w:r>
          </w:p>
          <w:p w:rsidR="00847A7E" w:rsidRPr="00C43186" w:rsidRDefault="00847A7E" w:rsidP="00CA262F">
            <w:pPr>
              <w:tabs>
                <w:tab w:val="left" w:pos="142"/>
              </w:tabs>
              <w:ind w:left="283" w:right="142" w:hanging="141"/>
              <w:rPr>
                <w:rFonts w:cs="David"/>
                <w:b/>
                <w:bCs/>
                <w:sz w:val="14"/>
                <w:szCs w:val="14"/>
                <w:rtl/>
              </w:rPr>
            </w:pPr>
            <w:proofErr w:type="spellStart"/>
            <w:r w:rsidRPr="00C43186">
              <w:rPr>
                <w:rFonts w:cs="David"/>
                <w:b/>
                <w:bCs/>
                <w:sz w:val="14"/>
                <w:szCs w:val="14"/>
                <w:rtl/>
              </w:rPr>
              <w:t>נרזג</w:t>
            </w:r>
            <w:proofErr w:type="spellEnd"/>
            <w:r w:rsidRPr="00C43186">
              <w:rPr>
                <w:rFonts w:cs="David"/>
                <w:b/>
                <w:bCs/>
                <w:sz w:val="14"/>
                <w:szCs w:val="14"/>
                <w:rtl/>
              </w:rPr>
              <w:t xml:space="preserve"> בת </w:t>
            </w:r>
            <w:proofErr w:type="spellStart"/>
            <w:r w:rsidRPr="00C43186">
              <w:rPr>
                <w:rFonts w:cs="David"/>
                <w:b/>
                <w:bCs/>
                <w:sz w:val="14"/>
                <w:szCs w:val="14"/>
                <w:rtl/>
              </w:rPr>
              <w:t>ג'ואהר</w:t>
            </w:r>
            <w:proofErr w:type="spellEnd"/>
            <w:r w:rsidRPr="00C43186">
              <w:rPr>
                <w:rFonts w:cs="David"/>
                <w:b/>
                <w:bCs/>
                <w:sz w:val="14"/>
                <w:szCs w:val="14"/>
                <w:rtl/>
              </w:rPr>
              <w:t xml:space="preserve">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זוהרה בת בתיה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 xml:space="preserve">לוי </w:t>
            </w:r>
            <w:proofErr w:type="spellStart"/>
            <w:r w:rsidRPr="00C43186">
              <w:rPr>
                <w:rFonts w:cs="David"/>
                <w:b/>
                <w:bCs/>
                <w:sz w:val="14"/>
                <w:szCs w:val="14"/>
                <w:rtl/>
              </w:rPr>
              <w:t>בוסאני</w:t>
            </w:r>
            <w:proofErr w:type="spellEnd"/>
            <w:r w:rsidRPr="00C43186">
              <w:rPr>
                <w:rFonts w:cs="David"/>
                <w:b/>
                <w:bCs/>
                <w:sz w:val="14"/>
                <w:szCs w:val="14"/>
                <w:rtl/>
              </w:rPr>
              <w:t xml:space="preserve"> בן דוד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פרלה בת לאה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יצחק אשר בן מרים ת.נ.צ.ב.ה</w:t>
            </w:r>
          </w:p>
          <w:p w:rsidR="00847A7E" w:rsidRPr="00C43186" w:rsidRDefault="00847A7E" w:rsidP="00CA262F">
            <w:pPr>
              <w:tabs>
                <w:tab w:val="left" w:pos="142"/>
              </w:tabs>
              <w:ind w:left="283" w:right="142" w:hanging="141"/>
              <w:rPr>
                <w:rFonts w:cs="David"/>
                <w:b/>
                <w:bCs/>
                <w:sz w:val="14"/>
                <w:szCs w:val="14"/>
                <w:rtl/>
              </w:rPr>
            </w:pPr>
            <w:proofErr w:type="spellStart"/>
            <w:r w:rsidRPr="00C43186">
              <w:rPr>
                <w:rFonts w:cs="David"/>
                <w:b/>
                <w:bCs/>
                <w:sz w:val="14"/>
                <w:szCs w:val="14"/>
                <w:rtl/>
              </w:rPr>
              <w:t>קינג'ה</w:t>
            </w:r>
            <w:proofErr w:type="spellEnd"/>
            <w:r w:rsidRPr="00C43186">
              <w:rPr>
                <w:rFonts w:cs="David"/>
                <w:b/>
                <w:bCs/>
                <w:sz w:val="14"/>
                <w:szCs w:val="14"/>
                <w:rtl/>
              </w:rPr>
              <w:t xml:space="preserve"> בת מזל ת.נ.צ.ב.ה </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עליזה דרעי  בת חנה ת.נ.צ.ב.ה</w:t>
            </w:r>
          </w:p>
          <w:p w:rsidR="00847A7E" w:rsidRPr="00C43186" w:rsidRDefault="00847A7E" w:rsidP="00CA262F">
            <w:pPr>
              <w:tabs>
                <w:tab w:val="left" w:pos="142"/>
              </w:tabs>
              <w:ind w:left="283" w:right="142" w:hanging="141"/>
              <w:rPr>
                <w:rFonts w:cs="David"/>
                <w:b/>
                <w:bCs/>
                <w:sz w:val="14"/>
                <w:szCs w:val="14"/>
                <w:rtl/>
              </w:rPr>
            </w:pPr>
            <w:r w:rsidRPr="00C43186">
              <w:rPr>
                <w:rFonts w:cs="David"/>
                <w:b/>
                <w:bCs/>
                <w:sz w:val="14"/>
                <w:szCs w:val="14"/>
                <w:rtl/>
              </w:rPr>
              <w:t xml:space="preserve">פרחה בת </w:t>
            </w:r>
            <w:proofErr w:type="spellStart"/>
            <w:r w:rsidRPr="00C43186">
              <w:rPr>
                <w:rFonts w:cs="David"/>
                <w:b/>
                <w:bCs/>
                <w:sz w:val="14"/>
                <w:szCs w:val="14"/>
                <w:rtl/>
              </w:rPr>
              <w:t>צ'חלה</w:t>
            </w:r>
            <w:proofErr w:type="spellEnd"/>
            <w:r w:rsidRPr="00C43186">
              <w:rPr>
                <w:rFonts w:cs="David"/>
                <w:b/>
                <w:bCs/>
                <w:sz w:val="14"/>
                <w:szCs w:val="14"/>
                <w:rtl/>
              </w:rPr>
              <w:t xml:space="preserve"> ת.נ.צ.ב.ה </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88"/>
      </w:tblGrid>
      <w:tr w:rsidR="00847A7E" w:rsidRPr="00E31F8F" w:rsidTr="00CA262F">
        <w:trPr>
          <w:trHeight w:val="104"/>
        </w:trPr>
        <w:tc>
          <w:tcPr>
            <w:tcW w:w="8788" w:type="dxa"/>
          </w:tcPr>
          <w:p w:rsidR="00847A7E" w:rsidRPr="00741EAA" w:rsidRDefault="00847A7E" w:rsidP="00CA262F">
            <w:pPr>
              <w:tabs>
                <w:tab w:val="left" w:pos="142"/>
              </w:tabs>
              <w:ind w:left="283" w:hanging="141"/>
              <w:jc w:val="center"/>
              <w:rPr>
                <w:rFonts w:cs="David"/>
                <w:b/>
                <w:bCs/>
                <w:sz w:val="17"/>
                <w:szCs w:val="17"/>
                <w:rtl/>
              </w:rPr>
            </w:pPr>
            <w:r w:rsidRPr="00741EAA">
              <w:rPr>
                <w:rFonts w:cs="David"/>
                <w:b/>
                <w:bCs/>
                <w:sz w:val="17"/>
                <w:szCs w:val="17"/>
                <w:rtl/>
              </w:rPr>
              <w:t>לא  לקרוא את  העלון  בשעת  התפילה וקריאת  התורה.  *נא לשמור על קדושת העלון –טעון גניזה</w:t>
            </w:r>
          </w:p>
        </w:tc>
      </w:tr>
      <w:tr w:rsidR="00847A7E" w:rsidRPr="00ED40EF" w:rsidTr="00CA2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03"/>
        </w:trPr>
        <w:tc>
          <w:tcPr>
            <w:tcW w:w="8788" w:type="dxa"/>
            <w:tcBorders>
              <w:top w:val="single" w:sz="4" w:space="0" w:color="auto"/>
              <w:left w:val="single" w:sz="4" w:space="0" w:color="auto"/>
              <w:bottom w:val="single" w:sz="4" w:space="0" w:color="auto"/>
              <w:right w:val="single" w:sz="4" w:space="0" w:color="auto"/>
            </w:tcBorders>
          </w:tcPr>
          <w:p w:rsidR="00847A7E" w:rsidRPr="00326073" w:rsidRDefault="00847A7E" w:rsidP="00CA262F">
            <w:pPr>
              <w:ind w:right="650"/>
              <w:jc w:val="center"/>
              <w:rPr>
                <w:rFonts w:cs="David"/>
                <w:b/>
                <w:bCs/>
                <w:sz w:val="17"/>
                <w:szCs w:val="17"/>
                <w:u w:val="single"/>
                <w:rtl/>
              </w:rPr>
            </w:pPr>
            <w:r w:rsidRPr="00741EAA">
              <w:rPr>
                <w:rFonts w:cs="David"/>
                <w:b/>
                <w:bCs/>
                <w:sz w:val="17"/>
                <w:szCs w:val="17"/>
                <w:u w:val="single"/>
                <w:rtl/>
              </w:rPr>
              <w:t>העלון מוקדש לבריאותם והצלחתם של נתנאל  אשר והודיה  בני  שולי, טל  בת  כרמלה ,יחיאל בן חנה.  שולמית  בת  מרים,</w:t>
            </w:r>
            <w:r>
              <w:rPr>
                <w:rFonts w:cs="David" w:hint="cs"/>
                <w:b/>
                <w:bCs/>
                <w:sz w:val="17"/>
                <w:szCs w:val="17"/>
                <w:u w:val="single"/>
                <w:rtl/>
              </w:rPr>
              <w:t xml:space="preserve">אליעזר בן חנה , אסתר בת חנה , </w:t>
            </w:r>
            <w:r w:rsidRPr="00741EAA">
              <w:rPr>
                <w:rFonts w:cs="David"/>
                <w:b/>
                <w:bCs/>
                <w:sz w:val="17"/>
                <w:szCs w:val="17"/>
                <w:u w:val="single"/>
                <w:rtl/>
              </w:rPr>
              <w:t>שלמה,</w:t>
            </w:r>
            <w:r>
              <w:rPr>
                <w:rFonts w:cs="David" w:hint="cs"/>
                <w:b/>
                <w:bCs/>
                <w:sz w:val="17"/>
                <w:szCs w:val="17"/>
                <w:u w:val="single"/>
                <w:rtl/>
              </w:rPr>
              <w:t xml:space="preserve"> שחר אשר, שמעון, ודניאל בני  אסתר, עמיר בן אסתר  </w:t>
            </w:r>
            <w:r w:rsidRPr="00741EAA">
              <w:rPr>
                <w:rFonts w:cs="David"/>
                <w:b/>
                <w:bCs/>
                <w:sz w:val="17"/>
                <w:szCs w:val="17"/>
                <w:u w:val="single"/>
                <w:rtl/>
              </w:rPr>
              <w:t>זיוה בת בידה ובני משפחתם.לרפואתם השלמה ובמהרה של:</w:t>
            </w:r>
            <w:r w:rsidRPr="00741EAA">
              <w:rPr>
                <w:rFonts w:ascii="Arial" w:hAnsi="Arial" w:cs="David"/>
                <w:b/>
                <w:bCs/>
                <w:color w:val="000000"/>
                <w:sz w:val="17"/>
                <w:szCs w:val="17"/>
                <w:u w:val="single"/>
                <w:rtl/>
                <w:lang w:eastAsia="en-US"/>
              </w:rPr>
              <w:t xml:space="preserve"> </w:t>
            </w:r>
            <w:r>
              <w:rPr>
                <w:rFonts w:cs="David"/>
                <w:b/>
                <w:bCs/>
                <w:sz w:val="17"/>
                <w:szCs w:val="17"/>
                <w:u w:val="single"/>
                <w:rtl/>
              </w:rPr>
              <w:t>אילנה ברוקס בת רחל,</w:t>
            </w:r>
            <w:r w:rsidRPr="00741EAA">
              <w:rPr>
                <w:rFonts w:cs="David"/>
                <w:b/>
                <w:bCs/>
                <w:sz w:val="17"/>
                <w:szCs w:val="17"/>
                <w:u w:val="single"/>
                <w:rtl/>
              </w:rPr>
              <w:t>הפעוט מאור ניסים בן זהב</w:t>
            </w:r>
            <w:r>
              <w:rPr>
                <w:rFonts w:cs="David" w:hint="cs"/>
                <w:b/>
                <w:bCs/>
                <w:sz w:val="17"/>
                <w:szCs w:val="17"/>
                <w:u w:val="single"/>
                <w:rtl/>
              </w:rPr>
              <w:t>ה</w:t>
            </w:r>
            <w:r w:rsidRPr="00741EAA">
              <w:rPr>
                <w:rFonts w:cs="David"/>
                <w:b/>
                <w:bCs/>
                <w:sz w:val="17"/>
                <w:szCs w:val="17"/>
                <w:u w:val="single"/>
                <w:rtl/>
              </w:rPr>
              <w:t xml:space="preserve">, </w:t>
            </w:r>
            <w:proofErr w:type="spellStart"/>
            <w:r w:rsidRPr="00741EAA">
              <w:rPr>
                <w:rFonts w:cs="David"/>
                <w:b/>
                <w:bCs/>
                <w:sz w:val="17"/>
                <w:szCs w:val="17"/>
                <w:u w:val="single"/>
                <w:rtl/>
              </w:rPr>
              <w:t>ג'קלין</w:t>
            </w:r>
            <w:proofErr w:type="spellEnd"/>
            <w:r w:rsidRPr="00741EAA">
              <w:rPr>
                <w:rFonts w:cs="David"/>
                <w:b/>
                <w:bCs/>
                <w:sz w:val="17"/>
                <w:szCs w:val="17"/>
                <w:u w:val="single"/>
                <w:rtl/>
              </w:rPr>
              <w:t xml:space="preserve"> לוי בת סעדה</w:t>
            </w:r>
            <w:r w:rsidRPr="00741EAA">
              <w:rPr>
                <w:rFonts w:cs="David"/>
                <w:b/>
                <w:bCs/>
                <w:sz w:val="17"/>
                <w:szCs w:val="17"/>
                <w:rtl/>
              </w:rPr>
              <w:t>,</w:t>
            </w:r>
            <w:r w:rsidRPr="00741EAA">
              <w:rPr>
                <w:rFonts w:cs="David"/>
                <w:b/>
                <w:bCs/>
                <w:sz w:val="17"/>
                <w:szCs w:val="17"/>
                <w:u w:val="single"/>
                <w:rtl/>
              </w:rPr>
              <w:t xml:space="preserve">נדרה בת נעימה, מימי שמחה בת אסתר, דוד בן רחל, שאול בן חנה, חנה בת עישה, אהרון יוסף בן איילה, מאיר בן איילה,צחי בן רחל, מרסל בן אליס, אדיר שלום, </w:t>
            </w:r>
            <w:proofErr w:type="spellStart"/>
            <w:r w:rsidRPr="00741EAA">
              <w:rPr>
                <w:rFonts w:cs="David"/>
                <w:b/>
                <w:bCs/>
                <w:sz w:val="17"/>
                <w:szCs w:val="17"/>
                <w:u w:val="single"/>
                <w:rtl/>
              </w:rPr>
              <w:t>מוריס</w:t>
            </w:r>
            <w:proofErr w:type="spellEnd"/>
            <w:r w:rsidRPr="00741EAA">
              <w:rPr>
                <w:rFonts w:cs="David"/>
                <w:b/>
                <w:bCs/>
                <w:sz w:val="17"/>
                <w:szCs w:val="17"/>
                <w:u w:val="single"/>
                <w:rtl/>
              </w:rPr>
              <w:t xml:space="preserve"> בן אסתר</w:t>
            </w:r>
            <w:r>
              <w:rPr>
                <w:rFonts w:cs="David" w:hint="cs"/>
                <w:b/>
                <w:bCs/>
                <w:sz w:val="17"/>
                <w:szCs w:val="17"/>
                <w:u w:val="single"/>
                <w:rtl/>
              </w:rPr>
              <w:t>,  מרדכי בן אסתר</w:t>
            </w:r>
            <w:r w:rsidRPr="006F5D8C">
              <w:rPr>
                <w:rFonts w:hint="cs"/>
                <w:b/>
                <w:bCs/>
                <w:u w:val="single"/>
                <w:rtl/>
              </w:rPr>
              <w:t xml:space="preserve"> </w:t>
            </w:r>
            <w:r w:rsidRPr="0033754B">
              <w:rPr>
                <w:rFonts w:cs="David" w:hint="cs"/>
                <w:b/>
                <w:bCs/>
                <w:sz w:val="16"/>
                <w:szCs w:val="16"/>
                <w:u w:val="single"/>
                <w:rtl/>
              </w:rPr>
              <w:t>שושנה בת שמחה</w:t>
            </w:r>
            <w:r>
              <w:rPr>
                <w:rFonts w:cs="David" w:hint="cs"/>
                <w:b/>
                <w:bCs/>
                <w:sz w:val="17"/>
                <w:szCs w:val="17"/>
                <w:u w:val="single"/>
                <w:rtl/>
              </w:rPr>
              <w:t xml:space="preserve"> , </w:t>
            </w:r>
            <w:r w:rsidRPr="00741EAA">
              <w:rPr>
                <w:rFonts w:cs="David"/>
                <w:b/>
                <w:bCs/>
                <w:sz w:val="17"/>
                <w:szCs w:val="17"/>
                <w:u w:val="single"/>
                <w:rtl/>
              </w:rPr>
              <w:t>וכל חולי עמך ישראל</w:t>
            </w:r>
          </w:p>
        </w:tc>
      </w:tr>
    </w:tbl>
    <w:p w:rsidR="00847A7E" w:rsidRPr="006267E9" w:rsidRDefault="00847A7E" w:rsidP="00847A7E">
      <w:pPr>
        <w:jc w:val="center"/>
        <w:rPr>
          <w:b/>
          <w:bCs/>
        </w:rPr>
      </w:pPr>
    </w:p>
    <w:p w:rsidR="00847A7E" w:rsidRPr="004B431A" w:rsidRDefault="00847A7E" w:rsidP="00847A7E"/>
    <w:p w:rsidR="00847A7E" w:rsidRPr="004250C1" w:rsidRDefault="00847A7E" w:rsidP="00847A7E"/>
    <w:p w:rsidR="00847A7E" w:rsidRPr="006340CC" w:rsidRDefault="00847A7E" w:rsidP="00847A7E"/>
    <w:p w:rsidR="00847A7E" w:rsidRPr="00BF1203" w:rsidRDefault="00847A7E" w:rsidP="00847A7E"/>
    <w:p w:rsidR="00847A7E" w:rsidRPr="00EE64B5" w:rsidRDefault="00847A7E" w:rsidP="00847A7E"/>
    <w:p w:rsidR="00847A7E" w:rsidRPr="00190157" w:rsidRDefault="00847A7E" w:rsidP="00847A7E"/>
    <w:p w:rsidR="00847A7E" w:rsidRPr="00063A66" w:rsidRDefault="00847A7E" w:rsidP="00847A7E"/>
    <w:p w:rsidR="00023BD8" w:rsidRPr="00847A7E" w:rsidRDefault="00023BD8"/>
    <w:sectPr w:rsidR="00023BD8" w:rsidRPr="00847A7E" w:rsidSect="0083766E">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753E8"/>
    <w:multiLevelType w:val="hybridMultilevel"/>
    <w:tmpl w:val="E6644958"/>
    <w:lvl w:ilvl="0" w:tplc="3B18856C">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9FF646B"/>
    <w:multiLevelType w:val="hybridMultilevel"/>
    <w:tmpl w:val="01EE485A"/>
    <w:lvl w:ilvl="0" w:tplc="C68C676C">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7A7E"/>
    <w:rsid w:val="00023BD8"/>
    <w:rsid w:val="001E621E"/>
    <w:rsid w:val="00205EBD"/>
    <w:rsid w:val="00301965"/>
    <w:rsid w:val="00681609"/>
    <w:rsid w:val="008215B3"/>
    <w:rsid w:val="00847A7E"/>
    <w:rsid w:val="008A5D9B"/>
    <w:rsid w:val="00CC65B9"/>
    <w:rsid w:val="00F4017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A7E"/>
    <w:pPr>
      <w:bidi/>
      <w:spacing w:after="0" w:line="240" w:lineRule="auto"/>
    </w:pPr>
    <w:rPr>
      <w:rFonts w:ascii="Times New Roman" w:eastAsia="Calibri"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9"/>
    <w:qFormat/>
    <w:rsid w:val="00847A7E"/>
    <w:pPr>
      <w:keepNext/>
      <w:jc w:val="center"/>
      <w:outlineLvl w:val="4"/>
    </w:pPr>
    <w:rPr>
      <w:rFonts w:cs="David"/>
      <w:sz w:val="32"/>
      <w:szCs w:val="32"/>
    </w:rPr>
  </w:style>
  <w:style w:type="paragraph" w:styleId="8">
    <w:name w:val="heading 8"/>
    <w:basedOn w:val="a"/>
    <w:next w:val="a"/>
    <w:link w:val="80"/>
    <w:uiPriority w:val="99"/>
    <w:qFormat/>
    <w:rsid w:val="00847A7E"/>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50">
    <w:name w:val="כותרת 5 תו"/>
    <w:basedOn w:val="a0"/>
    <w:link w:val="5"/>
    <w:uiPriority w:val="99"/>
    <w:rsid w:val="00847A7E"/>
    <w:rPr>
      <w:rFonts w:ascii="Times New Roman" w:eastAsia="Calibri" w:hAnsi="Times New Roman" w:cs="David"/>
      <w:sz w:val="32"/>
      <w:szCs w:val="32"/>
      <w:lang w:eastAsia="he-IL"/>
    </w:rPr>
  </w:style>
  <w:style w:type="character" w:customStyle="1" w:styleId="80">
    <w:name w:val="כותרת 8 תו"/>
    <w:basedOn w:val="a0"/>
    <w:link w:val="8"/>
    <w:uiPriority w:val="99"/>
    <w:rsid w:val="00847A7E"/>
    <w:rPr>
      <w:rFonts w:ascii="Times New Roman" w:eastAsia="Calibri" w:hAnsi="Times New Roman" w:cs="David"/>
      <w:sz w:val="24"/>
      <w:szCs w:val="24"/>
      <w:lang w:eastAsia="he-IL"/>
    </w:rPr>
  </w:style>
  <w:style w:type="paragraph" w:styleId="2">
    <w:name w:val="Body Text 2"/>
    <w:basedOn w:val="a"/>
    <w:link w:val="20"/>
    <w:uiPriority w:val="99"/>
    <w:rsid w:val="00847A7E"/>
    <w:pPr>
      <w:jc w:val="center"/>
    </w:pPr>
    <w:rPr>
      <w:rFonts w:cs="David"/>
      <w:sz w:val="32"/>
      <w:szCs w:val="32"/>
    </w:rPr>
  </w:style>
  <w:style w:type="character" w:customStyle="1" w:styleId="20">
    <w:name w:val="גוף טקסט 2 תו"/>
    <w:basedOn w:val="a0"/>
    <w:link w:val="2"/>
    <w:uiPriority w:val="99"/>
    <w:rsid w:val="00847A7E"/>
    <w:rPr>
      <w:rFonts w:ascii="Times New Roman" w:eastAsia="Calibri" w:hAnsi="Times New Roman" w:cs="David"/>
      <w:sz w:val="32"/>
      <w:szCs w:val="32"/>
      <w:lang w:eastAsia="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1427</Words>
  <Characters>7135</Characters>
  <Application>Microsoft Office Word</Application>
  <DocSecurity>0</DocSecurity>
  <Lines>59</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cp:revision>
  <dcterms:created xsi:type="dcterms:W3CDTF">2012-07-12T09:52:00Z</dcterms:created>
  <dcterms:modified xsi:type="dcterms:W3CDTF">2012-07-12T10:05:00Z</dcterms:modified>
</cp:coreProperties>
</file>