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C1" w:rsidRPr="00EB596B" w:rsidRDefault="004250C1" w:rsidP="004250C1">
      <w:pPr>
        <w:ind w:left="-143"/>
        <w:rPr>
          <w:rFonts w:cs="David"/>
          <w:b/>
          <w:bCs/>
          <w:rtl/>
        </w:rPr>
      </w:pPr>
      <w:r>
        <w:rPr>
          <w:rFonts w:cs="David"/>
          <w:b/>
          <w:bCs/>
          <w:rtl/>
        </w:rPr>
        <w:t xml:space="preserve">בס"ד  </w:t>
      </w:r>
      <w:r>
        <w:rPr>
          <w:rFonts w:cs="David" w:hint="cs"/>
          <w:b/>
          <w:bCs/>
          <w:rtl/>
        </w:rPr>
        <w:t xml:space="preserve">         כד' בתמוז, </w:t>
      </w:r>
      <w:r>
        <w:rPr>
          <w:rFonts w:cs="David"/>
          <w:b/>
          <w:bCs/>
          <w:rtl/>
        </w:rPr>
        <w:t xml:space="preserve">תשע"ב   </w:t>
      </w:r>
      <w:r>
        <w:rPr>
          <w:rFonts w:cs="David" w:hint="cs"/>
          <w:b/>
          <w:bCs/>
          <w:rtl/>
        </w:rPr>
        <w:t xml:space="preserve">  </w:t>
      </w:r>
      <w:r>
        <w:rPr>
          <w:rFonts w:cs="David"/>
          <w:b/>
          <w:bCs/>
          <w:rtl/>
        </w:rPr>
        <w:t xml:space="preserve">  </w:t>
      </w:r>
      <w:r>
        <w:rPr>
          <w:rFonts w:cs="David" w:hint="cs"/>
          <w:b/>
          <w:bCs/>
          <w:rtl/>
        </w:rPr>
        <w:t xml:space="preserve">           </w:t>
      </w:r>
      <w:r w:rsidRPr="003E39AA">
        <w:rPr>
          <w:rFonts w:cs="David"/>
          <w:b/>
          <w:bCs/>
          <w:rtl/>
        </w:rPr>
        <w:t xml:space="preserve"> פרשת </w:t>
      </w:r>
      <w:r w:rsidRPr="00517DAD">
        <w:rPr>
          <w:rFonts w:cs="David"/>
          <w:b/>
          <w:bCs/>
          <w:sz w:val="28"/>
          <w:szCs w:val="28"/>
          <w:rtl/>
        </w:rPr>
        <w:t>"</w:t>
      </w:r>
      <w:proofErr w:type="spellStart"/>
      <w:r>
        <w:rPr>
          <w:rFonts w:cs="David" w:hint="cs"/>
          <w:b/>
          <w:bCs/>
          <w:sz w:val="28"/>
          <w:szCs w:val="28"/>
          <w:rtl/>
        </w:rPr>
        <w:t>פנחס</w:t>
      </w:r>
      <w:proofErr w:type="spellEnd"/>
      <w:r w:rsidRPr="00517DAD">
        <w:rPr>
          <w:rFonts w:cs="David"/>
          <w:b/>
          <w:bCs/>
          <w:sz w:val="28"/>
          <w:szCs w:val="28"/>
          <w:rtl/>
        </w:rPr>
        <w:t xml:space="preserve">"  </w:t>
      </w:r>
      <w:r w:rsidRPr="008E4462">
        <w:rPr>
          <w:rFonts w:cs="David"/>
          <w:b/>
          <w:bCs/>
          <w:color w:val="000000" w:themeColor="text1"/>
          <w:rtl/>
        </w:rPr>
        <w:t xml:space="preserve">מפטירים: </w:t>
      </w:r>
      <w:r w:rsidRPr="008E4462">
        <w:rPr>
          <w:rFonts w:cs="David" w:hint="cs"/>
          <w:b/>
          <w:bCs/>
          <w:color w:val="000000" w:themeColor="text1"/>
          <w:rtl/>
        </w:rPr>
        <w:t>"</w:t>
      </w:r>
      <w:r>
        <w:rPr>
          <w:rFonts w:cs="David" w:hint="cs"/>
          <w:b/>
          <w:bCs/>
          <w:color w:val="000000" w:themeColor="text1"/>
          <w:rtl/>
        </w:rPr>
        <w:t>דברי ירמיהו</w:t>
      </w:r>
      <w:r>
        <w:rPr>
          <w:rFonts w:cs="David" w:hint="cs"/>
          <w:b/>
          <w:bCs/>
          <w:i/>
          <w:iCs/>
          <w:color w:val="000000" w:themeColor="text1"/>
          <w:rtl/>
        </w:rPr>
        <w:t>"</w:t>
      </w:r>
      <w:r w:rsidRPr="009726D5">
        <w:rPr>
          <w:rFonts w:cs="David" w:hint="cs"/>
          <w:b/>
          <w:bCs/>
          <w:i/>
          <w:iCs/>
          <w:color w:val="000000" w:themeColor="text1"/>
          <w:rtl/>
        </w:rPr>
        <w:t xml:space="preserve"> </w:t>
      </w:r>
      <w:r>
        <w:rPr>
          <w:rFonts w:cs="David" w:hint="cs"/>
          <w:b/>
          <w:bCs/>
          <w:i/>
          <w:iCs/>
          <w:color w:val="000000" w:themeColor="text1"/>
          <w:rtl/>
        </w:rPr>
        <w:t xml:space="preserve">       </w:t>
      </w:r>
      <w:r w:rsidRPr="009726D5">
        <w:rPr>
          <w:rFonts w:cs="David" w:hint="cs"/>
          <w:b/>
          <w:bCs/>
          <w:i/>
          <w:iCs/>
          <w:color w:val="000000" w:themeColor="text1"/>
          <w:rtl/>
        </w:rPr>
        <w:t xml:space="preserve">  </w:t>
      </w:r>
      <w:r>
        <w:rPr>
          <w:rFonts w:cs="David"/>
          <w:b/>
          <w:bCs/>
          <w:rtl/>
        </w:rPr>
        <w:t xml:space="preserve"> </w:t>
      </w:r>
      <w:r>
        <w:rPr>
          <w:rFonts w:cs="David" w:hint="cs"/>
          <w:b/>
          <w:bCs/>
          <w:rtl/>
        </w:rPr>
        <w:t xml:space="preserve">       </w:t>
      </w:r>
      <w:r>
        <w:rPr>
          <w:rFonts w:cs="David"/>
          <w:b/>
          <w:bCs/>
          <w:rtl/>
        </w:rPr>
        <w:t xml:space="preserve">   </w:t>
      </w:r>
      <w:r>
        <w:rPr>
          <w:rFonts w:cs="David" w:hint="cs"/>
          <w:b/>
          <w:bCs/>
          <w:rtl/>
        </w:rPr>
        <w:t xml:space="preserve">  </w:t>
      </w:r>
      <w:r>
        <w:rPr>
          <w:rFonts w:cs="David"/>
          <w:b/>
          <w:bCs/>
          <w:rtl/>
        </w:rPr>
        <w:t>גיליון מס'</w:t>
      </w:r>
      <w:r>
        <w:rPr>
          <w:rFonts w:cs="David" w:hint="cs"/>
          <w:b/>
          <w:bCs/>
          <w:rtl/>
        </w:rPr>
        <w:t xml:space="preserve"> 342</w:t>
      </w:r>
    </w:p>
    <w:p w:rsidR="004250C1" w:rsidRDefault="004250C1" w:rsidP="004250C1">
      <w:pPr>
        <w:ind w:left="-143"/>
        <w:jc w:val="center"/>
        <w:rPr>
          <w:b/>
          <w:bCs/>
          <w:i/>
          <w:iCs/>
          <w:sz w:val="28"/>
          <w:szCs w:val="28"/>
          <w:rtl/>
        </w:rPr>
      </w:pPr>
      <w:r w:rsidRPr="00EB596B">
        <w:rPr>
          <w:rFonts w:cs="David"/>
          <w:b/>
          <w:bCs/>
          <w:sz w:val="32"/>
          <w:szCs w:val="32"/>
          <w:rtl/>
        </w:rPr>
        <w:t>אין עוד מלבדו...</w:t>
      </w:r>
      <w:r w:rsidRPr="00052A93">
        <w:rPr>
          <w:rFonts w:hint="cs"/>
          <w:b/>
          <w:bCs/>
          <w:i/>
          <w:iCs/>
          <w:rtl/>
        </w:rPr>
        <w:t xml:space="preserve"> </w:t>
      </w:r>
    </w:p>
    <w:p w:rsidR="004250C1" w:rsidRPr="00052A93" w:rsidRDefault="004250C1" w:rsidP="004250C1">
      <w:pPr>
        <w:ind w:left="-143"/>
        <w:jc w:val="center"/>
        <w:rPr>
          <w:rFonts w:cs="David"/>
          <w:b/>
          <w:bCs/>
          <w:sz w:val="36"/>
          <w:szCs w:val="36"/>
          <w:rtl/>
        </w:rPr>
      </w:pPr>
      <w:r w:rsidRPr="00052A93">
        <w:rPr>
          <w:rFonts w:hint="cs"/>
          <w:b/>
          <w:bCs/>
          <w:i/>
          <w:iCs/>
          <w:sz w:val="28"/>
          <w:szCs w:val="28"/>
          <w:rtl/>
        </w:rPr>
        <w:t xml:space="preserve">העלון מופץ </w:t>
      </w:r>
      <w:r>
        <w:rPr>
          <w:rFonts w:hint="cs"/>
          <w:b/>
          <w:bCs/>
          <w:i/>
          <w:iCs/>
          <w:sz w:val="28"/>
          <w:szCs w:val="28"/>
          <w:rtl/>
        </w:rPr>
        <w:t xml:space="preserve">לשם </w:t>
      </w:r>
      <w:r w:rsidRPr="00052A93">
        <w:rPr>
          <w:rFonts w:hint="cs"/>
          <w:b/>
          <w:bCs/>
          <w:i/>
          <w:iCs/>
          <w:sz w:val="28"/>
          <w:szCs w:val="28"/>
          <w:rtl/>
        </w:rPr>
        <w:t xml:space="preserve">יחוד </w:t>
      </w:r>
      <w:proofErr w:type="spellStart"/>
      <w:r w:rsidRPr="00052A93">
        <w:rPr>
          <w:rFonts w:hint="cs"/>
          <w:b/>
          <w:bCs/>
          <w:i/>
          <w:iCs/>
          <w:sz w:val="28"/>
          <w:szCs w:val="28"/>
          <w:rtl/>
        </w:rPr>
        <w:t>קודשא</w:t>
      </w:r>
      <w:proofErr w:type="spellEnd"/>
      <w:r w:rsidRPr="00052A93">
        <w:rPr>
          <w:rFonts w:hint="cs"/>
          <w:b/>
          <w:bCs/>
          <w:i/>
          <w:iCs/>
          <w:sz w:val="28"/>
          <w:szCs w:val="28"/>
          <w:rtl/>
        </w:rPr>
        <w:t xml:space="preserve"> </w:t>
      </w:r>
      <w:proofErr w:type="spellStart"/>
      <w:r w:rsidRPr="00052A93">
        <w:rPr>
          <w:rFonts w:hint="cs"/>
          <w:b/>
          <w:bCs/>
          <w:i/>
          <w:iCs/>
          <w:sz w:val="28"/>
          <w:szCs w:val="28"/>
          <w:rtl/>
        </w:rPr>
        <w:t>בריך</w:t>
      </w:r>
      <w:proofErr w:type="spellEnd"/>
      <w:r w:rsidRPr="00052A93">
        <w:rPr>
          <w:rFonts w:hint="cs"/>
          <w:b/>
          <w:bCs/>
          <w:i/>
          <w:iCs/>
          <w:sz w:val="28"/>
          <w:szCs w:val="28"/>
          <w:rtl/>
        </w:rPr>
        <w:t xml:space="preserve"> הוא ושכינתה </w:t>
      </w:r>
      <w:r>
        <w:rPr>
          <w:rFonts w:hint="cs"/>
          <w:b/>
          <w:bCs/>
          <w:i/>
          <w:iCs/>
          <w:sz w:val="28"/>
          <w:szCs w:val="28"/>
          <w:rtl/>
        </w:rPr>
        <w:t>, ולכבוד השכינה הקדושה</w:t>
      </w:r>
      <w:r w:rsidRPr="00052A93">
        <w:rPr>
          <w:rFonts w:hint="cs"/>
          <w:b/>
          <w:bCs/>
          <w:i/>
          <w:iCs/>
          <w:sz w:val="28"/>
          <w:szCs w:val="28"/>
          <w:rtl/>
        </w:rPr>
        <w:t xml:space="preserve"> </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4250C1" w:rsidRPr="00D061CB" w:rsidTr="00161420">
        <w:trPr>
          <w:jc w:val="center"/>
        </w:trPr>
        <w:tc>
          <w:tcPr>
            <w:tcW w:w="9393" w:type="dxa"/>
          </w:tcPr>
          <w:p w:rsidR="004250C1" w:rsidRPr="006D0622" w:rsidRDefault="004250C1" w:rsidP="00161420">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4250C1" w:rsidRPr="006F5D8C" w:rsidRDefault="004250C1" w:rsidP="004250C1">
      <w:pPr>
        <w:pStyle w:val="5"/>
        <w:ind w:right="-142"/>
        <w:jc w:val="left"/>
        <w:rPr>
          <w:b/>
          <w:bCs/>
          <w:i/>
          <w:iCs/>
          <w:color w:val="000000"/>
          <w:sz w:val="28"/>
          <w:szCs w:val="28"/>
          <w:rtl/>
        </w:rPr>
      </w:pPr>
      <w:r w:rsidRPr="006F5D8C">
        <w:rPr>
          <w:b/>
          <w:bCs/>
          <w:i/>
          <w:iCs/>
          <w:color w:val="000000"/>
          <w:sz w:val="28"/>
          <w:szCs w:val="28"/>
          <w:rtl/>
        </w:rPr>
        <w:t xml:space="preserve">"הלא פרוס לחמך לרעב, ועניים מרודים תביא בית. כי תראה ערום </w:t>
      </w:r>
      <w:proofErr w:type="spellStart"/>
      <w:r w:rsidRPr="006F5D8C">
        <w:rPr>
          <w:b/>
          <w:bCs/>
          <w:i/>
          <w:iCs/>
          <w:color w:val="000000"/>
          <w:sz w:val="28"/>
          <w:szCs w:val="28"/>
          <w:rtl/>
        </w:rPr>
        <w:t>וכיסיתו</w:t>
      </w:r>
      <w:proofErr w:type="spellEnd"/>
      <w:r w:rsidRPr="006F5D8C">
        <w:rPr>
          <w:b/>
          <w:bCs/>
          <w:i/>
          <w:iCs/>
          <w:color w:val="000000"/>
          <w:sz w:val="28"/>
          <w:szCs w:val="28"/>
          <w:rtl/>
        </w:rPr>
        <w:t>, ומבשרך אל תתעלם…"</w:t>
      </w:r>
    </w:p>
    <w:p w:rsidR="004250C1" w:rsidRPr="006F5D8C" w:rsidRDefault="004250C1" w:rsidP="004250C1">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4250C1" w:rsidRPr="006F5D8C" w:rsidRDefault="004C0E91" w:rsidP="004250C1">
      <w:pPr>
        <w:pStyle w:val="2"/>
        <w:tabs>
          <w:tab w:val="left" w:pos="5664"/>
        </w:tabs>
        <w:ind w:left="-199" w:right="-142" w:firstLine="141"/>
        <w:jc w:val="both"/>
        <w:rPr>
          <w:color w:val="000000"/>
          <w:sz w:val="24"/>
          <w:szCs w:val="24"/>
          <w:u w:val="single"/>
          <w:rtl/>
        </w:rPr>
      </w:pPr>
      <w:r w:rsidRPr="004C0E91">
        <w:rPr>
          <w:noProof/>
          <w:sz w:val="24"/>
          <w:szCs w:val="24"/>
          <w:rtl/>
          <w:lang w:eastAsia="en-US"/>
        </w:rPr>
        <w:pict>
          <v:roundrect id="_x0000_s1026" style="position:absolute;left:0;text-align:left;margin-left:0;margin-top:6.55pt;width:129.35pt;height:76.75pt;z-index:251658240" arcsize="10923f">
            <v:textbox style="mso-next-textbox:#_x0000_s1026">
              <w:txbxContent>
                <w:p w:rsidR="004250C1" w:rsidRDefault="004250C1" w:rsidP="004250C1">
                  <w:pPr>
                    <w:ind w:left="-142" w:right="-142"/>
                    <w:jc w:val="center"/>
                    <w:rPr>
                      <w:rFonts w:cs="David"/>
                      <w:sz w:val="32"/>
                      <w:szCs w:val="32"/>
                      <w:rtl/>
                    </w:rPr>
                  </w:pPr>
                  <w:r>
                    <w:rPr>
                      <w:b/>
                      <w:bCs/>
                      <w:i/>
                      <w:iCs/>
                      <w:u w:val="single"/>
                      <w:rtl/>
                    </w:rPr>
                    <w:t>זמני השבת:</w:t>
                  </w:r>
                </w:p>
                <w:p w:rsidR="004250C1" w:rsidRDefault="004250C1" w:rsidP="004250C1">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4250C1" w:rsidRDefault="004250C1" w:rsidP="0071199D">
                  <w:pPr>
                    <w:tabs>
                      <w:tab w:val="left" w:pos="1140"/>
                    </w:tabs>
                    <w:ind w:left="-142" w:right="-142"/>
                    <w:jc w:val="both"/>
                    <w:rPr>
                      <w:rFonts w:cs="David"/>
                      <w:rtl/>
                    </w:rPr>
                  </w:pPr>
                  <w:r>
                    <w:rPr>
                      <w:rFonts w:cs="David"/>
                      <w:rtl/>
                    </w:rPr>
                    <w:t>ב"ש     19:</w:t>
                  </w:r>
                  <w:r>
                    <w:rPr>
                      <w:rFonts w:cs="David" w:hint="cs"/>
                      <w:rtl/>
                    </w:rPr>
                    <w:t>2</w:t>
                  </w:r>
                  <w:r w:rsidR="0071199D">
                    <w:rPr>
                      <w:rFonts w:cs="David" w:hint="cs"/>
                      <w:rtl/>
                    </w:rPr>
                    <w:t>6</w:t>
                  </w:r>
                  <w:r>
                    <w:rPr>
                      <w:rFonts w:cs="David"/>
                      <w:rtl/>
                    </w:rPr>
                    <w:tab/>
                    <w:t xml:space="preserve">   </w:t>
                  </w:r>
                  <w:r>
                    <w:rPr>
                      <w:rFonts w:cs="David"/>
                      <w:rtl/>
                    </w:rPr>
                    <w:tab/>
                    <w:t xml:space="preserve">    20:</w:t>
                  </w:r>
                  <w:r w:rsidR="0071199D">
                    <w:rPr>
                      <w:rFonts w:cs="David" w:hint="cs"/>
                      <w:rtl/>
                    </w:rPr>
                    <w:t>28</w:t>
                  </w:r>
                </w:p>
                <w:p w:rsidR="004250C1" w:rsidRDefault="004250C1" w:rsidP="0071199D">
                  <w:pPr>
                    <w:ind w:left="-142" w:right="-142"/>
                    <w:jc w:val="both"/>
                    <w:rPr>
                      <w:rFonts w:cs="David"/>
                      <w:rtl/>
                    </w:rPr>
                  </w:pPr>
                  <w:r>
                    <w:rPr>
                      <w:rFonts w:cs="David"/>
                      <w:rtl/>
                    </w:rPr>
                    <w:t>ת"א     19:</w:t>
                  </w:r>
                  <w:r>
                    <w:rPr>
                      <w:rFonts w:cs="David" w:hint="cs"/>
                      <w:rtl/>
                    </w:rPr>
                    <w:t>2</w:t>
                  </w:r>
                  <w:r w:rsidR="0071199D">
                    <w:rPr>
                      <w:rFonts w:cs="David" w:hint="cs"/>
                      <w:rtl/>
                    </w:rPr>
                    <w:t>6</w:t>
                  </w:r>
                  <w:r>
                    <w:rPr>
                      <w:rFonts w:cs="David"/>
                      <w:rtl/>
                    </w:rPr>
                    <w:t xml:space="preserve">            20:</w:t>
                  </w:r>
                  <w:r>
                    <w:rPr>
                      <w:rFonts w:cs="David" w:hint="cs"/>
                      <w:rtl/>
                    </w:rPr>
                    <w:t>3</w:t>
                  </w:r>
                  <w:r w:rsidR="0071199D">
                    <w:rPr>
                      <w:rFonts w:cs="David" w:hint="cs"/>
                      <w:rtl/>
                    </w:rPr>
                    <w:t>0</w:t>
                  </w:r>
                </w:p>
                <w:p w:rsidR="004250C1" w:rsidRDefault="004250C1" w:rsidP="0071199D">
                  <w:pPr>
                    <w:ind w:left="-142" w:right="-142"/>
                    <w:jc w:val="both"/>
                    <w:rPr>
                      <w:rFonts w:cs="David"/>
                    </w:rPr>
                  </w:pPr>
                  <w:r>
                    <w:rPr>
                      <w:rFonts w:cs="David"/>
                      <w:rtl/>
                    </w:rPr>
                    <w:t>חיפה    19:</w:t>
                  </w:r>
                  <w:r w:rsidR="0071199D">
                    <w:rPr>
                      <w:rFonts w:cs="David" w:hint="cs"/>
                      <w:rtl/>
                    </w:rPr>
                    <w:t>19</w:t>
                  </w:r>
                  <w:r>
                    <w:rPr>
                      <w:rFonts w:cs="David"/>
                      <w:rtl/>
                    </w:rPr>
                    <w:t xml:space="preserve">            20:</w:t>
                  </w:r>
                  <w:r>
                    <w:rPr>
                      <w:rFonts w:cs="David" w:hint="cs"/>
                      <w:rtl/>
                    </w:rPr>
                    <w:t>3</w:t>
                  </w:r>
                  <w:r w:rsidR="0071199D">
                    <w:rPr>
                      <w:rFonts w:cs="David" w:hint="cs"/>
                      <w:rtl/>
                    </w:rPr>
                    <w:t>2</w:t>
                  </w:r>
                </w:p>
                <w:p w:rsidR="004250C1" w:rsidRPr="00190DE8" w:rsidRDefault="004250C1" w:rsidP="004250C1">
                  <w:pPr>
                    <w:ind w:left="-142" w:right="-142"/>
                    <w:rPr>
                      <w:rFonts w:cs="David"/>
                      <w:b/>
                      <w:bCs/>
                      <w:sz w:val="20"/>
                      <w:szCs w:val="20"/>
                      <w:u w:val="single"/>
                    </w:rPr>
                  </w:pPr>
                </w:p>
                <w:p w:rsidR="004250C1" w:rsidRPr="006C0321" w:rsidRDefault="004250C1" w:rsidP="004250C1">
                  <w:pPr>
                    <w:rPr>
                      <w:rtl/>
                    </w:rPr>
                  </w:pPr>
                </w:p>
              </w:txbxContent>
            </v:textbox>
          </v:roundrect>
        </w:pict>
      </w:r>
      <w:r w:rsidR="004250C1" w:rsidRPr="006F5D8C">
        <w:rPr>
          <w:b/>
          <w:bCs/>
          <w:color w:val="000000"/>
          <w:sz w:val="24"/>
          <w:szCs w:val="24"/>
          <w:u w:val="single"/>
          <w:rtl/>
        </w:rPr>
        <w:t>דבר נשיא העמותה:</w:t>
      </w:r>
      <w:r w:rsidR="004250C1" w:rsidRPr="006F5D8C">
        <w:rPr>
          <w:b/>
          <w:bCs/>
          <w:color w:val="000000"/>
          <w:sz w:val="24"/>
          <w:szCs w:val="24"/>
          <w:rtl/>
        </w:rPr>
        <w:tab/>
      </w:r>
      <w:r w:rsidR="004250C1" w:rsidRPr="006F5D8C">
        <w:rPr>
          <w:b/>
          <w:bCs/>
          <w:color w:val="000000"/>
          <w:sz w:val="24"/>
          <w:szCs w:val="24"/>
          <w:rtl/>
        </w:rPr>
        <w:tab/>
      </w:r>
    </w:p>
    <w:p w:rsidR="004250C1" w:rsidRPr="006F5D8C" w:rsidRDefault="004250C1" w:rsidP="004250C1">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4250C1" w:rsidRPr="006F5D8C" w:rsidRDefault="004250C1" w:rsidP="004250C1">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4250C1" w:rsidRPr="006F5D8C" w:rsidRDefault="004250C1" w:rsidP="004250C1">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4250C1" w:rsidRPr="006F5D8C" w:rsidRDefault="004250C1" w:rsidP="004250C1">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4250C1" w:rsidRPr="006F5D8C" w:rsidRDefault="004250C1" w:rsidP="004250C1">
      <w:pPr>
        <w:pStyle w:val="8"/>
        <w:ind w:left="-142" w:right="-142" w:firstLine="0"/>
        <w:rPr>
          <w:b/>
          <w:bCs/>
          <w:color w:val="000000"/>
          <w:rtl/>
        </w:rPr>
      </w:pPr>
      <w:r w:rsidRPr="006F5D8C">
        <w:rPr>
          <w:b/>
          <w:bCs/>
          <w:color w:val="000000"/>
          <w:rtl/>
        </w:rPr>
        <w:t>במקורותינו לעם ישראל  "בחנוני נא בזאת".</w:t>
      </w:r>
    </w:p>
    <w:p w:rsidR="004250C1" w:rsidRDefault="004250C1" w:rsidP="004250C1">
      <w:pPr>
        <w:pStyle w:val="8"/>
        <w:ind w:left="-142" w:right="-142" w:firstLine="0"/>
        <w:rPr>
          <w:b/>
          <w:bCs/>
          <w:color w:val="000000"/>
          <w:rtl/>
        </w:rPr>
      </w:pPr>
      <w:r w:rsidRPr="006F5D8C">
        <w:rPr>
          <w:b/>
          <w:bCs/>
          <w:color w:val="000000"/>
          <w:rtl/>
        </w:rPr>
        <w:t>תושבים המעוניינים לתרום מוזמנים לפנות</w:t>
      </w:r>
      <w:r>
        <w:rPr>
          <w:b/>
          <w:bCs/>
          <w:color w:val="000000"/>
          <w:rtl/>
        </w:rPr>
        <w:t xml:space="preserve"> בטל': 08-9249055, 052-3128456 זיוה</w:t>
      </w:r>
      <w:r>
        <w:rPr>
          <w:rFonts w:hint="cs"/>
          <w:b/>
          <w:bCs/>
          <w:color w:val="000000"/>
          <w:rtl/>
        </w:rPr>
        <w:t xml:space="preserve">, </w:t>
      </w:r>
    </w:p>
    <w:p w:rsidR="004250C1" w:rsidRPr="006F5D8C" w:rsidRDefault="004250C1" w:rsidP="004250C1">
      <w:pPr>
        <w:pStyle w:val="8"/>
        <w:ind w:left="-142" w:right="-142" w:firstLine="0"/>
        <w:rPr>
          <w:b/>
          <w:bCs/>
          <w:color w:val="000000"/>
          <w:rtl/>
        </w:rPr>
      </w:pPr>
      <w:r w:rsidRPr="006F5D8C">
        <w:rPr>
          <w:b/>
          <w:bCs/>
          <w:color w:val="000000"/>
          <w:rtl/>
        </w:rPr>
        <w:t xml:space="preserve">052-8943054, </w:t>
      </w:r>
      <w:proofErr w:type="spellStart"/>
      <w:r w:rsidRPr="006F5D8C">
        <w:rPr>
          <w:b/>
          <w:bCs/>
          <w:color w:val="000000"/>
          <w:rtl/>
        </w:rPr>
        <w:t>ליפא</w:t>
      </w:r>
      <w:proofErr w:type="spellEnd"/>
      <w:r w:rsidRPr="006F5D8C">
        <w:rPr>
          <w:b/>
          <w:bCs/>
          <w:color w:val="000000"/>
          <w:rtl/>
        </w:rPr>
        <w:t>.</w:t>
      </w:r>
    </w:p>
    <w:p w:rsidR="004250C1" w:rsidRPr="0042490D" w:rsidRDefault="004250C1" w:rsidP="004250C1">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4250C1" w:rsidRPr="0042490D" w:rsidTr="00161420">
        <w:trPr>
          <w:trHeight w:val="70"/>
          <w:jc w:val="center"/>
        </w:trPr>
        <w:tc>
          <w:tcPr>
            <w:tcW w:w="8907" w:type="dxa"/>
          </w:tcPr>
          <w:p w:rsidR="004250C1" w:rsidRDefault="004250C1" w:rsidP="00161420">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4250C1" w:rsidRPr="00F10E5D" w:rsidRDefault="004250C1" w:rsidP="00161420">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4250C1" w:rsidRPr="00922ECA" w:rsidTr="00161420">
        <w:trPr>
          <w:trHeight w:val="331"/>
          <w:jc w:val="center"/>
        </w:trPr>
        <w:tc>
          <w:tcPr>
            <w:tcW w:w="8907" w:type="dxa"/>
          </w:tcPr>
          <w:p w:rsidR="004250C1" w:rsidRPr="00DF2700" w:rsidRDefault="004250C1" w:rsidP="00161420">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5"/>
      </w:tblGrid>
      <w:tr w:rsidR="004250C1" w:rsidRPr="00FA45CB" w:rsidTr="00161420">
        <w:trPr>
          <w:trHeight w:val="18"/>
        </w:trPr>
        <w:tc>
          <w:tcPr>
            <w:tcW w:w="5285" w:type="dxa"/>
          </w:tcPr>
          <w:p w:rsidR="004250C1" w:rsidRPr="00D7463E" w:rsidRDefault="004250C1" w:rsidP="0064406C">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w:t>
            </w:r>
            <w:r>
              <w:rPr>
                <w:rFonts w:cs="Guttman Stam" w:hint="cs"/>
                <w:i/>
                <w:iCs/>
                <w:sz w:val="48"/>
                <w:szCs w:val="48"/>
                <w:rtl/>
              </w:rPr>
              <w:t xml:space="preserve"> </w:t>
            </w:r>
            <w:proofErr w:type="spellStart"/>
            <w:r w:rsidR="0064406C">
              <w:rPr>
                <w:rFonts w:cs="Guttman Stam" w:hint="cs"/>
                <w:i/>
                <w:iCs/>
                <w:sz w:val="48"/>
                <w:szCs w:val="48"/>
                <w:rtl/>
              </w:rPr>
              <w:t>פנחס</w:t>
            </w:r>
            <w:proofErr w:type="spellEnd"/>
            <w:r>
              <w:rPr>
                <w:rFonts w:cs="Guttman Stam" w:hint="cs"/>
                <w:i/>
                <w:iCs/>
                <w:sz w:val="48"/>
                <w:szCs w:val="48"/>
                <w:rtl/>
              </w:rPr>
              <w:t xml:space="preserve"> </w:t>
            </w:r>
          </w:p>
        </w:tc>
      </w:tr>
    </w:tbl>
    <w:p w:rsidR="004250C1" w:rsidRDefault="004250C1" w:rsidP="004250C1">
      <w:pPr>
        <w:ind w:right="-142"/>
        <w:rPr>
          <w:rtl/>
        </w:rPr>
      </w:pPr>
    </w:p>
    <w:p w:rsidR="004250C1" w:rsidRDefault="004250C1" w:rsidP="004250C1">
      <w:pPr>
        <w:ind w:right="-142"/>
        <w:rPr>
          <w:rtl/>
        </w:rPr>
      </w:pPr>
    </w:p>
    <w:p w:rsidR="004250C1" w:rsidRDefault="004250C1" w:rsidP="004250C1">
      <w:pPr>
        <w:ind w:right="-142"/>
        <w:rPr>
          <w:rtl/>
        </w:rPr>
      </w:pPr>
    </w:p>
    <w:p w:rsidR="004250C1" w:rsidRPr="00A430EE" w:rsidRDefault="004250C1" w:rsidP="004250C1">
      <w:pPr>
        <w:spacing w:line="276" w:lineRule="auto"/>
        <w:ind w:right="-142"/>
        <w:rPr>
          <w:sz w:val="14"/>
          <w:szCs w:val="14"/>
          <w:rtl/>
        </w:rPr>
      </w:pPr>
    </w:p>
    <w:p w:rsidR="002A176E" w:rsidRPr="00C07515" w:rsidRDefault="002A176E" w:rsidP="002A176E">
      <w:pPr>
        <w:rPr>
          <w:rFonts w:ascii="Arial" w:hAnsi="Arial" w:cs="David"/>
          <w:b/>
          <w:bCs/>
          <w:color w:val="000000"/>
          <w:sz w:val="28"/>
          <w:szCs w:val="28"/>
          <w:u w:val="single"/>
          <w:rtl/>
        </w:rPr>
      </w:pPr>
      <w:r w:rsidRPr="008339A0">
        <w:rPr>
          <w:rFonts w:hint="cs"/>
          <w:u w:val="single"/>
          <w:rtl/>
        </w:rPr>
        <w:t>"בריתי שלום"</w:t>
      </w:r>
    </w:p>
    <w:p w:rsidR="002A176E" w:rsidRDefault="002A176E" w:rsidP="002A176E">
      <w:pPr>
        <w:ind w:right="180"/>
        <w:rPr>
          <w:rFonts w:cs="David"/>
          <w:rtl/>
        </w:rPr>
      </w:pPr>
      <w:r w:rsidRPr="008339A0">
        <w:rPr>
          <w:rFonts w:cs="David" w:hint="cs"/>
          <w:rtl/>
        </w:rPr>
        <w:t xml:space="preserve">יסוד עצום למדנו כאן. התורה </w:t>
      </w:r>
      <w:proofErr w:type="spellStart"/>
      <w:r w:rsidRPr="008339A0">
        <w:rPr>
          <w:rFonts w:cs="David" w:hint="cs"/>
          <w:rtl/>
        </w:rPr>
        <w:t>מלמדתנו</w:t>
      </w:r>
      <w:proofErr w:type="spellEnd"/>
      <w:r w:rsidRPr="008339A0">
        <w:rPr>
          <w:rFonts w:cs="David" w:hint="cs"/>
          <w:rtl/>
        </w:rPr>
        <w:t xml:space="preserve"> לא להעלות על דעתנו שהקנאות והקנאים האמיתיים, "מפריעים" להתנהלותו של העולם. שכן זה הרושם העלול להיווצר, בהשקפה הראשונית, ממעשהו של </w:t>
      </w:r>
      <w:proofErr w:type="spellStart"/>
      <w:r w:rsidRPr="008339A0">
        <w:rPr>
          <w:rFonts w:cs="David" w:hint="cs"/>
          <w:rtl/>
        </w:rPr>
        <w:t>פנחס</w:t>
      </w:r>
      <w:proofErr w:type="spellEnd"/>
      <w:r w:rsidRPr="008339A0">
        <w:rPr>
          <w:rFonts w:cs="David" w:hint="cs"/>
          <w:rtl/>
        </w:rPr>
        <w:t>, שהרג את זמרי גם כאשר הדין לא חייב אותו לעשות זאת! האדם הפשוט שאינו אמון על דעת תורה אמיתית, רגיל לזהות את הקנאות כ"קיצוניות" וממילא הוא מייחס למידה זו מאפייני</w:t>
      </w:r>
      <w:r w:rsidRPr="008339A0">
        <w:rPr>
          <w:rFonts w:cs="David" w:hint="eastAsia"/>
          <w:rtl/>
        </w:rPr>
        <w:t>ם</w:t>
      </w:r>
      <w:r w:rsidRPr="008339A0">
        <w:rPr>
          <w:rFonts w:cs="David" w:hint="cs"/>
          <w:rtl/>
        </w:rPr>
        <w:t xml:space="preserve"> שלילים. גם במקרה של </w:t>
      </w:r>
      <w:proofErr w:type="spellStart"/>
      <w:r w:rsidRPr="008339A0">
        <w:rPr>
          <w:rFonts w:cs="David" w:hint="cs"/>
          <w:rtl/>
        </w:rPr>
        <w:t>פנחס</w:t>
      </w:r>
      <w:proofErr w:type="spellEnd"/>
      <w:r w:rsidRPr="008339A0">
        <w:rPr>
          <w:rFonts w:cs="David" w:hint="cs"/>
          <w:rtl/>
        </w:rPr>
        <w:t xml:space="preserve"> אולי היו כאלה שיחסו לו, חלילה, תואר של "רוצח", או "שש אלי קרב", </w:t>
      </w:r>
      <w:proofErr w:type="spellStart"/>
      <w:r w:rsidRPr="008339A0">
        <w:rPr>
          <w:rFonts w:cs="David" w:hint="cs"/>
          <w:rtl/>
        </w:rPr>
        <w:t>וכו</w:t>
      </w:r>
      <w:proofErr w:type="spellEnd"/>
      <w:r w:rsidRPr="008339A0">
        <w:rPr>
          <w:rFonts w:cs="David" w:hint="cs"/>
          <w:rtl/>
        </w:rPr>
        <w:t xml:space="preserve">'. באה התורה והוכיחה לנו "שהנני נותן לו את בריתי שלום", דהיינו שדווקא </w:t>
      </w:r>
      <w:proofErr w:type="spellStart"/>
      <w:r w:rsidRPr="008339A0">
        <w:rPr>
          <w:rFonts w:cs="David" w:hint="cs"/>
          <w:rtl/>
        </w:rPr>
        <w:t>פנחס</w:t>
      </w:r>
      <w:proofErr w:type="spellEnd"/>
      <w:r w:rsidRPr="008339A0">
        <w:rPr>
          <w:rFonts w:cs="David" w:hint="cs"/>
          <w:rtl/>
        </w:rPr>
        <w:t xml:space="preserve"> זכה לברכת "השלום", ולפני מה שחז"ל אומרים </w:t>
      </w:r>
      <w:proofErr w:type="spellStart"/>
      <w:r w:rsidRPr="008339A0">
        <w:rPr>
          <w:rFonts w:cs="David" w:hint="cs"/>
          <w:rtl/>
        </w:rPr>
        <w:t>שפנחס</w:t>
      </w:r>
      <w:proofErr w:type="spellEnd"/>
      <w:r w:rsidRPr="008339A0">
        <w:rPr>
          <w:rFonts w:cs="David" w:hint="cs"/>
          <w:rtl/>
        </w:rPr>
        <w:t xml:space="preserve"> הוא אליהו, הרי הוא זה שגם יכריז על בואה של התקופה של "וגר זאב עם כבש, </w:t>
      </w:r>
      <w:proofErr w:type="spellStart"/>
      <w:r w:rsidRPr="008339A0">
        <w:rPr>
          <w:rFonts w:cs="David" w:hint="cs"/>
          <w:rtl/>
        </w:rPr>
        <w:t>וכו</w:t>
      </w:r>
      <w:proofErr w:type="spellEnd"/>
      <w:r w:rsidRPr="008339A0">
        <w:rPr>
          <w:rFonts w:cs="David" w:hint="cs"/>
          <w:rtl/>
        </w:rPr>
        <w:t xml:space="preserve">', לא ירעו ולא ישחטו בכל הר קדשי". הוא יהיה מבשר השלום האמיתי בעולם, כי עיקר השלום הוא השלום שבין ישראל לאביהם שבשמים, והקנאי המקנא את קנאת אלוקים צבאות, הוא זה שמציב את השלום ההוא במקומו הנכון. </w:t>
      </w:r>
    </w:p>
    <w:p w:rsidR="002A176E" w:rsidRDefault="002A176E" w:rsidP="002A176E">
      <w:pPr>
        <w:ind w:right="180"/>
        <w:rPr>
          <w:rFonts w:cs="David"/>
          <w:rtl/>
        </w:rPr>
      </w:pPr>
    </w:p>
    <w:p w:rsidR="002A176E" w:rsidRPr="00C07515" w:rsidRDefault="002A176E" w:rsidP="002A176E">
      <w:pPr>
        <w:tabs>
          <w:tab w:val="left" w:pos="9923"/>
        </w:tabs>
        <w:rPr>
          <w:rFonts w:cs="David"/>
          <w:b/>
          <w:bCs/>
          <w:u w:val="single"/>
          <w:rtl/>
        </w:rPr>
      </w:pPr>
      <w:r w:rsidRPr="00C07515">
        <w:rPr>
          <w:rFonts w:cs="David" w:hint="cs"/>
          <w:b/>
          <w:bCs/>
          <w:u w:val="single"/>
          <w:rtl/>
        </w:rPr>
        <w:t>"</w:t>
      </w:r>
      <w:proofErr w:type="spellStart"/>
      <w:r w:rsidRPr="00C07515">
        <w:rPr>
          <w:rFonts w:cs="David" w:hint="cs"/>
          <w:b/>
          <w:bCs/>
          <w:u w:val="single"/>
          <w:rtl/>
        </w:rPr>
        <w:t>פנחס</w:t>
      </w:r>
      <w:proofErr w:type="spellEnd"/>
      <w:r w:rsidRPr="00C07515">
        <w:rPr>
          <w:rFonts w:cs="David" w:hint="cs"/>
          <w:b/>
          <w:bCs/>
          <w:u w:val="single"/>
          <w:rtl/>
        </w:rPr>
        <w:t xml:space="preserve"> בן אלעזר בן אהרון הכהן"</w:t>
      </w:r>
    </w:p>
    <w:p w:rsidR="002A176E" w:rsidRDefault="002A176E" w:rsidP="002A176E">
      <w:pPr>
        <w:tabs>
          <w:tab w:val="left" w:pos="9923"/>
        </w:tabs>
        <w:rPr>
          <w:rFonts w:cs="David"/>
          <w:rtl/>
        </w:rPr>
      </w:pPr>
      <w:r>
        <w:rPr>
          <w:rFonts w:cs="David" w:hint="cs"/>
          <w:rtl/>
        </w:rPr>
        <w:t>על דברי הפתיחה בפרשתנ</w:t>
      </w:r>
      <w:r>
        <w:rPr>
          <w:rFonts w:cs="David" w:hint="eastAsia"/>
          <w:rtl/>
        </w:rPr>
        <w:t>ו</w:t>
      </w:r>
      <w:r>
        <w:rPr>
          <w:rFonts w:cs="David" w:hint="cs"/>
          <w:rtl/>
        </w:rPr>
        <w:t xml:space="preserve"> מעיר רבי משה </w:t>
      </w:r>
      <w:proofErr w:type="spellStart"/>
      <w:r>
        <w:rPr>
          <w:rFonts w:cs="David" w:hint="cs"/>
          <w:rtl/>
        </w:rPr>
        <w:t>מקוצק</w:t>
      </w:r>
      <w:proofErr w:type="spellEnd"/>
      <w:r>
        <w:rPr>
          <w:rFonts w:cs="David" w:hint="cs"/>
          <w:rtl/>
        </w:rPr>
        <w:t xml:space="preserve">: לכאורה, תחילת פרשת </w:t>
      </w:r>
      <w:proofErr w:type="spellStart"/>
      <w:r>
        <w:rPr>
          <w:rFonts w:cs="David" w:hint="cs"/>
          <w:rtl/>
        </w:rPr>
        <w:t>פנחס</w:t>
      </w:r>
      <w:proofErr w:type="spellEnd"/>
      <w:r>
        <w:rPr>
          <w:rFonts w:cs="David" w:hint="cs"/>
          <w:rtl/>
        </w:rPr>
        <w:t xml:space="preserve"> אינה אלא המשכו של הסיפור המובא בסוף הפרשה הקודמת. מדוע אפוא הופרד סיפור מעשהו של </w:t>
      </w:r>
      <w:proofErr w:type="spellStart"/>
      <w:r>
        <w:rPr>
          <w:rFonts w:cs="David" w:hint="cs"/>
          <w:rtl/>
        </w:rPr>
        <w:t>פנחס</w:t>
      </w:r>
      <w:proofErr w:type="spellEnd"/>
      <w:r>
        <w:rPr>
          <w:rFonts w:cs="David" w:hint="cs"/>
          <w:rtl/>
        </w:rPr>
        <w:t xml:space="preserve"> בן אלעזר, המובא בפרשת "בלק"- מסיפור הגמול על מעשה הקנאות שלו, שהועבר על פרשת </w:t>
      </w:r>
      <w:proofErr w:type="spellStart"/>
      <w:r>
        <w:rPr>
          <w:rFonts w:cs="David" w:hint="cs"/>
          <w:rtl/>
        </w:rPr>
        <w:t>פנחס</w:t>
      </w:r>
      <w:proofErr w:type="spellEnd"/>
      <w:r>
        <w:rPr>
          <w:rFonts w:cs="David" w:hint="cs"/>
          <w:rtl/>
        </w:rPr>
        <w:t xml:space="preserve">? </w:t>
      </w:r>
    </w:p>
    <w:p w:rsidR="002A176E" w:rsidRDefault="002A176E" w:rsidP="002A176E">
      <w:pPr>
        <w:tabs>
          <w:tab w:val="left" w:pos="9923"/>
        </w:tabs>
        <w:rPr>
          <w:rFonts w:cs="David"/>
          <w:rtl/>
        </w:rPr>
      </w:pPr>
      <w:r>
        <w:rPr>
          <w:rFonts w:cs="David" w:hint="cs"/>
          <w:rtl/>
        </w:rPr>
        <w:t xml:space="preserve">אלא, משיב רבי משה, הפרדה זו שנעשתה בין סיפור המעשה של </w:t>
      </w:r>
      <w:proofErr w:type="spellStart"/>
      <w:r>
        <w:rPr>
          <w:rFonts w:cs="David" w:hint="cs"/>
          <w:rtl/>
        </w:rPr>
        <w:t>פנחס</w:t>
      </w:r>
      <w:proofErr w:type="spellEnd"/>
      <w:r>
        <w:rPr>
          <w:rFonts w:cs="David" w:hint="cs"/>
          <w:rtl/>
        </w:rPr>
        <w:t xml:space="preserve"> להודעה על הגמול המשולם לו על כך, באה ללמדנו מוסר השכל היפה לכל מקום ולכל זמן: אין מן הראוי לשלם לאדם שכר קנאות, עד שבודקים היטב אם המעשה שלו נעשה מתחילתו ועד סופו לשם שמים וללא פניה ונגיעה אישית, כפי שבוודאי היה במעשהו של </w:t>
      </w:r>
      <w:proofErr w:type="spellStart"/>
      <w:r>
        <w:rPr>
          <w:rFonts w:cs="David" w:hint="cs"/>
          <w:rtl/>
        </w:rPr>
        <w:t>פנחס</w:t>
      </w:r>
      <w:proofErr w:type="spellEnd"/>
      <w:r>
        <w:rPr>
          <w:rFonts w:cs="David" w:hint="cs"/>
          <w:rtl/>
        </w:rPr>
        <w:t xml:space="preserve"> בן אלעזר.</w:t>
      </w:r>
    </w:p>
    <w:p w:rsidR="002A176E" w:rsidRDefault="002A176E" w:rsidP="002A176E">
      <w:pPr>
        <w:tabs>
          <w:tab w:val="left" w:pos="9923"/>
        </w:tabs>
        <w:rPr>
          <w:rFonts w:cs="David"/>
          <w:rtl/>
        </w:rPr>
      </w:pPr>
    </w:p>
    <w:p w:rsidR="002A176E" w:rsidRPr="00897243" w:rsidRDefault="002A176E" w:rsidP="002A176E">
      <w:pPr>
        <w:tabs>
          <w:tab w:val="left" w:pos="9923"/>
        </w:tabs>
        <w:rPr>
          <w:rFonts w:cs="David"/>
          <w:b/>
          <w:bCs/>
          <w:sz w:val="28"/>
          <w:szCs w:val="28"/>
          <w:u w:val="single"/>
          <w:rtl/>
        </w:rPr>
      </w:pPr>
      <w:r w:rsidRPr="00897243">
        <w:rPr>
          <w:rFonts w:cs="David" w:hint="cs"/>
          <w:b/>
          <w:bCs/>
          <w:sz w:val="28"/>
          <w:szCs w:val="28"/>
          <w:u w:val="single"/>
          <w:rtl/>
        </w:rPr>
        <w:t>"תחת אשר קנא לאלוהי</w:t>
      </w:r>
      <w:r w:rsidRPr="00897243">
        <w:rPr>
          <w:rFonts w:cs="David" w:hint="eastAsia"/>
          <w:b/>
          <w:bCs/>
          <w:sz w:val="28"/>
          <w:szCs w:val="28"/>
          <w:u w:val="single"/>
          <w:rtl/>
        </w:rPr>
        <w:t>ו</w:t>
      </w:r>
      <w:r w:rsidRPr="00897243">
        <w:rPr>
          <w:rFonts w:cs="David" w:hint="cs"/>
          <w:b/>
          <w:bCs/>
          <w:sz w:val="28"/>
          <w:szCs w:val="28"/>
          <w:u w:val="single"/>
          <w:rtl/>
        </w:rPr>
        <w:t>"</w:t>
      </w:r>
    </w:p>
    <w:p w:rsidR="002A176E" w:rsidRDefault="002A176E" w:rsidP="002A176E">
      <w:pPr>
        <w:tabs>
          <w:tab w:val="left" w:pos="9923"/>
        </w:tabs>
        <w:rPr>
          <w:rFonts w:cs="David"/>
          <w:rtl/>
        </w:rPr>
      </w:pPr>
      <w:r>
        <w:rPr>
          <w:rFonts w:cs="David" w:hint="cs"/>
          <w:rtl/>
        </w:rPr>
        <w:t>דרכו של כל חוטא, להיתלות בזולת ולומר: "ההוא גם כן עשה כך". לפיכך אומר בעל "חומת אש" הכריז השם יתברך את עשרת הדברות בלשון יחיד, כדי שיהא דומה על כל אחד ואחד מישראל, כאילו ניתנה התורה לו בלבד ואין לו להשגיח באחרים.</w:t>
      </w:r>
    </w:p>
    <w:p w:rsidR="002A176E" w:rsidRDefault="002A176E" w:rsidP="002A176E">
      <w:pPr>
        <w:tabs>
          <w:tab w:val="left" w:pos="9923"/>
        </w:tabs>
        <w:rPr>
          <w:rFonts w:cs="David"/>
          <w:rtl/>
        </w:rPr>
      </w:pPr>
      <w:r>
        <w:rPr>
          <w:rFonts w:cs="David" w:hint="cs"/>
          <w:rtl/>
        </w:rPr>
        <w:t xml:space="preserve">והנה </w:t>
      </w:r>
      <w:proofErr w:type="spellStart"/>
      <w:r>
        <w:rPr>
          <w:rFonts w:cs="David" w:hint="cs"/>
          <w:rtl/>
        </w:rPr>
        <w:t>פנחס</w:t>
      </w:r>
      <w:proofErr w:type="spellEnd"/>
      <w:r>
        <w:rPr>
          <w:rFonts w:cs="David" w:hint="cs"/>
          <w:rtl/>
        </w:rPr>
        <w:t xml:space="preserve"> בודאי עשוי היה להשגיח במשה ואהרן ושבעים הזקנים ולומר: אם הם שותקים ואינם נוקפים אצבע, למה לי </w:t>
      </w:r>
      <w:proofErr w:type="spellStart"/>
      <w:r>
        <w:rPr>
          <w:rFonts w:cs="David" w:hint="cs"/>
          <w:rtl/>
        </w:rPr>
        <w:t>איפוא</w:t>
      </w:r>
      <w:proofErr w:type="spellEnd"/>
      <w:r>
        <w:rPr>
          <w:rFonts w:cs="David" w:hint="cs"/>
          <w:rtl/>
        </w:rPr>
        <w:t xml:space="preserve"> להיות ירא שמים יותר מהם? ובכל זאת לא התחשב בכך, אלא עשה את אשר מצא לנחוץ לעשות לכבוד השם יתברך- לפיכך אמר: "אשר קנה לאלוקי</w:t>
      </w:r>
      <w:r>
        <w:rPr>
          <w:rFonts w:cs="David" w:hint="eastAsia"/>
          <w:rtl/>
        </w:rPr>
        <w:t>ו</w:t>
      </w:r>
      <w:r>
        <w:rPr>
          <w:rFonts w:cs="David" w:hint="cs"/>
          <w:rtl/>
        </w:rPr>
        <w:t xml:space="preserve">"-דומה היה עליו באותה שעה כאילו רק </w:t>
      </w:r>
      <w:r>
        <w:rPr>
          <w:rFonts w:cs="David"/>
          <w:rtl/>
        </w:rPr>
        <w:t>אלו</w:t>
      </w:r>
      <w:r>
        <w:rPr>
          <w:rFonts w:cs="David" w:hint="cs"/>
          <w:rtl/>
        </w:rPr>
        <w:t>ק</w:t>
      </w:r>
      <w:r>
        <w:rPr>
          <w:rFonts w:cs="David"/>
          <w:rtl/>
        </w:rPr>
        <w:t>יו</w:t>
      </w:r>
      <w:r>
        <w:rPr>
          <w:rFonts w:cs="David" w:hint="cs"/>
          <w:rtl/>
        </w:rPr>
        <w:t xml:space="preserve"> שלו הוא, וחובה מוטלת עליו לקנא לכבודו אף כי איש אינו עושה זאת...</w:t>
      </w:r>
    </w:p>
    <w:p w:rsidR="002A176E" w:rsidRDefault="002A176E" w:rsidP="002A176E">
      <w:pPr>
        <w:tabs>
          <w:tab w:val="left" w:pos="9923"/>
        </w:tabs>
        <w:rPr>
          <w:rFonts w:cs="David"/>
          <w:rtl/>
        </w:rPr>
      </w:pPr>
    </w:p>
    <w:p w:rsidR="002A176E" w:rsidRPr="0082457A" w:rsidRDefault="002A176E" w:rsidP="002A176E">
      <w:pPr>
        <w:tabs>
          <w:tab w:val="left" w:pos="9923"/>
        </w:tabs>
        <w:rPr>
          <w:rFonts w:cs="David"/>
          <w:b/>
          <w:bCs/>
          <w:u w:val="single"/>
          <w:rtl/>
        </w:rPr>
      </w:pPr>
      <w:r w:rsidRPr="0082457A">
        <w:rPr>
          <w:rFonts w:cs="David" w:hint="cs"/>
          <w:b/>
          <w:bCs/>
          <w:u w:val="single"/>
          <w:rtl/>
        </w:rPr>
        <w:t>"ובני קרח לא מתו"</w:t>
      </w:r>
    </w:p>
    <w:p w:rsidR="002A176E" w:rsidRDefault="002A176E" w:rsidP="002A176E">
      <w:pPr>
        <w:tabs>
          <w:tab w:val="left" w:pos="9923"/>
        </w:tabs>
        <w:rPr>
          <w:rFonts w:cs="David"/>
          <w:rtl/>
        </w:rPr>
      </w:pPr>
      <w:r>
        <w:rPr>
          <w:rFonts w:cs="David" w:hint="cs"/>
          <w:rtl/>
        </w:rPr>
        <w:t xml:space="preserve">אמרו חכמנו ז"ל:"ברא מזכי אבא",פירוש,הבן מזכה את אביו במעשיו הטובים.מדוע לא הועילו בני קרח להציל את אביהם בזכותם?אלא-אומר הגאון ר' אליהו </w:t>
      </w:r>
      <w:proofErr w:type="spellStart"/>
      <w:r>
        <w:rPr>
          <w:rFonts w:cs="David" w:hint="cs"/>
          <w:rtl/>
        </w:rPr>
        <w:t>לאפיאן</w:t>
      </w:r>
      <w:proofErr w:type="spellEnd"/>
      <w:r>
        <w:rPr>
          <w:rFonts w:cs="David" w:hint="cs"/>
          <w:rtl/>
        </w:rPr>
        <w:t xml:space="preserve">-כל עיקר כלל זה שאמרו חכמינו ז"ל,אינו אלא אם לא נתקלקל </w:t>
      </w:r>
      <w:r>
        <w:rPr>
          <w:rFonts w:cs="David" w:hint="cs"/>
          <w:rtl/>
        </w:rPr>
        <w:lastRenderedPageBreak/>
        <w:t>האב ביסוד האמונה.</w:t>
      </w:r>
      <w:r w:rsidRPr="003B7F02">
        <w:rPr>
          <w:rFonts w:cs="David" w:hint="cs"/>
          <w:rtl/>
        </w:rPr>
        <w:t>אבל כופר לא מועיל לו בזכויות בנו.</w:t>
      </w:r>
      <w:r>
        <w:rPr>
          <w:rFonts w:cs="David" w:hint="cs"/>
          <w:rtl/>
        </w:rPr>
        <w:t xml:space="preserve"> כיון שזו מידה נגד מידה:שכשם שהוא התעלם מהיותו בן לאביו שבשמים,כך לא ייחשב בנו להינצל בזכויותיו.וכיון שקורח ועדתו כפרו בעיקר,לכן לא ניצל קרח בזכות בניו.</w:t>
      </w:r>
    </w:p>
    <w:p w:rsidR="002A176E" w:rsidRPr="0082457A" w:rsidRDefault="002A176E" w:rsidP="002A176E">
      <w:pPr>
        <w:rPr>
          <w:rFonts w:cs="David"/>
          <w:b/>
          <w:bCs/>
          <w:u w:val="single"/>
          <w:rtl/>
        </w:rPr>
      </w:pPr>
    </w:p>
    <w:p w:rsidR="002A176E" w:rsidRPr="0082457A" w:rsidRDefault="002A176E" w:rsidP="002A176E">
      <w:pPr>
        <w:ind w:right="180"/>
        <w:rPr>
          <w:rFonts w:cs="David"/>
          <w:b/>
          <w:bCs/>
          <w:u w:val="single"/>
          <w:rtl/>
        </w:rPr>
      </w:pPr>
      <w:r w:rsidRPr="0082457A">
        <w:rPr>
          <w:rFonts w:cs="David" w:hint="cs"/>
          <w:b/>
          <w:bCs/>
          <w:u w:val="single"/>
          <w:rtl/>
        </w:rPr>
        <w:t>"</w:t>
      </w:r>
      <w:proofErr w:type="spellStart"/>
      <w:r w:rsidRPr="0082457A">
        <w:rPr>
          <w:rFonts w:cs="David" w:hint="cs"/>
          <w:b/>
          <w:bCs/>
          <w:u w:val="single"/>
          <w:rtl/>
        </w:rPr>
        <w:t>לאזני</w:t>
      </w:r>
      <w:proofErr w:type="spellEnd"/>
      <w:r w:rsidRPr="0082457A">
        <w:rPr>
          <w:rFonts w:cs="David" w:hint="cs"/>
          <w:b/>
          <w:bCs/>
          <w:u w:val="single"/>
          <w:rtl/>
        </w:rPr>
        <w:t xml:space="preserve"> משפחת </w:t>
      </w:r>
      <w:proofErr w:type="spellStart"/>
      <w:r w:rsidRPr="0082457A">
        <w:rPr>
          <w:rFonts w:cs="David" w:hint="cs"/>
          <w:b/>
          <w:bCs/>
          <w:u w:val="single"/>
          <w:rtl/>
        </w:rPr>
        <w:t>האזני</w:t>
      </w:r>
      <w:proofErr w:type="spellEnd"/>
      <w:r w:rsidRPr="0082457A">
        <w:rPr>
          <w:rFonts w:cs="David" w:hint="cs"/>
          <w:b/>
          <w:bCs/>
          <w:u w:val="single"/>
          <w:rtl/>
        </w:rPr>
        <w:t>"</w:t>
      </w:r>
    </w:p>
    <w:p w:rsidR="002A176E" w:rsidRPr="00F866FF" w:rsidRDefault="002A176E" w:rsidP="002A176E">
      <w:pPr>
        <w:ind w:right="180"/>
        <w:rPr>
          <w:rFonts w:cs="David"/>
          <w:i/>
          <w:iCs/>
          <w:rtl/>
        </w:rPr>
      </w:pPr>
      <w:r w:rsidRPr="00F866FF">
        <w:rPr>
          <w:rFonts w:cs="David" w:hint="cs"/>
          <w:i/>
          <w:iCs/>
          <w:rtl/>
        </w:rPr>
        <w:t xml:space="preserve">אומר אני שהוא ממשפחת </w:t>
      </w:r>
      <w:proofErr w:type="spellStart"/>
      <w:r w:rsidRPr="00F866FF">
        <w:rPr>
          <w:rFonts w:cs="David" w:hint="cs"/>
          <w:i/>
          <w:iCs/>
          <w:rtl/>
        </w:rPr>
        <w:t>אצבון</w:t>
      </w:r>
      <w:proofErr w:type="spellEnd"/>
      <w:r w:rsidRPr="00F866FF">
        <w:rPr>
          <w:rFonts w:cs="David" w:hint="cs"/>
          <w:i/>
          <w:iCs/>
          <w:rtl/>
        </w:rPr>
        <w:t xml:space="preserve"> (רש"י)</w:t>
      </w:r>
    </w:p>
    <w:p w:rsidR="002A176E" w:rsidRDefault="002A176E" w:rsidP="002A176E">
      <w:pPr>
        <w:ind w:right="180"/>
        <w:rPr>
          <w:rFonts w:cs="David"/>
          <w:rtl/>
        </w:rPr>
      </w:pPr>
      <w:r>
        <w:rPr>
          <w:rFonts w:cs="David" w:hint="cs"/>
          <w:rtl/>
        </w:rPr>
        <w:t xml:space="preserve">מה הקשר בין שני השמות הללו? אלא-אומר </w:t>
      </w:r>
      <w:proofErr w:type="spellStart"/>
      <w:r>
        <w:rPr>
          <w:rFonts w:cs="David" w:hint="cs"/>
          <w:rtl/>
        </w:rPr>
        <w:t>השל"ה</w:t>
      </w:r>
      <w:proofErr w:type="spellEnd"/>
      <w:r>
        <w:rPr>
          <w:rFonts w:cs="David" w:hint="cs"/>
          <w:rtl/>
        </w:rPr>
        <w:t xml:space="preserve"> הקדוש חכמנו אמרו שנבראו אצבעותיו של אדם ארוכות ודקות, למען יוכל לסתום בהם את אוזניו כאשר שומע דברים לא הגונים.לכן נבראה האצבע.וממילא שני השמות "</w:t>
      </w:r>
      <w:proofErr w:type="spellStart"/>
      <w:r>
        <w:rPr>
          <w:rFonts w:cs="David" w:hint="cs"/>
          <w:rtl/>
        </w:rPr>
        <w:t>אצבון</w:t>
      </w:r>
      <w:proofErr w:type="spellEnd"/>
      <w:r>
        <w:rPr>
          <w:rFonts w:cs="David" w:hint="cs"/>
          <w:rtl/>
        </w:rPr>
        <w:t xml:space="preserve"> ו"אזני" אחד הם.</w:t>
      </w:r>
    </w:p>
    <w:p w:rsidR="002A176E" w:rsidRPr="0082457A" w:rsidRDefault="002A176E" w:rsidP="002A176E">
      <w:pPr>
        <w:ind w:right="180"/>
        <w:rPr>
          <w:rFonts w:cs="David"/>
          <w:u w:val="single"/>
          <w:rtl/>
        </w:rPr>
      </w:pPr>
    </w:p>
    <w:p w:rsidR="002A176E" w:rsidRDefault="002A176E" w:rsidP="002A176E">
      <w:pPr>
        <w:ind w:right="180"/>
        <w:rPr>
          <w:rFonts w:cs="David"/>
          <w:b/>
          <w:bCs/>
          <w:rtl/>
        </w:rPr>
      </w:pPr>
      <w:r w:rsidRPr="0082457A">
        <w:rPr>
          <w:rFonts w:cs="David" w:hint="cs"/>
          <w:b/>
          <w:bCs/>
          <w:u w:val="single"/>
          <w:rtl/>
        </w:rPr>
        <w:t>"ויקרב משה את משפטן לפני ה'</w:t>
      </w:r>
      <w:r>
        <w:rPr>
          <w:rFonts w:cs="David" w:hint="cs"/>
          <w:b/>
          <w:bCs/>
          <w:rtl/>
        </w:rPr>
        <w:t>"</w:t>
      </w:r>
    </w:p>
    <w:p w:rsidR="002A176E" w:rsidRDefault="002A176E" w:rsidP="002A176E">
      <w:pPr>
        <w:ind w:right="180"/>
        <w:rPr>
          <w:rFonts w:cs="David"/>
          <w:rtl/>
        </w:rPr>
      </w:pPr>
      <w:r>
        <w:rPr>
          <w:rFonts w:cs="David" w:hint="cs"/>
          <w:rtl/>
        </w:rPr>
        <w:t xml:space="preserve">נחלת א"י תלויה בשמירת שבת כפי שכתוב: "כל השומר שבת כהלכתה נותנים לו נחלה בלי מיצרים" הרי ממילא מחלל שבת מאבד את נחלתו.ואמרו חכמינו: "מקושש-זה </w:t>
      </w:r>
      <w:proofErr w:type="spellStart"/>
      <w:r>
        <w:rPr>
          <w:rFonts w:cs="David" w:hint="cs"/>
          <w:rtl/>
        </w:rPr>
        <w:t>צלפחד</w:t>
      </w:r>
      <w:proofErr w:type="spellEnd"/>
      <w:r>
        <w:rPr>
          <w:rFonts w:cs="David" w:hint="cs"/>
          <w:rtl/>
        </w:rPr>
        <w:t>" אם כן הרי הוא היה מחלל שבת ואיבד את נחלתו, וטענתן של בנותיו לא קיימת כלל.אולם מצאנו גם דעה האומרת "מקושש לשם שמים נתכוו</w:t>
      </w:r>
      <w:r>
        <w:rPr>
          <w:rFonts w:cs="David" w:hint="eastAsia"/>
          <w:rtl/>
        </w:rPr>
        <w:t>ן</w:t>
      </w:r>
      <w:r>
        <w:rPr>
          <w:rFonts w:cs="David" w:hint="cs"/>
          <w:rtl/>
        </w:rPr>
        <w:t xml:space="preserve">" </w:t>
      </w:r>
      <w:r>
        <w:rPr>
          <w:rFonts w:cs="David"/>
          <w:rtl/>
        </w:rPr>
        <w:t>–</w:t>
      </w:r>
      <w:r>
        <w:rPr>
          <w:rFonts w:cs="David" w:hint="cs"/>
          <w:rtl/>
        </w:rPr>
        <w:t xml:space="preserve">ואם כן לא איבד את נחלתו.לכן משה הקריב את משפטן לפני ה' שיודע מחשבות וכוונות </w:t>
      </w:r>
      <w:proofErr w:type="spellStart"/>
      <w:r>
        <w:rPr>
          <w:rFonts w:cs="David" w:hint="cs"/>
          <w:rtl/>
        </w:rPr>
        <w:t>צלפחד</w:t>
      </w:r>
      <w:proofErr w:type="spellEnd"/>
      <w:r>
        <w:rPr>
          <w:rFonts w:cs="David" w:hint="cs"/>
          <w:rtl/>
        </w:rPr>
        <w:t xml:space="preserve"> שהרי הן גלויות לפניו...אם היו לשם שמים או לא.</w:t>
      </w:r>
    </w:p>
    <w:p w:rsidR="002A176E" w:rsidRPr="00F866FF" w:rsidRDefault="002A176E" w:rsidP="002A176E">
      <w:pPr>
        <w:ind w:right="180"/>
        <w:rPr>
          <w:rFonts w:cs="David"/>
          <w:rtl/>
        </w:rPr>
      </w:pPr>
      <w:r>
        <w:rPr>
          <w:rFonts w:cs="David" w:hint="cs"/>
          <w:rtl/>
        </w:rPr>
        <w:t>ממילא יוכל להכריע אם מגיעה לו הנחלה בא"י אם לאו...</w:t>
      </w:r>
    </w:p>
    <w:p w:rsidR="002A176E" w:rsidRDefault="002A176E" w:rsidP="002A176E">
      <w:pPr>
        <w:ind w:right="180"/>
        <w:jc w:val="both"/>
        <w:rPr>
          <w:rFonts w:cs="David"/>
          <w:b/>
          <w:bCs/>
          <w:sz w:val="28"/>
          <w:szCs w:val="28"/>
          <w:u w:val="single"/>
          <w:rtl/>
        </w:rPr>
      </w:pPr>
    </w:p>
    <w:p w:rsidR="002A176E" w:rsidRPr="0082457A" w:rsidRDefault="002A176E" w:rsidP="002A176E">
      <w:pPr>
        <w:ind w:right="180"/>
        <w:jc w:val="both"/>
        <w:rPr>
          <w:rFonts w:cs="David"/>
          <w:b/>
          <w:bCs/>
          <w:u w:val="single"/>
          <w:rtl/>
        </w:rPr>
      </w:pPr>
      <w:r w:rsidRPr="0082457A">
        <w:rPr>
          <w:rFonts w:cs="David" w:hint="cs"/>
          <w:b/>
          <w:bCs/>
          <w:u w:val="single"/>
          <w:rtl/>
        </w:rPr>
        <w:t xml:space="preserve">"כן בנות </w:t>
      </w:r>
      <w:proofErr w:type="spellStart"/>
      <w:r w:rsidRPr="0082457A">
        <w:rPr>
          <w:rFonts w:cs="David" w:hint="cs"/>
          <w:b/>
          <w:bCs/>
          <w:u w:val="single"/>
          <w:rtl/>
        </w:rPr>
        <w:t>צלפחד</w:t>
      </w:r>
      <w:proofErr w:type="spellEnd"/>
      <w:r w:rsidRPr="0082457A">
        <w:rPr>
          <w:rFonts w:cs="David" w:hint="cs"/>
          <w:b/>
          <w:bCs/>
          <w:u w:val="single"/>
          <w:rtl/>
        </w:rPr>
        <w:t xml:space="preserve"> דוברות"</w:t>
      </w:r>
    </w:p>
    <w:p w:rsidR="002A176E" w:rsidRDefault="002A176E" w:rsidP="002A176E">
      <w:pPr>
        <w:ind w:right="180"/>
        <w:rPr>
          <w:rFonts w:cs="David"/>
          <w:rtl/>
        </w:rPr>
      </w:pPr>
      <w:r>
        <w:rPr>
          <w:rFonts w:cs="David" w:hint="cs"/>
          <w:rtl/>
        </w:rPr>
        <w:t xml:space="preserve">מעיר כאן רבי נחום ישראל </w:t>
      </w:r>
      <w:proofErr w:type="spellStart"/>
      <w:r>
        <w:rPr>
          <w:rFonts w:cs="David" w:hint="cs"/>
          <w:rtl/>
        </w:rPr>
        <w:t>מליפנא</w:t>
      </w:r>
      <w:proofErr w:type="spellEnd"/>
      <w:r>
        <w:rPr>
          <w:rFonts w:cs="David" w:hint="cs"/>
          <w:rtl/>
        </w:rPr>
        <w:t>: כאשר אדם בא לפני צדיק ומגיש לפניו בקשה בענייני</w:t>
      </w:r>
      <w:r>
        <w:rPr>
          <w:rFonts w:cs="David" w:hint="eastAsia"/>
          <w:rtl/>
        </w:rPr>
        <w:t>ם</w:t>
      </w:r>
      <w:r>
        <w:rPr>
          <w:rFonts w:cs="David" w:hint="cs"/>
          <w:rtl/>
        </w:rPr>
        <w:t xml:space="preserve"> גשמיים, מלמד עליו הצדיק זכות לפני השם יתברך, כי באמת מתכוון הוא לשם שמים. אפילו כשיהודי מבקש ממון, אין כוונתו אלא כדי שיוכל לקיים מצוות ומעשים טובים ולגדל את בניו לתורה.הוא הדבר היה גם כאן, כאשר ביקשו בנות </w:t>
      </w:r>
      <w:proofErr w:type="spellStart"/>
      <w:r>
        <w:rPr>
          <w:rFonts w:cs="David" w:hint="cs"/>
          <w:rtl/>
        </w:rPr>
        <w:t>צלפחד</w:t>
      </w:r>
      <w:proofErr w:type="spellEnd"/>
      <w:r>
        <w:rPr>
          <w:rFonts w:cs="David" w:hint="cs"/>
          <w:rtl/>
        </w:rPr>
        <w:t xml:space="preserve"> נחלה, פירש משה רבנו את כוונתן שהיא לשם שמים- כי הודות לעשירות הן תוכלנה לעבוד את הבורא ביתר שאת, היינו : "ויקרב משה את משפטן לפני ה'"- הוא קירב את טענתן, שאין זו טענה גשמית גרידא אלא מכוונת היא לשם שמים-"לפני ה'".השיב לו השם יתברך: "כן בנות </w:t>
      </w:r>
      <w:proofErr w:type="spellStart"/>
      <w:r>
        <w:rPr>
          <w:rFonts w:cs="David" w:hint="cs"/>
          <w:rtl/>
        </w:rPr>
        <w:t>צלפחד</w:t>
      </w:r>
      <w:proofErr w:type="spellEnd"/>
      <w:r>
        <w:rPr>
          <w:rFonts w:cs="David" w:hint="cs"/>
          <w:rtl/>
        </w:rPr>
        <w:t xml:space="preserve"> דוברות"-אינך צריך לפרש כך בתור לימוד זכות,כי כך הם הדברים באמת, אמנם כפי אשר אמרת כן הן דוברות,ללא כל כוונה אחרת...</w:t>
      </w:r>
    </w:p>
    <w:p w:rsidR="002A176E" w:rsidRDefault="002A176E" w:rsidP="002A176E">
      <w:pPr>
        <w:ind w:right="180"/>
        <w:rPr>
          <w:rFonts w:cs="Guttman Stam"/>
          <w:i/>
          <w:iCs/>
          <w:sz w:val="28"/>
          <w:szCs w:val="28"/>
          <w:rtl/>
        </w:rPr>
      </w:pP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2A176E" w:rsidTr="00161420">
        <w:tc>
          <w:tcPr>
            <w:tcW w:w="3600" w:type="dxa"/>
          </w:tcPr>
          <w:p w:rsidR="002A176E" w:rsidRDefault="002A176E" w:rsidP="00161420">
            <w:pPr>
              <w:ind w:right="180"/>
              <w:rPr>
                <w:rFonts w:cs="David"/>
                <w:b/>
                <w:bCs/>
                <w:i/>
                <w:iCs/>
                <w:sz w:val="44"/>
                <w:szCs w:val="44"/>
                <w:u w:val="single"/>
                <w:rtl/>
              </w:rPr>
            </w:pPr>
            <w:r>
              <w:rPr>
                <w:rFonts w:cs="Guttman Stam" w:hint="cs"/>
                <w:i/>
                <w:iCs/>
                <w:sz w:val="44"/>
                <w:szCs w:val="44"/>
                <w:rtl/>
              </w:rPr>
              <w:t xml:space="preserve">     פינת ההלכה</w:t>
            </w:r>
          </w:p>
        </w:tc>
      </w:tr>
    </w:tbl>
    <w:p w:rsidR="002A176E" w:rsidRDefault="002A176E" w:rsidP="002A176E">
      <w:pPr>
        <w:ind w:right="180"/>
        <w:rPr>
          <w:rFonts w:cs="David"/>
          <w:b/>
          <w:bCs/>
          <w:sz w:val="28"/>
          <w:szCs w:val="28"/>
          <w:u w:val="single"/>
          <w:rtl/>
        </w:rPr>
      </w:pPr>
    </w:p>
    <w:p w:rsidR="002A176E" w:rsidRPr="00C07515" w:rsidRDefault="002A176E" w:rsidP="002A176E">
      <w:pPr>
        <w:ind w:right="180"/>
        <w:rPr>
          <w:rFonts w:cs="David"/>
          <w:b/>
          <w:bCs/>
          <w:sz w:val="28"/>
          <w:szCs w:val="28"/>
          <w:u w:val="single"/>
          <w:rtl/>
        </w:rPr>
      </w:pPr>
      <w:r w:rsidRPr="00D8018C">
        <w:rPr>
          <w:rFonts w:cs="David" w:hint="cs"/>
          <w:b/>
          <w:bCs/>
          <w:sz w:val="28"/>
          <w:szCs w:val="28"/>
          <w:u w:val="single"/>
          <w:rtl/>
        </w:rPr>
        <w:t>"מי האיש החפץ חיים..."?</w:t>
      </w:r>
    </w:p>
    <w:p w:rsidR="002A176E" w:rsidRPr="00D8018C" w:rsidRDefault="002A176E" w:rsidP="002A176E">
      <w:pPr>
        <w:ind w:right="180"/>
        <w:rPr>
          <w:rFonts w:cs="David"/>
          <w:b/>
          <w:bCs/>
        </w:rPr>
      </w:pPr>
      <w:r w:rsidRPr="00D8018C">
        <w:rPr>
          <w:rFonts w:cs="David" w:hint="cs"/>
          <w:b/>
          <w:bCs/>
          <w:rtl/>
        </w:rPr>
        <w:t>א</w:t>
      </w:r>
      <w:r w:rsidRPr="00D8018C">
        <w:rPr>
          <w:rFonts w:cs="David" w:hint="cs"/>
          <w:b/>
          <w:bCs/>
          <w:u w:val="single"/>
          <w:rtl/>
        </w:rPr>
        <w:t>.פגיעה בתלמיד</w:t>
      </w:r>
    </w:p>
    <w:p w:rsidR="002A176E" w:rsidRDefault="002A176E" w:rsidP="002A176E">
      <w:pPr>
        <w:ind w:right="180"/>
        <w:rPr>
          <w:rFonts w:cs="David"/>
          <w:rtl/>
        </w:rPr>
      </w:pPr>
      <w:r>
        <w:rPr>
          <w:rFonts w:cs="David" w:hint="cs"/>
          <w:rtl/>
        </w:rPr>
        <w:t>על המורה להיזה</w:t>
      </w:r>
      <w:r>
        <w:rPr>
          <w:rFonts w:cs="David" w:hint="eastAsia"/>
          <w:rtl/>
        </w:rPr>
        <w:t>ר</w:t>
      </w:r>
      <w:r>
        <w:rPr>
          <w:rFonts w:cs="David" w:hint="cs"/>
          <w:rtl/>
        </w:rPr>
        <w:t xml:space="preserve"> לפגוע בתלמיד שלא כדין. לפעמים חיי</w:t>
      </w:r>
      <w:r>
        <w:rPr>
          <w:rFonts w:cs="David" w:hint="eastAsia"/>
          <w:rtl/>
        </w:rPr>
        <w:t>ב</w:t>
      </w:r>
      <w:r>
        <w:rPr>
          <w:rFonts w:cs="David" w:hint="cs"/>
          <w:rtl/>
        </w:rPr>
        <w:t xml:space="preserve"> המורה לנקוט באמצעי ענישה למען משמעת הילד. על המורים להביא בחשבון את ההשפעות לטווח ארוך שתיגרמנה מתיעוד או מסיפור מגרעותיו של התלמיד.</w:t>
      </w:r>
    </w:p>
    <w:p w:rsidR="00442641" w:rsidRPr="00442641" w:rsidRDefault="002A176E" w:rsidP="00442641">
      <w:pPr>
        <w:ind w:right="181"/>
        <w:rPr>
          <w:rFonts w:cs="David"/>
          <w:b/>
          <w:bCs/>
          <w:u w:val="single"/>
          <w:rtl/>
        </w:rPr>
      </w:pPr>
      <w:r w:rsidRPr="00D8018C">
        <w:rPr>
          <w:rFonts w:cs="David" w:hint="cs"/>
          <w:b/>
          <w:bCs/>
          <w:rtl/>
        </w:rPr>
        <w:t xml:space="preserve">ב. </w:t>
      </w:r>
      <w:r w:rsidRPr="00D8018C">
        <w:rPr>
          <w:rFonts w:cs="David" w:hint="cs"/>
          <w:b/>
          <w:bCs/>
          <w:u w:val="single"/>
          <w:rtl/>
        </w:rPr>
        <w:t>מסירה</w:t>
      </w:r>
      <w:r w:rsidR="00442641">
        <w:rPr>
          <w:rFonts w:cs="David" w:hint="cs"/>
          <w:b/>
          <w:bCs/>
          <w:u w:val="single"/>
          <w:rtl/>
        </w:rPr>
        <w:t xml:space="preserve"> - </w:t>
      </w:r>
      <w:r>
        <w:rPr>
          <w:rFonts w:hint="cs"/>
          <w:rtl/>
        </w:rPr>
        <w:t>אם ראה אדם במו עיניו כיצד יהודי גורם נזק כספי או אחר לזולתו ומגמתו היא לדאוג לפיצוי עבור הנפגע, הרי זו מטרה לתועלת ועל כן מותר לו לספר את שהתרחש.</w:t>
      </w:r>
      <w:r w:rsidR="00442641">
        <w:rPr>
          <w:rFonts w:hint="cs"/>
          <w:rtl/>
        </w:rPr>
        <w:t xml:space="preserve"> </w:t>
      </w:r>
    </w:p>
    <w:p w:rsidR="002A176E" w:rsidRPr="00442641" w:rsidRDefault="002A176E" w:rsidP="00442641">
      <w:pPr>
        <w:pStyle w:val="21"/>
        <w:spacing w:after="0" w:line="240" w:lineRule="auto"/>
        <w:ind w:left="0" w:right="181"/>
        <w:rPr>
          <w:rtl/>
        </w:rPr>
      </w:pPr>
      <w:r>
        <w:rPr>
          <w:rFonts w:cs="David" w:hint="cs"/>
          <w:rtl/>
        </w:rPr>
        <w:t>וזאת כמובן לאחר שוידא שהפרטים נכונים והוכיח את המזיק ויחשוב על תוצאות פרסום המעשה...</w:t>
      </w:r>
    </w:p>
    <w:p w:rsidR="002A176E" w:rsidRDefault="002A176E" w:rsidP="002A176E">
      <w:pPr>
        <w:ind w:right="181"/>
        <w:rPr>
          <w:rFonts w:cs="David"/>
          <w:b/>
          <w:bCs/>
          <w:sz w:val="28"/>
          <w:szCs w:val="28"/>
          <w:u w:val="single"/>
          <w:rtl/>
        </w:rPr>
      </w:pPr>
    </w:p>
    <w:p w:rsidR="002A176E" w:rsidRPr="00D8018C" w:rsidRDefault="002A176E" w:rsidP="002A176E">
      <w:pPr>
        <w:ind w:right="180"/>
        <w:rPr>
          <w:rFonts w:cs="David"/>
          <w:b/>
          <w:bCs/>
          <w:sz w:val="28"/>
          <w:szCs w:val="28"/>
          <w:u w:val="single"/>
          <w:rtl/>
        </w:rPr>
      </w:pPr>
      <w:r w:rsidRPr="00D8018C">
        <w:rPr>
          <w:rFonts w:cs="David" w:hint="cs"/>
          <w:b/>
          <w:bCs/>
          <w:sz w:val="28"/>
          <w:szCs w:val="28"/>
          <w:u w:val="single"/>
          <w:rtl/>
        </w:rPr>
        <w:t>כל השומר שבת - השבת משמרתו...</w:t>
      </w:r>
    </w:p>
    <w:p w:rsidR="002A176E" w:rsidRDefault="002A176E" w:rsidP="002A176E">
      <w:pPr>
        <w:numPr>
          <w:ilvl w:val="0"/>
          <w:numId w:val="3"/>
        </w:numPr>
        <w:tabs>
          <w:tab w:val="left" w:pos="180"/>
        </w:tabs>
        <w:ind w:left="0" w:right="180" w:firstLine="0"/>
        <w:rPr>
          <w:rFonts w:cs="David"/>
          <w:rtl/>
        </w:rPr>
      </w:pPr>
      <w:r>
        <w:rPr>
          <w:rFonts w:cs="David" w:hint="cs"/>
          <w:rtl/>
        </w:rPr>
        <w:t>מותר לחולה למדוד חום בשבת, אפילו אם אין בו סכנה, ואין בזה איסור מדידה בשבת. אבל מודד חום חשמלי אסור בשימוש בשבת.</w:t>
      </w:r>
    </w:p>
    <w:p w:rsidR="00E74B80" w:rsidRPr="00442641" w:rsidRDefault="002A176E" w:rsidP="00442641">
      <w:pPr>
        <w:numPr>
          <w:ilvl w:val="0"/>
          <w:numId w:val="3"/>
        </w:numPr>
        <w:tabs>
          <w:tab w:val="left" w:pos="180"/>
        </w:tabs>
        <w:ind w:left="0" w:right="180" w:firstLine="0"/>
        <w:rPr>
          <w:rFonts w:cs="David"/>
          <w:rtl/>
        </w:rPr>
      </w:pPr>
      <w:r>
        <w:rPr>
          <w:rFonts w:cs="David" w:hint="cs"/>
          <w:rtl/>
        </w:rPr>
        <w:t xml:space="preserve">מותר לשקול בשבת  (במשקל ביתי שלא מופעל על חשמל או בטרייה) לצורך מצווה. כגון לידע אם יש בפת זו שיעור כביצה בשביל סעודת השבת.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E74B80" w:rsidTr="00161420">
        <w:tc>
          <w:tcPr>
            <w:tcW w:w="3600" w:type="dxa"/>
          </w:tcPr>
          <w:p w:rsidR="00E74B80" w:rsidRDefault="00E74B80" w:rsidP="00E74B80">
            <w:pPr>
              <w:ind w:right="180"/>
              <w:rPr>
                <w:rFonts w:cs="David"/>
                <w:b/>
                <w:bCs/>
                <w:i/>
                <w:iCs/>
                <w:sz w:val="44"/>
                <w:szCs w:val="44"/>
                <w:u w:val="single"/>
                <w:rtl/>
              </w:rPr>
            </w:pPr>
            <w:r>
              <w:rPr>
                <w:rFonts w:cs="Guttman Stam" w:hint="cs"/>
                <w:i/>
                <w:iCs/>
                <w:sz w:val="44"/>
                <w:szCs w:val="44"/>
                <w:rtl/>
              </w:rPr>
              <w:t xml:space="preserve">     מעשה שהיה</w:t>
            </w:r>
          </w:p>
        </w:tc>
      </w:tr>
    </w:tbl>
    <w:p w:rsidR="00E74B80" w:rsidRDefault="00E74B80" w:rsidP="00E74B80">
      <w:pPr>
        <w:ind w:right="180"/>
        <w:rPr>
          <w:rFonts w:cs="David"/>
          <w:b/>
          <w:bCs/>
          <w:sz w:val="28"/>
          <w:szCs w:val="28"/>
          <w:u w:val="single"/>
          <w:rtl/>
        </w:rPr>
      </w:pPr>
    </w:p>
    <w:p w:rsidR="00E74B80" w:rsidRPr="00D67411" w:rsidRDefault="00E74B80" w:rsidP="00E74B80">
      <w:pPr>
        <w:textAlignment w:val="top"/>
        <w:rPr>
          <w:rFonts w:ascii="Arial" w:eastAsia="Times New Roman" w:hAnsi="Arial" w:cs="David"/>
          <w:color w:val="000000" w:themeColor="text1"/>
          <w:lang w:eastAsia="en-US"/>
        </w:rPr>
      </w:pPr>
      <w:r w:rsidRPr="00D67411">
        <w:rPr>
          <w:rFonts w:ascii="Arial" w:eastAsia="Times New Roman" w:hAnsi="Arial" w:cs="David"/>
          <w:color w:val="000000" w:themeColor="text1"/>
          <w:rtl/>
          <w:lang w:eastAsia="en-US"/>
        </w:rPr>
        <w:t xml:space="preserve">בכפר קטן ליד צפת שבגליל העליון התגוררו שני שכנים קנאים וצרי עין, </w:t>
      </w:r>
      <w:proofErr w:type="spellStart"/>
      <w:r w:rsidRPr="00D67411">
        <w:rPr>
          <w:rFonts w:ascii="Arial" w:eastAsia="Times New Roman" w:hAnsi="Arial" w:cs="David"/>
          <w:color w:val="000000" w:themeColor="text1"/>
          <w:rtl/>
          <w:lang w:eastAsia="en-US"/>
        </w:rPr>
        <w:t>אחמד</w:t>
      </w:r>
      <w:proofErr w:type="spellEnd"/>
      <w:r w:rsidRPr="00D67411">
        <w:rPr>
          <w:rFonts w:ascii="Arial" w:eastAsia="Times New Roman" w:hAnsi="Arial" w:cs="David"/>
          <w:color w:val="000000" w:themeColor="text1"/>
          <w:rtl/>
          <w:lang w:eastAsia="en-US"/>
        </w:rPr>
        <w:t xml:space="preserve"> </w:t>
      </w:r>
      <w:proofErr w:type="spellStart"/>
      <w:r w:rsidRPr="00D67411">
        <w:rPr>
          <w:rFonts w:ascii="Arial" w:eastAsia="Times New Roman" w:hAnsi="Arial" w:cs="David"/>
          <w:color w:val="000000" w:themeColor="text1"/>
          <w:rtl/>
          <w:lang w:eastAsia="en-US"/>
        </w:rPr>
        <w:t>וסמיר</w:t>
      </w:r>
      <w:proofErr w:type="spellEnd"/>
      <w:r w:rsidRPr="00D67411">
        <w:rPr>
          <w:rFonts w:ascii="Arial" w:eastAsia="Times New Roman" w:hAnsi="Arial" w:cs="David"/>
          <w:color w:val="000000" w:themeColor="text1"/>
          <w:rtl/>
          <w:lang w:eastAsia="en-US"/>
        </w:rPr>
        <w:t>, לכל אחד מהם היה סוס.</w:t>
      </w:r>
      <w:r w:rsidRPr="00D67411">
        <w:rPr>
          <w:rFonts w:ascii="Arial" w:eastAsia="Times New Roman" w:hAnsi="Arial" w:cs="David"/>
          <w:color w:val="000000" w:themeColor="text1"/>
          <w:rtl/>
          <w:lang w:eastAsia="en-US"/>
        </w:rPr>
        <w:br/>
      </w:r>
      <w:proofErr w:type="spellStart"/>
      <w:r w:rsidRPr="00D67411">
        <w:rPr>
          <w:rFonts w:ascii="Arial" w:eastAsia="Times New Roman" w:hAnsi="Arial" w:cs="David"/>
          <w:color w:val="000000" w:themeColor="text1"/>
          <w:rtl/>
          <w:lang w:eastAsia="en-US"/>
        </w:rPr>
        <w:t>לסמיר</w:t>
      </w:r>
      <w:proofErr w:type="spellEnd"/>
      <w:r w:rsidRPr="00D67411">
        <w:rPr>
          <w:rFonts w:ascii="Arial" w:eastAsia="Times New Roman" w:hAnsi="Arial" w:cs="David"/>
          <w:color w:val="000000" w:themeColor="text1"/>
          <w:rtl/>
          <w:lang w:eastAsia="en-US"/>
        </w:rPr>
        <w:t xml:space="preserve"> היה נדמה משום מה שהשכן שלו </w:t>
      </w:r>
      <w:proofErr w:type="spellStart"/>
      <w:r w:rsidRPr="00D67411">
        <w:rPr>
          <w:rFonts w:ascii="Arial" w:eastAsia="Times New Roman" w:hAnsi="Arial" w:cs="David"/>
          <w:color w:val="000000" w:themeColor="text1"/>
          <w:rtl/>
          <w:lang w:eastAsia="en-US"/>
        </w:rPr>
        <w:t>אחמד</w:t>
      </w:r>
      <w:proofErr w:type="spellEnd"/>
      <w:r w:rsidRPr="00D67411">
        <w:rPr>
          <w:rFonts w:ascii="Arial" w:eastAsia="Times New Roman" w:hAnsi="Arial" w:cs="David"/>
          <w:color w:val="000000" w:themeColor="text1"/>
          <w:rtl/>
          <w:lang w:eastAsia="en-US"/>
        </w:rPr>
        <w:t xml:space="preserve"> 'שם עין' על הסוס שלו, הוא ראה את </w:t>
      </w:r>
      <w:proofErr w:type="spellStart"/>
      <w:r w:rsidRPr="00D67411">
        <w:rPr>
          <w:rFonts w:ascii="Arial" w:eastAsia="Times New Roman" w:hAnsi="Arial" w:cs="David"/>
          <w:color w:val="000000" w:themeColor="text1"/>
          <w:rtl/>
          <w:lang w:eastAsia="en-US"/>
        </w:rPr>
        <w:t>אחמד</w:t>
      </w:r>
      <w:proofErr w:type="spellEnd"/>
      <w:r w:rsidRPr="00D67411">
        <w:rPr>
          <w:rFonts w:ascii="Arial" w:eastAsia="Times New Roman" w:hAnsi="Arial" w:cs="David"/>
          <w:color w:val="000000" w:themeColor="text1"/>
          <w:rtl/>
          <w:lang w:eastAsia="en-US"/>
        </w:rPr>
        <w:t xml:space="preserve"> מסתכל על הסוס שלו בעיניים חמדניות. והוא פחד </w:t>
      </w:r>
      <w:proofErr w:type="spellStart"/>
      <w:r w:rsidRPr="00D67411">
        <w:rPr>
          <w:rFonts w:ascii="Arial" w:eastAsia="Times New Roman" w:hAnsi="Arial" w:cs="David"/>
          <w:color w:val="000000" w:themeColor="text1"/>
          <w:rtl/>
          <w:lang w:eastAsia="en-US"/>
        </w:rPr>
        <w:t>שאחמד</w:t>
      </w:r>
      <w:proofErr w:type="spellEnd"/>
      <w:r w:rsidRPr="00D67411">
        <w:rPr>
          <w:rFonts w:ascii="Arial" w:eastAsia="Times New Roman" w:hAnsi="Arial" w:cs="David"/>
          <w:color w:val="000000" w:themeColor="text1"/>
          <w:rtl/>
          <w:lang w:eastAsia="en-US"/>
        </w:rPr>
        <w:t xml:space="preserve"> יגנוב לו את הסוס.</w:t>
      </w:r>
      <w:r w:rsidRPr="00D67411">
        <w:rPr>
          <w:rFonts w:ascii="Arial" w:eastAsia="Times New Roman" w:hAnsi="Arial" w:cs="David"/>
          <w:color w:val="000000" w:themeColor="text1"/>
          <w:rtl/>
          <w:lang w:eastAsia="en-US"/>
        </w:rPr>
        <w:br/>
        <w:t xml:space="preserve">כדי להגן על הסוס שלו החליט </w:t>
      </w:r>
      <w:proofErr w:type="spellStart"/>
      <w:r w:rsidRPr="00D67411">
        <w:rPr>
          <w:rFonts w:ascii="Arial" w:eastAsia="Times New Roman" w:hAnsi="Arial" w:cs="David"/>
          <w:color w:val="000000" w:themeColor="text1"/>
          <w:rtl/>
          <w:lang w:eastAsia="en-US"/>
        </w:rPr>
        <w:t>סמיר</w:t>
      </w:r>
      <w:proofErr w:type="spellEnd"/>
      <w:r w:rsidRPr="00D67411">
        <w:rPr>
          <w:rFonts w:ascii="Arial" w:eastAsia="Times New Roman" w:hAnsi="Arial" w:cs="David"/>
          <w:color w:val="000000" w:themeColor="text1"/>
          <w:rtl/>
          <w:lang w:eastAsia="en-US"/>
        </w:rPr>
        <w:t xml:space="preserve"> 'לסמן' אותו וקצץ לו את קצה האוזן השמאלית, כך לא יוכל </w:t>
      </w:r>
      <w:proofErr w:type="spellStart"/>
      <w:r w:rsidRPr="00D67411">
        <w:rPr>
          <w:rFonts w:ascii="Arial" w:eastAsia="Times New Roman" w:hAnsi="Arial" w:cs="David"/>
          <w:color w:val="000000" w:themeColor="text1"/>
          <w:rtl/>
          <w:lang w:eastAsia="en-US"/>
        </w:rPr>
        <w:t>אחמד</w:t>
      </w:r>
      <w:proofErr w:type="spellEnd"/>
      <w:r w:rsidRPr="00D67411">
        <w:rPr>
          <w:rFonts w:ascii="Arial" w:eastAsia="Times New Roman" w:hAnsi="Arial" w:cs="David"/>
          <w:color w:val="000000" w:themeColor="text1"/>
          <w:rtl/>
          <w:lang w:eastAsia="en-US"/>
        </w:rPr>
        <w:t xml:space="preserve"> לטעון שזה הסוס שלו. לא קשה לתאר כמה כעס </w:t>
      </w:r>
      <w:proofErr w:type="spellStart"/>
      <w:r w:rsidRPr="00D67411">
        <w:rPr>
          <w:rFonts w:ascii="Arial" w:eastAsia="Times New Roman" w:hAnsi="Arial" w:cs="David"/>
          <w:color w:val="000000" w:themeColor="text1"/>
          <w:rtl/>
          <w:lang w:eastAsia="en-US"/>
        </w:rPr>
        <w:t>סמיר</w:t>
      </w:r>
      <w:proofErr w:type="spellEnd"/>
      <w:r w:rsidRPr="00D67411">
        <w:rPr>
          <w:rFonts w:ascii="Arial" w:eastAsia="Times New Roman" w:hAnsi="Arial" w:cs="David"/>
          <w:color w:val="000000" w:themeColor="text1"/>
          <w:rtl/>
          <w:lang w:eastAsia="en-US"/>
        </w:rPr>
        <w:t xml:space="preserve"> למחרת כשראה שגם </w:t>
      </w:r>
      <w:proofErr w:type="spellStart"/>
      <w:r w:rsidRPr="00D67411">
        <w:rPr>
          <w:rFonts w:ascii="Arial" w:eastAsia="Times New Roman" w:hAnsi="Arial" w:cs="David"/>
          <w:color w:val="000000" w:themeColor="text1"/>
          <w:rtl/>
          <w:lang w:eastAsia="en-US"/>
        </w:rPr>
        <w:t>אחמד</w:t>
      </w:r>
      <w:proofErr w:type="spellEnd"/>
      <w:r w:rsidRPr="00D67411">
        <w:rPr>
          <w:rFonts w:ascii="Arial" w:eastAsia="Times New Roman" w:hAnsi="Arial" w:cs="David"/>
          <w:color w:val="000000" w:themeColor="text1"/>
          <w:rtl/>
          <w:lang w:eastAsia="en-US"/>
        </w:rPr>
        <w:t xml:space="preserve"> קצץ לסוס שלו את קצה האוזן השמאלית, בדיוק באותו מקום.</w:t>
      </w:r>
      <w:r w:rsidRPr="00D67411">
        <w:rPr>
          <w:rFonts w:ascii="Arial" w:eastAsia="Times New Roman" w:hAnsi="Arial" w:cs="David"/>
          <w:color w:val="000000" w:themeColor="text1"/>
          <w:rtl/>
          <w:lang w:eastAsia="en-US"/>
        </w:rPr>
        <w:br/>
        <w:t xml:space="preserve">'קלטתי אותך!' סינן </w:t>
      </w:r>
      <w:proofErr w:type="spellStart"/>
      <w:r w:rsidRPr="00D67411">
        <w:rPr>
          <w:rFonts w:ascii="Arial" w:eastAsia="Times New Roman" w:hAnsi="Arial" w:cs="David"/>
          <w:color w:val="000000" w:themeColor="text1"/>
          <w:rtl/>
          <w:lang w:eastAsia="en-US"/>
        </w:rPr>
        <w:t>סמיר</w:t>
      </w:r>
      <w:proofErr w:type="spellEnd"/>
      <w:r w:rsidRPr="00D67411">
        <w:rPr>
          <w:rFonts w:ascii="Arial" w:eastAsia="Times New Roman" w:hAnsi="Arial" w:cs="David"/>
          <w:color w:val="000000" w:themeColor="text1"/>
          <w:rtl/>
          <w:lang w:eastAsia="en-US"/>
        </w:rPr>
        <w:t xml:space="preserve">, והבין שכנראה </w:t>
      </w:r>
      <w:proofErr w:type="spellStart"/>
      <w:r w:rsidRPr="00D67411">
        <w:rPr>
          <w:rFonts w:ascii="Arial" w:eastAsia="Times New Roman" w:hAnsi="Arial" w:cs="David"/>
          <w:color w:val="000000" w:themeColor="text1"/>
          <w:rtl/>
          <w:lang w:eastAsia="en-US"/>
        </w:rPr>
        <w:t>שאחמד</w:t>
      </w:r>
      <w:proofErr w:type="spellEnd"/>
      <w:r w:rsidRPr="00D67411">
        <w:rPr>
          <w:rFonts w:ascii="Arial" w:eastAsia="Times New Roman" w:hAnsi="Arial" w:cs="David"/>
          <w:color w:val="000000" w:themeColor="text1"/>
          <w:rtl/>
          <w:lang w:eastAsia="en-US"/>
        </w:rPr>
        <w:t xml:space="preserve"> באמת </w:t>
      </w:r>
      <w:proofErr w:type="spellStart"/>
      <w:r w:rsidRPr="00D67411">
        <w:rPr>
          <w:rFonts w:ascii="Arial" w:eastAsia="Times New Roman" w:hAnsi="Arial" w:cs="David"/>
          <w:color w:val="000000" w:themeColor="text1"/>
          <w:rtl/>
          <w:lang w:eastAsia="en-US"/>
        </w:rPr>
        <w:t>מעונין</w:t>
      </w:r>
      <w:proofErr w:type="spellEnd"/>
      <w:r w:rsidRPr="00D67411">
        <w:rPr>
          <w:rFonts w:ascii="Arial" w:eastAsia="Times New Roman" w:hAnsi="Arial" w:cs="David"/>
          <w:color w:val="000000" w:themeColor="text1"/>
          <w:rtl/>
          <w:lang w:eastAsia="en-US"/>
        </w:rPr>
        <w:t xml:space="preserve"> בסוס שלו, אחרת למה שיקצץ לסוס את האוזן בדיוק באותו מקום שהוא קצץ. הלך וקצץ את זנבו של הסוס.</w:t>
      </w:r>
      <w:r w:rsidRPr="00D67411">
        <w:rPr>
          <w:rFonts w:ascii="Arial" w:eastAsia="Times New Roman" w:hAnsi="Arial" w:cs="David"/>
          <w:color w:val="000000" w:themeColor="text1"/>
          <w:rtl/>
          <w:lang w:eastAsia="en-US"/>
        </w:rPr>
        <w:br/>
        <w:t xml:space="preserve">הדם עלה לו לראש כשראה למחרת את סוסו של </w:t>
      </w:r>
      <w:proofErr w:type="spellStart"/>
      <w:r w:rsidRPr="00D67411">
        <w:rPr>
          <w:rFonts w:ascii="Arial" w:eastAsia="Times New Roman" w:hAnsi="Arial" w:cs="David"/>
          <w:color w:val="000000" w:themeColor="text1"/>
          <w:rtl/>
          <w:lang w:eastAsia="en-US"/>
        </w:rPr>
        <w:t>אחמד</w:t>
      </w:r>
      <w:proofErr w:type="spellEnd"/>
      <w:r w:rsidRPr="00D67411">
        <w:rPr>
          <w:rFonts w:ascii="Arial" w:eastAsia="Times New Roman" w:hAnsi="Arial" w:cs="David"/>
          <w:color w:val="000000" w:themeColor="text1"/>
          <w:rtl/>
          <w:lang w:eastAsia="en-US"/>
        </w:rPr>
        <w:t xml:space="preserve"> רועה באחו וגם הוא חסר זנב.</w:t>
      </w:r>
      <w:r w:rsidRPr="00D67411">
        <w:rPr>
          <w:rFonts w:ascii="Arial" w:eastAsia="Times New Roman" w:hAnsi="Arial" w:cs="David"/>
          <w:color w:val="000000" w:themeColor="text1"/>
          <w:rtl/>
          <w:lang w:eastAsia="en-US"/>
        </w:rPr>
        <w:br/>
        <w:t xml:space="preserve">'קנאי חמדן וחסר בושה!' כינה </w:t>
      </w:r>
      <w:proofErr w:type="spellStart"/>
      <w:r w:rsidRPr="00D67411">
        <w:rPr>
          <w:rFonts w:ascii="Arial" w:eastAsia="Times New Roman" w:hAnsi="Arial" w:cs="David"/>
          <w:color w:val="000000" w:themeColor="text1"/>
          <w:rtl/>
          <w:lang w:eastAsia="en-US"/>
        </w:rPr>
        <w:t>סמיר</w:t>
      </w:r>
      <w:proofErr w:type="spellEnd"/>
      <w:r w:rsidRPr="00D67411">
        <w:rPr>
          <w:rFonts w:ascii="Arial" w:eastAsia="Times New Roman" w:hAnsi="Arial" w:cs="David"/>
          <w:color w:val="000000" w:themeColor="text1"/>
          <w:rtl/>
          <w:lang w:eastAsia="en-US"/>
        </w:rPr>
        <w:t xml:space="preserve"> את שכנו החמדן, הלך ושבר את רגלו הימנית של הסוס.</w:t>
      </w:r>
      <w:r w:rsidRPr="00D67411">
        <w:rPr>
          <w:rFonts w:ascii="Arial" w:eastAsia="Times New Roman" w:hAnsi="Arial" w:cs="David"/>
          <w:color w:val="000000" w:themeColor="text1"/>
          <w:rtl/>
          <w:lang w:eastAsia="en-US"/>
        </w:rPr>
        <w:br/>
        <w:t xml:space="preserve">אחר הצהרים נפגשו שניהם, </w:t>
      </w:r>
      <w:proofErr w:type="spellStart"/>
      <w:r w:rsidRPr="00D67411">
        <w:rPr>
          <w:rFonts w:ascii="Arial" w:eastAsia="Times New Roman" w:hAnsi="Arial" w:cs="David"/>
          <w:color w:val="000000" w:themeColor="text1"/>
          <w:rtl/>
          <w:lang w:eastAsia="en-US"/>
        </w:rPr>
        <w:t>אחמד</w:t>
      </w:r>
      <w:proofErr w:type="spellEnd"/>
      <w:r w:rsidRPr="00D67411">
        <w:rPr>
          <w:rFonts w:ascii="Arial" w:eastAsia="Times New Roman" w:hAnsi="Arial" w:cs="David"/>
          <w:color w:val="000000" w:themeColor="text1"/>
          <w:rtl/>
          <w:lang w:eastAsia="en-US"/>
        </w:rPr>
        <w:t xml:space="preserve"> </w:t>
      </w:r>
      <w:proofErr w:type="spellStart"/>
      <w:r w:rsidRPr="00D67411">
        <w:rPr>
          <w:rFonts w:ascii="Arial" w:eastAsia="Times New Roman" w:hAnsi="Arial" w:cs="David"/>
          <w:color w:val="000000" w:themeColor="text1"/>
          <w:rtl/>
          <w:lang w:eastAsia="en-US"/>
        </w:rPr>
        <w:t>וסמיר</w:t>
      </w:r>
      <w:proofErr w:type="spellEnd"/>
      <w:r w:rsidRPr="00D67411">
        <w:rPr>
          <w:rFonts w:ascii="Arial" w:eastAsia="Times New Roman" w:hAnsi="Arial" w:cs="David"/>
          <w:color w:val="000000" w:themeColor="text1"/>
          <w:rtl/>
          <w:lang w:eastAsia="en-US"/>
        </w:rPr>
        <w:t>, במרכז הכפר כשרגלי הסוסים של שניהם שבורות.</w:t>
      </w:r>
      <w:r w:rsidRPr="00D67411">
        <w:rPr>
          <w:rFonts w:ascii="Arial" w:eastAsia="Times New Roman" w:hAnsi="Arial" w:cs="David"/>
          <w:color w:val="000000" w:themeColor="text1"/>
          <w:rtl/>
          <w:lang w:eastAsia="en-US"/>
        </w:rPr>
        <w:br/>
        <w:t>'טיפשים מטופשים', צעק לעברם אחד השכנים, 'עד מתי תמשיכו להתעלל בסוסים המסכנים שלכם? אתם עוד תהרגו אותם בסוף!'.</w:t>
      </w:r>
      <w:r w:rsidRPr="00D67411">
        <w:rPr>
          <w:rFonts w:ascii="Arial" w:eastAsia="Times New Roman" w:hAnsi="Arial" w:cs="David"/>
          <w:color w:val="000000" w:themeColor="text1"/>
          <w:rtl/>
          <w:lang w:eastAsia="en-US"/>
        </w:rPr>
        <w:br/>
        <w:t xml:space="preserve">קפץ </w:t>
      </w:r>
      <w:proofErr w:type="spellStart"/>
      <w:r w:rsidRPr="00D67411">
        <w:rPr>
          <w:rFonts w:ascii="Arial" w:eastAsia="Times New Roman" w:hAnsi="Arial" w:cs="David"/>
          <w:color w:val="000000" w:themeColor="text1"/>
          <w:rtl/>
          <w:lang w:eastAsia="en-US"/>
        </w:rPr>
        <w:t>סמיר</w:t>
      </w:r>
      <w:proofErr w:type="spellEnd"/>
      <w:r w:rsidRPr="00D67411">
        <w:rPr>
          <w:rFonts w:ascii="Arial" w:eastAsia="Times New Roman" w:hAnsi="Arial" w:cs="David"/>
          <w:color w:val="000000" w:themeColor="text1"/>
          <w:rtl/>
          <w:lang w:eastAsia="en-US"/>
        </w:rPr>
        <w:t xml:space="preserve"> וקרא: 'ומה אני יכול לעשות?! השכן </w:t>
      </w:r>
      <w:proofErr w:type="spellStart"/>
      <w:r w:rsidRPr="00D67411">
        <w:rPr>
          <w:rFonts w:ascii="Arial" w:eastAsia="Times New Roman" w:hAnsi="Arial" w:cs="David"/>
          <w:color w:val="000000" w:themeColor="text1"/>
          <w:rtl/>
          <w:lang w:eastAsia="en-US"/>
        </w:rPr>
        <w:t>ה'יקר</w:t>
      </w:r>
      <w:proofErr w:type="spellEnd"/>
      <w:r w:rsidRPr="00D67411">
        <w:rPr>
          <w:rFonts w:ascii="Arial" w:eastAsia="Times New Roman" w:hAnsi="Arial" w:cs="David"/>
          <w:color w:val="000000" w:themeColor="text1"/>
          <w:rtl/>
          <w:lang w:eastAsia="en-US"/>
        </w:rPr>
        <w:t xml:space="preserve">' שלי, </w:t>
      </w:r>
      <w:proofErr w:type="spellStart"/>
      <w:r w:rsidRPr="00D67411">
        <w:rPr>
          <w:rFonts w:ascii="Arial" w:eastAsia="Times New Roman" w:hAnsi="Arial" w:cs="David"/>
          <w:color w:val="000000" w:themeColor="text1"/>
          <w:rtl/>
          <w:lang w:eastAsia="en-US"/>
        </w:rPr>
        <w:t>אחמד</w:t>
      </w:r>
      <w:proofErr w:type="spellEnd"/>
      <w:r w:rsidRPr="00D67411">
        <w:rPr>
          <w:rFonts w:ascii="Arial" w:eastAsia="Times New Roman" w:hAnsi="Arial" w:cs="David"/>
          <w:color w:val="000000" w:themeColor="text1"/>
          <w:rtl/>
          <w:lang w:eastAsia="en-US"/>
        </w:rPr>
        <w:t xml:space="preserve">, 'שם עין' על הסוס שלי. הייתי חייב לסמן אותו כדי </w:t>
      </w:r>
      <w:r w:rsidRPr="00D67411">
        <w:rPr>
          <w:rFonts w:ascii="Arial" w:eastAsia="Times New Roman" w:hAnsi="Arial" w:cs="David"/>
          <w:color w:val="000000" w:themeColor="text1"/>
          <w:rtl/>
          <w:lang w:eastAsia="en-US"/>
        </w:rPr>
        <w:lastRenderedPageBreak/>
        <w:t>שהוא לא יחליף אותו!'.</w:t>
      </w:r>
      <w:r w:rsidRPr="00D67411">
        <w:rPr>
          <w:rFonts w:ascii="Arial" w:eastAsia="Times New Roman" w:hAnsi="Arial" w:cs="David"/>
          <w:color w:val="000000" w:themeColor="text1"/>
          <w:rtl/>
          <w:lang w:eastAsia="en-US"/>
        </w:rPr>
        <w:br/>
        <w:t xml:space="preserve">'וגם אני!' קפץ </w:t>
      </w:r>
      <w:proofErr w:type="spellStart"/>
      <w:r w:rsidRPr="00D67411">
        <w:rPr>
          <w:rFonts w:ascii="Arial" w:eastAsia="Times New Roman" w:hAnsi="Arial" w:cs="David"/>
          <w:color w:val="000000" w:themeColor="text1"/>
          <w:rtl/>
          <w:lang w:eastAsia="en-US"/>
        </w:rPr>
        <w:t>אחמד</w:t>
      </w:r>
      <w:proofErr w:type="spellEnd"/>
      <w:r w:rsidRPr="00D67411">
        <w:rPr>
          <w:rFonts w:ascii="Arial" w:eastAsia="Times New Roman" w:hAnsi="Arial" w:cs="David"/>
          <w:color w:val="000000" w:themeColor="text1"/>
          <w:rtl/>
          <w:lang w:eastAsia="en-US"/>
        </w:rPr>
        <w:t xml:space="preserve">, 'גם אני הבחנתי כבר מזמן </w:t>
      </w:r>
      <w:proofErr w:type="spellStart"/>
      <w:r w:rsidRPr="00D67411">
        <w:rPr>
          <w:rFonts w:ascii="Arial" w:eastAsia="Times New Roman" w:hAnsi="Arial" w:cs="David"/>
          <w:color w:val="000000" w:themeColor="text1"/>
          <w:rtl/>
          <w:lang w:eastAsia="en-US"/>
        </w:rPr>
        <w:t>שסמיר</w:t>
      </w:r>
      <w:proofErr w:type="spellEnd"/>
      <w:r w:rsidRPr="00D67411">
        <w:rPr>
          <w:rFonts w:ascii="Arial" w:eastAsia="Times New Roman" w:hAnsi="Arial" w:cs="David"/>
          <w:color w:val="000000" w:themeColor="text1"/>
          <w:rtl/>
          <w:lang w:eastAsia="en-US"/>
        </w:rPr>
        <w:t xml:space="preserve"> 'שם עין' על הסוס שלי והחליט להחליף אותו בשלו, הייתי חייב לסמן אותו!'.</w:t>
      </w:r>
      <w:r w:rsidRPr="00D67411">
        <w:rPr>
          <w:rFonts w:ascii="Arial" w:eastAsia="Times New Roman" w:hAnsi="Arial" w:cs="David"/>
          <w:color w:val="000000" w:themeColor="text1"/>
          <w:rtl/>
          <w:lang w:eastAsia="en-US"/>
        </w:rPr>
        <w:br/>
        <w:t xml:space="preserve">'משוגעים שכמותכם! נפלתם על הראש?! אתם לא רואים שסוס אחד שחור וסוס אחד לבן?!' </w:t>
      </w:r>
    </w:p>
    <w:p w:rsidR="00E74B80" w:rsidRPr="00D67411" w:rsidRDefault="00E74B80" w:rsidP="00E74B80">
      <w:pPr>
        <w:textAlignment w:val="top"/>
        <w:rPr>
          <w:rFonts w:ascii="Arial" w:eastAsia="Times New Roman" w:hAnsi="Arial" w:cs="David"/>
          <w:color w:val="000000" w:themeColor="text1"/>
          <w:rtl/>
          <w:lang w:eastAsia="en-US"/>
        </w:rPr>
      </w:pPr>
      <w:r w:rsidRPr="00D67411">
        <w:rPr>
          <w:rFonts w:ascii="Arial" w:eastAsia="Times New Roman" w:hAnsi="Arial" w:cs="David"/>
          <w:color w:val="000000" w:themeColor="text1"/>
          <w:rtl/>
          <w:lang w:eastAsia="en-US"/>
        </w:rPr>
        <w:t>זה בדיוק מה שהקנאה עושה לבן אדם, היא מעוורת את עיניו, ומשבשת את שיקול דעתו עד שהוא לא מבחין מה הוא עושה לאחרים ובעיקר לעצמו.</w:t>
      </w:r>
      <w:r w:rsidRPr="00D67411">
        <w:rPr>
          <w:rFonts w:ascii="Arial" w:eastAsia="Times New Roman" w:hAnsi="Arial" w:cs="David"/>
          <w:color w:val="000000" w:themeColor="text1"/>
          <w:rtl/>
          <w:lang w:eastAsia="en-US"/>
        </w:rPr>
        <w:br/>
        <w:t xml:space="preserve">על דבר זה אומרים חכמים (אבות ד, </w:t>
      </w:r>
      <w:proofErr w:type="spellStart"/>
      <w:r w:rsidRPr="00D67411">
        <w:rPr>
          <w:rFonts w:ascii="Arial" w:eastAsia="Times New Roman" w:hAnsi="Arial" w:cs="David"/>
          <w:color w:val="000000" w:themeColor="text1"/>
          <w:rtl/>
          <w:lang w:eastAsia="en-US"/>
        </w:rPr>
        <w:t>כא</w:t>
      </w:r>
      <w:proofErr w:type="spellEnd"/>
      <w:r w:rsidRPr="00D67411">
        <w:rPr>
          <w:rFonts w:ascii="Arial" w:eastAsia="Times New Roman" w:hAnsi="Arial" w:cs="David"/>
          <w:color w:val="000000" w:themeColor="text1"/>
          <w:rtl/>
          <w:lang w:eastAsia="en-US"/>
        </w:rPr>
        <w:t xml:space="preserve">): 'הקנאה, </w:t>
      </w:r>
      <w:proofErr w:type="spellStart"/>
      <w:r w:rsidRPr="00D67411">
        <w:rPr>
          <w:rFonts w:ascii="Arial" w:eastAsia="Times New Roman" w:hAnsi="Arial" w:cs="David"/>
          <w:color w:val="000000" w:themeColor="text1"/>
          <w:rtl/>
          <w:lang w:eastAsia="en-US"/>
        </w:rPr>
        <w:t>התאוה</w:t>
      </w:r>
      <w:proofErr w:type="spellEnd"/>
      <w:r w:rsidRPr="00D67411">
        <w:rPr>
          <w:rFonts w:ascii="Arial" w:eastAsia="Times New Roman" w:hAnsi="Arial" w:cs="David"/>
          <w:color w:val="000000" w:themeColor="text1"/>
          <w:rtl/>
          <w:lang w:eastAsia="en-US"/>
        </w:rPr>
        <w:t xml:space="preserve"> והכבוד מוציאים את האדם מן העולם', הרב יעקב הלל </w:t>
      </w:r>
      <w:proofErr w:type="spellStart"/>
      <w:r w:rsidRPr="00D67411">
        <w:rPr>
          <w:rFonts w:ascii="Arial" w:eastAsia="Times New Roman" w:hAnsi="Arial" w:cs="David"/>
          <w:color w:val="000000" w:themeColor="text1"/>
          <w:rtl/>
          <w:lang w:eastAsia="en-US"/>
        </w:rPr>
        <w:t>שליט'א</w:t>
      </w:r>
      <w:proofErr w:type="spellEnd"/>
      <w:r w:rsidRPr="00D67411">
        <w:rPr>
          <w:rFonts w:ascii="Arial" w:eastAsia="Times New Roman" w:hAnsi="Arial" w:cs="David"/>
          <w:color w:val="000000" w:themeColor="text1"/>
          <w:rtl/>
          <w:lang w:eastAsia="en-US"/>
        </w:rPr>
        <w:t xml:space="preserve"> מסביר, </w:t>
      </w:r>
      <w:r w:rsidRPr="0082457A">
        <w:rPr>
          <w:rFonts w:ascii="Arial" w:eastAsia="Times New Roman" w:hAnsi="Arial" w:cs="David"/>
          <w:b/>
          <w:bCs/>
          <w:color w:val="000000" w:themeColor="text1"/>
          <w:rtl/>
          <w:lang w:eastAsia="en-US"/>
        </w:rPr>
        <w:t>כי הקנאה מוציאה את האדם בעיקר מהעולם שלו, כי כשהוא מקנא, הוא מפסיד גם את מה שיש לו</w:t>
      </w:r>
      <w:r w:rsidRPr="00D67411">
        <w:rPr>
          <w:rFonts w:ascii="Arial" w:eastAsia="Times New Roman" w:hAnsi="Arial" w:cs="David"/>
          <w:color w:val="000000" w:themeColor="text1"/>
          <w:rtl/>
          <w:lang w:eastAsia="en-US"/>
        </w:rPr>
        <w:t>.</w:t>
      </w:r>
    </w:p>
    <w:p w:rsidR="0064406C" w:rsidRPr="00D67411" w:rsidRDefault="0064406C" w:rsidP="00E74B80">
      <w:pPr>
        <w:rPr>
          <w:rFonts w:cs="David"/>
          <w:sz w:val="16"/>
          <w:szCs w:val="16"/>
          <w:rtl/>
        </w:rPr>
      </w:pPr>
    </w:p>
    <w:p w:rsidR="0064406C" w:rsidRDefault="0064406C" w:rsidP="004250C1">
      <w:pPr>
        <w:rPr>
          <w:rFonts w:cs="David"/>
          <w:sz w:val="16"/>
          <w:szCs w:val="16"/>
          <w:rtl/>
        </w:rPr>
      </w:pPr>
    </w:p>
    <w:p w:rsidR="00442641" w:rsidRDefault="00442641" w:rsidP="00E74B80">
      <w:pPr>
        <w:rPr>
          <w:rFonts w:cs="David"/>
          <w:b/>
          <w:bCs/>
          <w:color w:val="000000" w:themeColor="text1"/>
          <w:sz w:val="36"/>
          <w:szCs w:val="36"/>
          <w:u w:val="single"/>
          <w:rtl/>
        </w:rPr>
      </w:pPr>
      <w:r>
        <w:rPr>
          <w:rFonts w:cs="David" w:hint="cs"/>
          <w:b/>
          <w:bCs/>
          <w:color w:val="000000" w:themeColor="text1"/>
          <w:sz w:val="36"/>
          <w:szCs w:val="36"/>
          <w:u w:val="single"/>
          <w:rtl/>
        </w:rPr>
        <w:t>החכם תמיד מנצח</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Pr>
      </w:pPr>
      <w:r w:rsidRPr="00442641">
        <w:rPr>
          <w:rFonts w:ascii="Arial" w:hAnsi="Arial" w:cs="David"/>
          <w:color w:val="000000" w:themeColor="text1"/>
          <w:rtl/>
        </w:rPr>
        <w:t xml:space="preserve">רחש חשוד נשמע מבין העצים, והפריע לשועל בארוחתו הדשנה. באותו יום הצליח השועל לצוד ארנבת שמנמנה, ומצא פינה שקטה בקרחת היער כדי לאכול אותה בנחת. </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הרחש הלך וגבר, ונשמע כחיה גדולה הצועדת בין העצים. ואכן, לאחר כמה רגעים הגיח לקרחת היער הנמר הגדול והחמדן. הנמר לא אהב להתאמץ ולצוד בעצמו את טרפו. הוא נהג להמתין עד שחיות אחרות יצודו לעצמן טרף, ואז הבריח אותן וגזל מהן את האוכל.</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כשהשועל הבחין שהנמר לוטש עין אל ארוחתו, קרא לעברו: 'הסתלק מכאן! אל תפריע למלך היער לאכול!'</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צחק הנמר בבוז ואמר: 'ממתי אתה מלך היער? האריה - הוא מלך היער!'</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השיב השועל: 'האריה עבר ליער באפריקה שבו יש אוכל בלי הגבלה, והכתיר אותי למלך במקומו'.</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'לא יכול להיות', אמר הנמר, והשועל השיב: 'אם אינך מאמין, אתה מוזמן לעשות איתי סיבוב ביער, ולראות כיצד כל החיות פוחדות ממני'.</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הנמר הביט בשועל בחוסר אמון. הייתכן שהאריה עזב לאיזה יער באפריקה והשועל הוכתר למלך במקומו? כיצד הוא לא שמע על כך? אבל הביטחון העצמי של השועל היה משכנע, והנמר נענה להצעתו.</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החל השועל ללכת כשהנמר בעקבותיו עד שפגשו עדר איילות שרעה בשלווה. כאשר הבחינו האיילות בנמר הצועד בעקבות השועל, הן פתחו במנוסה מבוהלת. השועל המשיך לצעוד ופגש להקת קופים, וגם הקופים נמלטו בצווחות מבוהלות לכל עבר.</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'עכשיו אתה מאמין?' שאל השועל את הנמר, 'ראית כיצד כולם ברחו ממני?'</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גירד הנמר את ראשו בכפותיו במבוכה. הרעב הציק לו והוא חמד את הארנבת של השועל, אבל מצד שני, כיצד הוא יכול לקחת אוכל מהמלך החדש של היער?!...</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'אני רואה שאתה עדיין מתלבט', אמר השועל, 'ובכן, מכיוון שאני מלך היער ולא חסר לי אוכל, אני מזמין אותך לחלוק עמי באופן קבוע את ארוחותיי'.</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לזה הנמר הסכים. חזרו השועל והנמר לקרחת היער, והשועל בִּיתר את הארנבת לשני חלקים. הנמר קיבל את חלקו ובלע אותו בן רגע, והשתרע על הקרקע כדי לנוח.</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במשך ימים אחדים עבד ההסדר הזה לשביעות רצון שני הצדדים. השועל הרוויח מהעסקה כי נשאר לו לפחות חצי ממה שהוא טרף, והנמר קיבל אוכל בלי שום טרחה ורבץ כל היום בשמש.</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אבל לנמר החמדן והגרגרן זה לא הספיק. 'אמרת שהאריה עבר ליער באפריקה שבו יש אוכל בלי הגבלה', אמר לשועל. 'החלטתי שגם אני רוצה לעבור לשם'.</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 xml:space="preserve">נבהל השועל. יער כזה לא היה ולא נברא, וכל כולו היה פרי דמיונו. </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'בשביל מה אתה צריך את היער האחר?' ניסה לשכנע את הנמר, 'לא מספיק לך האוכל שאני מביא לך?'</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 xml:space="preserve">'לא ולא!' התרגז הנמר, 'קח אותי ליער ההוא – אחרת אטרוף אותך'. </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השועל היה אובד עצות. עכשיו הנמר יגלה שהוא עבד עליו, וזה יהיה סופו.</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בסופו של דבר צץ בראשו רעיון.</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 'אני יכול להראות לך את הדרך ליער באפריקה, אבל דע לך שזו דרך קשה ומפרכת', אמר השועל לנמר.</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'אני מסכים לכל מאמץ', אמר הנמר.</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'צריך גם אומץ רב', הוסיף השועל, 'הדרך עוברת ליד הצוק הגבוה בלב היער'.</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'אומץ זו לא הבעיה. בוא נצא לדרך מיד', אמר הנמר.</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 xml:space="preserve">החל השועל לצעוד בשבילי היער לעבר הצוק הגדול, ומרגע לרגע התגבר בליבו החשש שהנמר יגלה את התרגיל שהוא עומד לעשות לו. </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'אולי נחזור?' שאל השועל את הנמר. 'אני מוכן לתת לך שלושת-רבעי מכל חיה שאטרוף!'</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'לא ולא!' התרגז הנמר. 'אני רוצה להגיע ליער שבו יש אוכל בלי הגבלה!'</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'אבל הדרך קשה ומסוכנת', ניסה השועל המפוחד לשכנע את הנמר. הוא כבר לא היה כל כך בטוח שהתכנית שלו תעבוד, ואם הנמר יגלה שהוא ניסה לעבוד עליו, הוא יטרוף אותו בו במקום!</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 xml:space="preserve">'תפסיק לפטפט ובוא נמשיך בדרך', נהם הנמר, והם המשיכו לצעוד עד שהגיעו לשפת הצוק, כאשר תהום עמוקה משתרעת מתחתם. </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'השביל אל היער האפריקני נמצא ממש מתחתינו, אבל לא רואים אותו מפה', הסביר השועל לנמר. 'אתה נותן קפיצה קטנה מהצוק, ומיד מוצא את עצמך בשביל, ומשם הדרך קצרה...'</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'היֶה שלום ידידי השועל', קרא הנמר בחדווה. 'אני הולך ליער שבו לא יחסר לי אוכל'.</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ובאומרו זאת קפץ הנמר אל מעבר לצוק.</w:t>
      </w:r>
    </w:p>
    <w:p w:rsidR="00442641" w:rsidRPr="00442641" w:rsidRDefault="00442641" w:rsidP="00442641">
      <w:pPr>
        <w:pStyle w:val="NormalWeb"/>
        <w:bidi/>
        <w:spacing w:before="0" w:beforeAutospacing="0" w:after="0" w:afterAutospacing="0"/>
        <w:textAlignment w:val="top"/>
        <w:rPr>
          <w:rFonts w:ascii="Arial" w:hAnsi="Arial" w:cs="David"/>
          <w:color w:val="000000" w:themeColor="text1"/>
          <w:rtl/>
        </w:rPr>
      </w:pPr>
      <w:r w:rsidRPr="00442641">
        <w:rPr>
          <w:rFonts w:ascii="Arial" w:hAnsi="Arial" w:cs="David"/>
          <w:color w:val="000000" w:themeColor="text1"/>
          <w:rtl/>
        </w:rPr>
        <w:t xml:space="preserve">כמובן ששום שביל אל שום יער מופלא לא היה שם. הנמר התגלגל במורד הסלעים, וכשהגיע לקרקעית התהום כבר לא הייתה בו רוח חיים. </w:t>
      </w:r>
    </w:p>
    <w:p w:rsidR="00442641" w:rsidRPr="00442641" w:rsidRDefault="00442641" w:rsidP="00442641">
      <w:pPr>
        <w:pStyle w:val="NormalWeb"/>
        <w:bidi/>
        <w:spacing w:before="0" w:beforeAutospacing="0" w:after="0" w:afterAutospacing="0"/>
        <w:textAlignment w:val="top"/>
        <w:rPr>
          <w:rFonts w:ascii="Arial" w:hAnsi="Arial" w:cs="David"/>
          <w:b/>
          <w:bCs/>
          <w:color w:val="000000" w:themeColor="text1"/>
          <w:rtl/>
        </w:rPr>
      </w:pPr>
      <w:r w:rsidRPr="00442641">
        <w:rPr>
          <w:rFonts w:ascii="Arial" w:hAnsi="Arial" w:cs="David"/>
          <w:b/>
          <w:bCs/>
          <w:color w:val="000000" w:themeColor="text1"/>
          <w:rtl/>
        </w:rPr>
        <w:t>אנשים רבים, כמו הנמר העצלן, מנסים לפעמים להשיג משהו בכל דרך ובכל מחיר – ויכולים חס וחלילה למצוא את עצמם מפורקים ומרוסקים בתחתית התהום העמוקה.</w:t>
      </w:r>
    </w:p>
    <w:p w:rsidR="00D16C83" w:rsidRDefault="00442641" w:rsidP="00D16C83">
      <w:pPr>
        <w:pStyle w:val="NormalWeb"/>
        <w:bidi/>
        <w:spacing w:before="0" w:beforeAutospacing="0" w:after="0" w:afterAutospacing="0"/>
        <w:textAlignment w:val="top"/>
        <w:rPr>
          <w:rFonts w:ascii="Arial" w:hAnsi="Arial" w:cs="David"/>
          <w:b/>
          <w:bCs/>
          <w:color w:val="000000" w:themeColor="text1"/>
          <w:rtl/>
        </w:rPr>
      </w:pPr>
      <w:r w:rsidRPr="00442641">
        <w:rPr>
          <w:rFonts w:ascii="Arial" w:hAnsi="Arial" w:cs="David"/>
          <w:b/>
          <w:bCs/>
          <w:color w:val="000000" w:themeColor="text1"/>
          <w:rtl/>
        </w:rPr>
        <w:lastRenderedPageBreak/>
        <w:t>כי מי שהולך שולל אחרי רצונותיו ותאוותיו, סופו שהתאוות עצמן יפילו אותו לבלי קום. ולעומת זאת מי שמושל בתאוותיו ושולט ברצונותיו, יצליח להתקדם בחייו ולהגיע רחוק הן במישור החומרי והן במישור הרוחני</w:t>
      </w:r>
      <w:r>
        <w:rPr>
          <w:rFonts w:ascii="Arial" w:hAnsi="Arial" w:cs="David" w:hint="cs"/>
          <w:b/>
          <w:bCs/>
          <w:color w:val="000000" w:themeColor="text1"/>
          <w:rtl/>
        </w:rPr>
        <w:t>.</w:t>
      </w:r>
    </w:p>
    <w:p w:rsidR="00D16C83" w:rsidRPr="00D16C83" w:rsidRDefault="00D16C83" w:rsidP="00D16C83">
      <w:pPr>
        <w:pStyle w:val="NormalWeb"/>
        <w:bidi/>
        <w:spacing w:before="0" w:beforeAutospacing="0" w:after="0" w:afterAutospacing="0"/>
        <w:textAlignment w:val="top"/>
        <w:rPr>
          <w:rFonts w:ascii="Arial" w:hAnsi="Arial" w:cs="David"/>
          <w:b/>
          <w:bCs/>
          <w:color w:val="000000" w:themeColor="text1"/>
          <w:rtl/>
        </w:rPr>
      </w:pPr>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09"/>
      </w:tblGrid>
      <w:tr w:rsidR="00D16C83" w:rsidTr="00505526">
        <w:tc>
          <w:tcPr>
            <w:tcW w:w="4109" w:type="dxa"/>
          </w:tcPr>
          <w:p w:rsidR="00D16C83" w:rsidRDefault="00D16C83" w:rsidP="00505526">
            <w:pPr>
              <w:ind w:right="180"/>
              <w:rPr>
                <w:rFonts w:cs="David"/>
                <w:b/>
                <w:bCs/>
                <w:i/>
                <w:iCs/>
                <w:sz w:val="44"/>
                <w:szCs w:val="44"/>
                <w:u w:val="single"/>
                <w:rtl/>
              </w:rPr>
            </w:pPr>
            <w:r>
              <w:rPr>
                <w:rFonts w:cs="Guttman Stam" w:hint="cs"/>
                <w:i/>
                <w:iCs/>
                <w:sz w:val="44"/>
                <w:szCs w:val="44"/>
                <w:rtl/>
              </w:rPr>
              <w:t xml:space="preserve">     משפטי חכמים</w:t>
            </w:r>
          </w:p>
        </w:tc>
      </w:tr>
    </w:tbl>
    <w:p w:rsidR="00D16C83" w:rsidRDefault="00505526" w:rsidP="00D16C83">
      <w:pPr>
        <w:ind w:right="180"/>
        <w:rPr>
          <w:rFonts w:cs="David"/>
          <w:b/>
          <w:bCs/>
          <w:sz w:val="28"/>
          <w:szCs w:val="28"/>
          <w:u w:val="single"/>
          <w:rtl/>
        </w:rPr>
      </w:pPr>
      <w:r>
        <w:rPr>
          <w:rFonts w:cs="David"/>
          <w:b/>
          <w:bCs/>
          <w:sz w:val="28"/>
          <w:szCs w:val="28"/>
          <w:u w:val="single"/>
          <w:rtl/>
        </w:rPr>
        <w:br w:type="textWrapping" w:clear="all"/>
      </w:r>
    </w:p>
    <w:p w:rsidR="0064406C" w:rsidRDefault="0064406C"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D67411" w:rsidRDefault="00D67411" w:rsidP="004250C1">
      <w:pPr>
        <w:rPr>
          <w:rFonts w:cs="David"/>
          <w:sz w:val="16"/>
          <w:szCs w:val="16"/>
          <w:rtl/>
        </w:rPr>
      </w:pPr>
    </w:p>
    <w:p w:rsidR="0064406C" w:rsidRPr="00C36A4E" w:rsidRDefault="0064406C" w:rsidP="004250C1">
      <w:pPr>
        <w:rPr>
          <w:rFonts w:cs="David"/>
          <w:sz w:val="16"/>
          <w:szCs w:val="16"/>
          <w:rtl/>
        </w:rPr>
      </w:pPr>
    </w:p>
    <w:p w:rsidR="004250C1" w:rsidRDefault="004250C1"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Default="00905629" w:rsidP="00D16C83">
      <w:pPr>
        <w:rPr>
          <w:rFonts w:cs="David"/>
          <w:sz w:val="20"/>
          <w:szCs w:val="20"/>
          <w:u w:val="single"/>
          <w:rtl/>
        </w:rPr>
      </w:pPr>
    </w:p>
    <w:p w:rsidR="00905629" w:rsidRPr="00C36A4E" w:rsidRDefault="00905629" w:rsidP="00D16C83">
      <w:pPr>
        <w:rPr>
          <w:rFonts w:cs="Guttman Stam1"/>
          <w:sz w:val="28"/>
          <w:szCs w:val="28"/>
          <w:rtl/>
        </w:rPr>
      </w:pPr>
    </w:p>
    <w:tbl>
      <w:tblPr>
        <w:tblpPr w:leftFromText="180" w:rightFromText="180" w:vertAnchor="text" w:horzAnchor="margin" w:tblpY="179"/>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4250C1" w:rsidRPr="00672C6E" w:rsidTr="00161420">
        <w:trPr>
          <w:trHeight w:val="2140"/>
        </w:trPr>
        <w:tc>
          <w:tcPr>
            <w:tcW w:w="3124" w:type="dxa"/>
          </w:tcPr>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הרב ישעיהו שעיה בן ליזה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hint="cs"/>
                <w:b/>
                <w:bCs/>
                <w:sz w:val="10"/>
                <w:szCs w:val="10"/>
                <w:rtl/>
              </w:rPr>
              <w:t xml:space="preserve">יוסף מיארה בן </w:t>
            </w:r>
            <w:proofErr w:type="spellStart"/>
            <w:r w:rsidRPr="00672C6E">
              <w:rPr>
                <w:rFonts w:cs="David" w:hint="cs"/>
                <w:b/>
                <w:bCs/>
                <w:sz w:val="10"/>
                <w:szCs w:val="10"/>
                <w:rtl/>
              </w:rPr>
              <w:t>אסתריה</w:t>
            </w:r>
            <w:proofErr w:type="spellEnd"/>
            <w:r w:rsidRPr="00672C6E">
              <w:rPr>
                <w:rFonts w:cs="David" w:hint="cs"/>
                <w:b/>
                <w:bCs/>
                <w:sz w:val="10"/>
                <w:szCs w:val="10"/>
                <w:rtl/>
              </w:rPr>
              <w:t xml:space="preserve">  ת.נ.צ.ב.ה </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ויקטוריה  בת רוזה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חיים פרץ בן סוליקה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יוסף בן </w:t>
            </w:r>
            <w:proofErr w:type="spellStart"/>
            <w:r w:rsidRPr="00672C6E">
              <w:rPr>
                <w:rFonts w:cs="David"/>
                <w:b/>
                <w:bCs/>
                <w:sz w:val="10"/>
                <w:szCs w:val="10"/>
                <w:rtl/>
              </w:rPr>
              <w:t>נזימה</w:t>
            </w:r>
            <w:proofErr w:type="spellEnd"/>
            <w:r w:rsidRPr="00672C6E">
              <w:rPr>
                <w:rFonts w:cs="David"/>
                <w:b/>
                <w:bCs/>
                <w:sz w:val="10"/>
                <w:szCs w:val="10"/>
                <w:rtl/>
              </w:rPr>
              <w:t xml:space="preserve"> למשפחת בן דוד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שלמה כהן בן </w:t>
            </w:r>
            <w:proofErr w:type="spellStart"/>
            <w:r w:rsidRPr="00672C6E">
              <w:rPr>
                <w:rFonts w:cs="David"/>
                <w:b/>
                <w:bCs/>
                <w:sz w:val="10"/>
                <w:szCs w:val="10"/>
                <w:rtl/>
              </w:rPr>
              <w:t>סולטנה</w:t>
            </w:r>
            <w:proofErr w:type="spellEnd"/>
            <w:r w:rsidRPr="00672C6E">
              <w:rPr>
                <w:rFonts w:cs="David"/>
                <w:b/>
                <w:bCs/>
                <w:sz w:val="10"/>
                <w:szCs w:val="10"/>
                <w:rtl/>
              </w:rPr>
              <w:t xml:space="preserve"> ת..נ. 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שמעון כהן בן חנה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אברהם דנינו בן אסתר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החייל סיני בן </w:t>
            </w:r>
            <w:proofErr w:type="spellStart"/>
            <w:r w:rsidRPr="00672C6E">
              <w:rPr>
                <w:rFonts w:cs="David"/>
                <w:b/>
                <w:bCs/>
                <w:sz w:val="10"/>
                <w:szCs w:val="10"/>
                <w:rtl/>
              </w:rPr>
              <w:t>טוראן</w:t>
            </w:r>
            <w:proofErr w:type="spellEnd"/>
            <w:r w:rsidRPr="00672C6E">
              <w:rPr>
                <w:rFonts w:cs="David"/>
                <w:b/>
                <w:bCs/>
                <w:sz w:val="10"/>
                <w:szCs w:val="10"/>
                <w:rtl/>
              </w:rPr>
              <w:t xml:space="preserve"> ושוקרון </w:t>
            </w:r>
            <w:proofErr w:type="spellStart"/>
            <w:r w:rsidRPr="00672C6E">
              <w:rPr>
                <w:rFonts w:cs="David"/>
                <w:b/>
                <w:bCs/>
                <w:sz w:val="10"/>
                <w:szCs w:val="10"/>
                <w:rtl/>
              </w:rPr>
              <w:t>דודפור</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ראובן  אורן  בן זוהרה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סוליקה בת אסתר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ישראל בן מרים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סעדה </w:t>
            </w:r>
            <w:proofErr w:type="spellStart"/>
            <w:r w:rsidRPr="00672C6E">
              <w:rPr>
                <w:rFonts w:cs="David"/>
                <w:b/>
                <w:bCs/>
                <w:sz w:val="10"/>
                <w:szCs w:val="10"/>
                <w:rtl/>
              </w:rPr>
              <w:t>דדון</w:t>
            </w:r>
            <w:proofErr w:type="spellEnd"/>
            <w:r w:rsidRPr="00672C6E">
              <w:rPr>
                <w:rFonts w:cs="David"/>
                <w:b/>
                <w:bCs/>
                <w:sz w:val="10"/>
                <w:szCs w:val="10"/>
                <w:rtl/>
              </w:rPr>
              <w:t xml:space="preserve">  בת  רחמה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יחזקאל יצחקי בן </w:t>
            </w:r>
            <w:proofErr w:type="spellStart"/>
            <w:r w:rsidRPr="00672C6E">
              <w:rPr>
                <w:rFonts w:cs="David"/>
                <w:b/>
                <w:bCs/>
                <w:sz w:val="10"/>
                <w:szCs w:val="10"/>
                <w:rtl/>
              </w:rPr>
              <w:t>רג'ינה</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tl/>
              </w:rPr>
            </w:pPr>
            <w:r w:rsidRPr="00672C6E">
              <w:rPr>
                <w:rFonts w:ascii="Antique Olive Roman" w:hAnsi="Antique Olive Roman" w:cs="David" w:hint="cs"/>
                <w:b/>
                <w:bCs/>
                <w:sz w:val="10"/>
                <w:szCs w:val="10"/>
                <w:rtl/>
              </w:rPr>
              <w:t>מכלוף</w:t>
            </w:r>
            <w:r w:rsidRPr="00672C6E">
              <w:rPr>
                <w:rFonts w:ascii="Antique Olive Roman" w:hAnsi="Antique Olive Roman" w:cs="David"/>
                <w:b/>
                <w:bCs/>
                <w:sz w:val="10"/>
                <w:szCs w:val="10"/>
                <w:rtl/>
              </w:rPr>
              <w:t xml:space="preserve"> </w:t>
            </w:r>
            <w:r w:rsidRPr="00672C6E">
              <w:rPr>
                <w:rFonts w:ascii="Antique Olive Roman" w:hAnsi="Antique Olive Roman" w:cs="David" w:hint="cs"/>
                <w:b/>
                <w:bCs/>
                <w:sz w:val="10"/>
                <w:szCs w:val="10"/>
                <w:rtl/>
              </w:rPr>
              <w:t>בן</w:t>
            </w:r>
            <w:r w:rsidRPr="00672C6E">
              <w:rPr>
                <w:rFonts w:ascii="Antique Olive Roman" w:hAnsi="Antique Olive Roman" w:cs="David"/>
                <w:b/>
                <w:bCs/>
                <w:sz w:val="10"/>
                <w:szCs w:val="10"/>
                <w:rtl/>
              </w:rPr>
              <w:t xml:space="preserve"> </w:t>
            </w:r>
            <w:r w:rsidRPr="00672C6E">
              <w:rPr>
                <w:rFonts w:ascii="Antique Olive Roman" w:hAnsi="Antique Olive Roman" w:cs="David" w:hint="cs"/>
                <w:b/>
                <w:bCs/>
                <w:sz w:val="10"/>
                <w:szCs w:val="10"/>
                <w:rtl/>
              </w:rPr>
              <w:t>פרחה</w:t>
            </w:r>
            <w:r w:rsidRPr="00672C6E">
              <w:rPr>
                <w:rFonts w:ascii="Antique Olive Roman" w:hAnsi="Antique Olive Roman" w:cs="David"/>
                <w:b/>
                <w:bCs/>
                <w:sz w:val="10"/>
                <w:szCs w:val="10"/>
                <w:rtl/>
              </w:rPr>
              <w:t xml:space="preserve"> </w:t>
            </w:r>
            <w:proofErr w:type="spellStart"/>
            <w:r w:rsidRPr="00672C6E">
              <w:rPr>
                <w:rFonts w:ascii="Antique Olive Roman" w:hAnsi="Antique Olive Roman" w:cs="David" w:hint="cs"/>
                <w:b/>
                <w:bCs/>
                <w:sz w:val="10"/>
                <w:szCs w:val="10"/>
                <w:rtl/>
              </w:rPr>
              <w:t>פדידה</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אברהם בן </w:t>
            </w:r>
            <w:proofErr w:type="spellStart"/>
            <w:r w:rsidRPr="00672C6E">
              <w:rPr>
                <w:rFonts w:cs="David"/>
                <w:b/>
                <w:bCs/>
                <w:sz w:val="10"/>
                <w:szCs w:val="10"/>
                <w:rtl/>
              </w:rPr>
              <w:t>סנאם</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אברהם בן רחל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ניסים בן זאב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משה בן זאב ת.נ.צ.ב.ה</w:t>
            </w:r>
          </w:p>
          <w:p w:rsidR="004250C1" w:rsidRPr="00672C6E" w:rsidRDefault="004250C1" w:rsidP="00161420">
            <w:pPr>
              <w:tabs>
                <w:tab w:val="left" w:pos="142"/>
              </w:tabs>
              <w:ind w:left="283" w:hanging="141"/>
              <w:rPr>
                <w:rFonts w:cs="David"/>
                <w:b/>
                <w:bCs/>
                <w:sz w:val="10"/>
                <w:szCs w:val="10"/>
                <w:rtl/>
              </w:rPr>
            </w:pPr>
            <w:r w:rsidRPr="00672C6E">
              <w:rPr>
                <w:rFonts w:cs="David"/>
                <w:b/>
                <w:bCs/>
                <w:sz w:val="10"/>
                <w:szCs w:val="10"/>
                <w:rtl/>
              </w:rPr>
              <w:t>שם טוב מרציאנו בן מרים ת.נ.צ.ב.ה</w:t>
            </w:r>
          </w:p>
          <w:p w:rsidR="004250C1" w:rsidRPr="00672C6E" w:rsidRDefault="004250C1" w:rsidP="00161420">
            <w:pPr>
              <w:tabs>
                <w:tab w:val="left" w:pos="142"/>
              </w:tabs>
              <w:ind w:left="283" w:hanging="141"/>
              <w:rPr>
                <w:rFonts w:cs="David"/>
                <w:b/>
                <w:bCs/>
                <w:sz w:val="10"/>
                <w:szCs w:val="10"/>
                <w:rtl/>
              </w:rPr>
            </w:pPr>
            <w:r w:rsidRPr="00672C6E">
              <w:rPr>
                <w:rFonts w:cs="David"/>
                <w:b/>
                <w:bCs/>
                <w:sz w:val="10"/>
                <w:szCs w:val="10"/>
                <w:rtl/>
              </w:rPr>
              <w:t xml:space="preserve">תרזה בת טפחה לבית </w:t>
            </w:r>
            <w:proofErr w:type="spellStart"/>
            <w:r w:rsidRPr="00672C6E">
              <w:rPr>
                <w:rFonts w:cs="David"/>
                <w:b/>
                <w:bCs/>
                <w:sz w:val="10"/>
                <w:szCs w:val="10"/>
                <w:rtl/>
              </w:rPr>
              <w:t>לביוד</w:t>
            </w:r>
            <w:proofErr w:type="spellEnd"/>
            <w:r w:rsidRPr="00672C6E">
              <w:rPr>
                <w:rFonts w:cs="David"/>
                <w:b/>
                <w:bCs/>
                <w:sz w:val="10"/>
                <w:szCs w:val="10"/>
                <w:rtl/>
              </w:rPr>
              <w:t xml:space="preserve"> ת.נ.צ.ב.ה</w:t>
            </w:r>
          </w:p>
          <w:p w:rsidR="004250C1" w:rsidRPr="00672C6E" w:rsidRDefault="004250C1" w:rsidP="00161420">
            <w:pPr>
              <w:tabs>
                <w:tab w:val="left" w:pos="142"/>
              </w:tabs>
              <w:ind w:left="283" w:hanging="141"/>
              <w:rPr>
                <w:rFonts w:cs="David"/>
                <w:b/>
                <w:bCs/>
                <w:sz w:val="10"/>
                <w:szCs w:val="10"/>
                <w:rtl/>
              </w:rPr>
            </w:pPr>
            <w:r w:rsidRPr="00672C6E">
              <w:rPr>
                <w:rFonts w:cs="David"/>
                <w:b/>
                <w:bCs/>
                <w:sz w:val="10"/>
                <w:szCs w:val="10"/>
                <w:rtl/>
              </w:rPr>
              <w:t xml:space="preserve">שי </w:t>
            </w:r>
            <w:proofErr w:type="spellStart"/>
            <w:r w:rsidRPr="00672C6E">
              <w:rPr>
                <w:rFonts w:cs="David"/>
                <w:b/>
                <w:bCs/>
                <w:sz w:val="10"/>
                <w:szCs w:val="10"/>
                <w:rtl/>
              </w:rPr>
              <w:t>אביטן</w:t>
            </w:r>
            <w:proofErr w:type="spellEnd"/>
            <w:r w:rsidRPr="00672C6E">
              <w:rPr>
                <w:rFonts w:cs="David"/>
                <w:b/>
                <w:bCs/>
                <w:sz w:val="10"/>
                <w:szCs w:val="10"/>
                <w:rtl/>
              </w:rPr>
              <w:t xml:space="preserve"> בן רחל  ת.נ.צ.ב.ה </w:t>
            </w:r>
          </w:p>
          <w:p w:rsidR="004250C1" w:rsidRPr="00672C6E" w:rsidRDefault="004250C1" w:rsidP="00161420">
            <w:pPr>
              <w:tabs>
                <w:tab w:val="left" w:pos="142"/>
              </w:tabs>
              <w:ind w:left="283" w:hanging="141"/>
              <w:rPr>
                <w:rFonts w:cs="David"/>
                <w:b/>
                <w:bCs/>
                <w:sz w:val="10"/>
                <w:szCs w:val="10"/>
              </w:rPr>
            </w:pPr>
            <w:r w:rsidRPr="00672C6E">
              <w:rPr>
                <w:rFonts w:cs="David"/>
                <w:b/>
                <w:bCs/>
                <w:sz w:val="10"/>
                <w:szCs w:val="10"/>
                <w:rtl/>
              </w:rPr>
              <w:t xml:space="preserve">יעקב </w:t>
            </w:r>
            <w:proofErr w:type="spellStart"/>
            <w:r w:rsidRPr="00672C6E">
              <w:rPr>
                <w:rFonts w:cs="David"/>
                <w:b/>
                <w:bCs/>
                <w:sz w:val="10"/>
                <w:szCs w:val="10"/>
                <w:rtl/>
              </w:rPr>
              <w:t>חמו</w:t>
            </w:r>
            <w:proofErr w:type="spellEnd"/>
            <w:r w:rsidRPr="00672C6E">
              <w:rPr>
                <w:rFonts w:cs="David"/>
                <w:b/>
                <w:bCs/>
                <w:sz w:val="10"/>
                <w:szCs w:val="10"/>
                <w:rtl/>
              </w:rPr>
              <w:t xml:space="preserve"> בן פרחה ת.נ.צ.ב.ה  </w:t>
            </w:r>
          </w:p>
        </w:tc>
        <w:tc>
          <w:tcPr>
            <w:tcW w:w="3397" w:type="dxa"/>
          </w:tcPr>
          <w:p w:rsidR="004250C1" w:rsidRPr="00672C6E" w:rsidRDefault="004250C1" w:rsidP="00161420">
            <w:pPr>
              <w:tabs>
                <w:tab w:val="left" w:pos="142"/>
                <w:tab w:val="center" w:pos="1272"/>
              </w:tabs>
              <w:ind w:left="283" w:right="142" w:hanging="141"/>
              <w:rPr>
                <w:rFonts w:cs="David"/>
                <w:b/>
                <w:bCs/>
                <w:sz w:val="10"/>
                <w:szCs w:val="10"/>
                <w:rtl/>
              </w:rPr>
            </w:pPr>
            <w:r w:rsidRPr="00672C6E">
              <w:rPr>
                <w:rFonts w:cs="David"/>
                <w:b/>
                <w:bCs/>
                <w:sz w:val="10"/>
                <w:szCs w:val="10"/>
                <w:rtl/>
              </w:rPr>
              <w:t>ר' דוד בן פרחה למשפחת בן ישי ת.נ.צ.ב.ב.ה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עובדיה בן </w:t>
            </w:r>
            <w:proofErr w:type="spellStart"/>
            <w:r w:rsidRPr="00672C6E">
              <w:rPr>
                <w:rFonts w:cs="David"/>
                <w:b/>
                <w:bCs/>
                <w:sz w:val="10"/>
                <w:szCs w:val="10"/>
                <w:rtl/>
              </w:rPr>
              <w:t>סולטנה</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סרנו עובדיה בן </w:t>
            </w:r>
            <w:proofErr w:type="spellStart"/>
            <w:r w:rsidRPr="00672C6E">
              <w:rPr>
                <w:rFonts w:cs="David"/>
                <w:b/>
                <w:bCs/>
                <w:sz w:val="10"/>
                <w:szCs w:val="10"/>
                <w:rtl/>
              </w:rPr>
              <w:t>סולטנה</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Pr>
            </w:pPr>
            <w:proofErr w:type="spellStart"/>
            <w:r w:rsidRPr="00672C6E">
              <w:rPr>
                <w:rFonts w:cs="David"/>
                <w:b/>
                <w:bCs/>
                <w:sz w:val="10"/>
                <w:szCs w:val="10"/>
                <w:rtl/>
              </w:rPr>
              <w:t>מסעוד</w:t>
            </w:r>
            <w:proofErr w:type="spellEnd"/>
            <w:r w:rsidRPr="00672C6E">
              <w:rPr>
                <w:rFonts w:cs="David"/>
                <w:b/>
                <w:bCs/>
                <w:sz w:val="10"/>
                <w:szCs w:val="10"/>
                <w:rtl/>
              </w:rPr>
              <w:t xml:space="preserve"> </w:t>
            </w:r>
            <w:proofErr w:type="spellStart"/>
            <w:r w:rsidRPr="00672C6E">
              <w:rPr>
                <w:rFonts w:cs="David"/>
                <w:b/>
                <w:bCs/>
                <w:sz w:val="10"/>
                <w:szCs w:val="10"/>
                <w:rtl/>
              </w:rPr>
              <w:t>דדון</w:t>
            </w:r>
            <w:proofErr w:type="spellEnd"/>
            <w:r w:rsidRPr="00672C6E">
              <w:rPr>
                <w:rFonts w:cs="David"/>
                <w:b/>
                <w:bCs/>
                <w:sz w:val="10"/>
                <w:szCs w:val="10"/>
                <w:rtl/>
              </w:rPr>
              <w:t xml:space="preserve"> בן עישה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יהודה </w:t>
            </w:r>
            <w:proofErr w:type="spellStart"/>
            <w:r w:rsidRPr="00672C6E">
              <w:rPr>
                <w:rFonts w:cs="David"/>
                <w:b/>
                <w:bCs/>
                <w:sz w:val="10"/>
                <w:szCs w:val="10"/>
                <w:rtl/>
              </w:rPr>
              <w:t>שריקי</w:t>
            </w:r>
            <w:proofErr w:type="spellEnd"/>
            <w:r w:rsidRPr="00672C6E">
              <w:rPr>
                <w:rFonts w:cs="David"/>
                <w:b/>
                <w:bCs/>
                <w:sz w:val="10"/>
                <w:szCs w:val="10"/>
                <w:rtl/>
              </w:rPr>
              <w:t xml:space="preserve"> בן </w:t>
            </w:r>
            <w:proofErr w:type="spellStart"/>
            <w:r w:rsidRPr="00672C6E">
              <w:rPr>
                <w:rFonts w:cs="David"/>
                <w:b/>
                <w:bCs/>
                <w:sz w:val="10"/>
                <w:szCs w:val="10"/>
                <w:rtl/>
              </w:rPr>
              <w:t>יקוט</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רבי שלמה ניזרי בן פרחה ת.נ.צ.ב.ה</w:t>
            </w:r>
          </w:p>
          <w:p w:rsidR="004250C1" w:rsidRPr="00672C6E" w:rsidRDefault="004250C1" w:rsidP="00161420">
            <w:pPr>
              <w:tabs>
                <w:tab w:val="left" w:pos="142"/>
              </w:tabs>
              <w:ind w:left="283" w:right="142" w:hanging="141"/>
              <w:rPr>
                <w:rFonts w:cs="David"/>
                <w:b/>
                <w:bCs/>
                <w:sz w:val="10"/>
                <w:szCs w:val="10"/>
                <w:rtl/>
              </w:rPr>
            </w:pPr>
            <w:proofErr w:type="spellStart"/>
            <w:r w:rsidRPr="00672C6E">
              <w:rPr>
                <w:rFonts w:cs="David"/>
                <w:b/>
                <w:bCs/>
                <w:sz w:val="10"/>
                <w:szCs w:val="10"/>
                <w:rtl/>
              </w:rPr>
              <w:t>טוראן</w:t>
            </w:r>
            <w:proofErr w:type="spellEnd"/>
            <w:r w:rsidRPr="00672C6E">
              <w:rPr>
                <w:rFonts w:cs="David"/>
                <w:b/>
                <w:bCs/>
                <w:sz w:val="10"/>
                <w:szCs w:val="10"/>
                <w:rtl/>
              </w:rPr>
              <w:t xml:space="preserve"> </w:t>
            </w:r>
            <w:proofErr w:type="spellStart"/>
            <w:r w:rsidRPr="00672C6E">
              <w:rPr>
                <w:rFonts w:cs="David"/>
                <w:b/>
                <w:bCs/>
                <w:sz w:val="10"/>
                <w:szCs w:val="10"/>
                <w:rtl/>
              </w:rPr>
              <w:t>דודפור</w:t>
            </w:r>
            <w:proofErr w:type="spellEnd"/>
            <w:r w:rsidRPr="00672C6E">
              <w:rPr>
                <w:rFonts w:cs="David"/>
                <w:b/>
                <w:bCs/>
                <w:sz w:val="10"/>
                <w:szCs w:val="10"/>
                <w:rtl/>
              </w:rPr>
              <w:t xml:space="preserve"> בת </w:t>
            </w:r>
            <w:proofErr w:type="spellStart"/>
            <w:r w:rsidRPr="00672C6E">
              <w:rPr>
                <w:rFonts w:cs="David"/>
                <w:b/>
                <w:bCs/>
                <w:sz w:val="10"/>
                <w:szCs w:val="10"/>
                <w:rtl/>
              </w:rPr>
              <w:t>סולטנה</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אליהו זריהן בר זוהרה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מסודי בת אסתר פרץ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גרשון חדד בן פורטונה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יוסף בן ישעו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ניסים  (</w:t>
            </w:r>
            <w:proofErr w:type="spellStart"/>
            <w:r w:rsidRPr="00672C6E">
              <w:rPr>
                <w:rFonts w:cs="David"/>
                <w:b/>
                <w:bCs/>
                <w:sz w:val="10"/>
                <w:szCs w:val="10"/>
                <w:rtl/>
              </w:rPr>
              <w:t>לעזיז</w:t>
            </w:r>
            <w:proofErr w:type="spellEnd"/>
            <w:r w:rsidRPr="00672C6E">
              <w:rPr>
                <w:rFonts w:cs="David"/>
                <w:b/>
                <w:bCs/>
                <w:sz w:val="10"/>
                <w:szCs w:val="10"/>
                <w:rtl/>
              </w:rPr>
              <w:t>) פרץ בר  פרחה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אליהו שמש בן מזל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יהודה בן עישה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שמעון בן זוהרה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אסתר אדרי בת סוליקה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 מנשה  </w:t>
            </w:r>
            <w:proofErr w:type="spellStart"/>
            <w:r w:rsidRPr="00672C6E">
              <w:rPr>
                <w:rFonts w:cs="David"/>
                <w:b/>
                <w:bCs/>
                <w:sz w:val="10"/>
                <w:szCs w:val="10"/>
                <w:rtl/>
              </w:rPr>
              <w:t>אדטו</w:t>
            </w:r>
            <w:proofErr w:type="spellEnd"/>
            <w:r w:rsidRPr="00672C6E">
              <w:rPr>
                <w:rFonts w:cs="David"/>
                <w:b/>
                <w:bCs/>
                <w:sz w:val="10"/>
                <w:szCs w:val="10"/>
                <w:rtl/>
              </w:rPr>
              <w:t xml:space="preserve">  בן  קלו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חנה רבקה בת </w:t>
            </w:r>
            <w:proofErr w:type="spellStart"/>
            <w:r w:rsidRPr="00672C6E">
              <w:rPr>
                <w:rFonts w:cs="David"/>
                <w:b/>
                <w:bCs/>
                <w:sz w:val="10"/>
                <w:szCs w:val="10"/>
                <w:rtl/>
              </w:rPr>
              <w:t>פנחס</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מאיר בן זאב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יוסף  </w:t>
            </w:r>
            <w:proofErr w:type="spellStart"/>
            <w:r w:rsidRPr="00672C6E">
              <w:rPr>
                <w:rFonts w:cs="David"/>
                <w:b/>
                <w:bCs/>
                <w:sz w:val="10"/>
                <w:szCs w:val="10"/>
                <w:rtl/>
              </w:rPr>
              <w:t>דדון</w:t>
            </w:r>
            <w:proofErr w:type="spellEnd"/>
            <w:r w:rsidRPr="00672C6E">
              <w:rPr>
                <w:rFonts w:cs="David"/>
                <w:b/>
                <w:bCs/>
                <w:sz w:val="10"/>
                <w:szCs w:val="10"/>
                <w:rtl/>
              </w:rPr>
              <w:t xml:space="preserve">  בר  סעדה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דוד גבאי בן פרחה ת.נ.צ.ב.ה </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רוני מחבש בן </w:t>
            </w:r>
            <w:proofErr w:type="spellStart"/>
            <w:r w:rsidRPr="00672C6E">
              <w:rPr>
                <w:rFonts w:cs="David"/>
                <w:b/>
                <w:bCs/>
                <w:sz w:val="10"/>
                <w:szCs w:val="10"/>
                <w:rtl/>
              </w:rPr>
              <w:t>סביחה</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Pr>
            </w:pPr>
            <w:r w:rsidRPr="00672C6E">
              <w:rPr>
                <w:rFonts w:cs="David" w:hint="cs"/>
                <w:b/>
                <w:bCs/>
                <w:sz w:val="10"/>
                <w:szCs w:val="10"/>
                <w:rtl/>
              </w:rPr>
              <w:t xml:space="preserve">דורון משה בן רחל ת.נ.צ.ב.ה </w:t>
            </w:r>
          </w:p>
        </w:tc>
        <w:tc>
          <w:tcPr>
            <w:tcW w:w="3691" w:type="dxa"/>
          </w:tcPr>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הרב הצדיק  אלעזר </w:t>
            </w:r>
            <w:proofErr w:type="spellStart"/>
            <w:r w:rsidRPr="00672C6E">
              <w:rPr>
                <w:rFonts w:cs="David"/>
                <w:b/>
                <w:bCs/>
                <w:sz w:val="10"/>
                <w:szCs w:val="10"/>
                <w:rtl/>
              </w:rPr>
              <w:t>אביחצירא</w:t>
            </w:r>
            <w:proofErr w:type="spellEnd"/>
            <w:r w:rsidRPr="00672C6E">
              <w:rPr>
                <w:rFonts w:cs="David"/>
                <w:b/>
                <w:bCs/>
                <w:sz w:val="10"/>
                <w:szCs w:val="10"/>
                <w:rtl/>
              </w:rPr>
              <w:t xml:space="preserve"> בן שמחה זצוק"ל ת.נ.צ.ב.ה </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הרב  הראשי, ישראל גלזר בן יואל יהודה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 הרבנית רחמה </w:t>
            </w:r>
            <w:proofErr w:type="spellStart"/>
            <w:r w:rsidRPr="00672C6E">
              <w:rPr>
                <w:rFonts w:cs="David"/>
                <w:b/>
                <w:bCs/>
                <w:sz w:val="10"/>
                <w:szCs w:val="10"/>
                <w:rtl/>
              </w:rPr>
              <w:t>אביחצירא</w:t>
            </w:r>
            <w:proofErr w:type="spellEnd"/>
            <w:r w:rsidRPr="00672C6E">
              <w:rPr>
                <w:rFonts w:cs="David"/>
                <w:b/>
                <w:bCs/>
                <w:sz w:val="10"/>
                <w:szCs w:val="10"/>
                <w:rtl/>
              </w:rPr>
              <w:t xml:space="preserve"> בת פרחה ת.נ.צ.ב.ה </w:t>
            </w:r>
          </w:p>
          <w:p w:rsidR="004250C1" w:rsidRPr="00672C6E" w:rsidRDefault="004250C1" w:rsidP="00161420">
            <w:pPr>
              <w:tabs>
                <w:tab w:val="left" w:pos="142"/>
              </w:tabs>
              <w:ind w:left="283" w:right="142" w:hanging="141"/>
              <w:rPr>
                <w:rFonts w:cs="David"/>
                <w:b/>
                <w:bCs/>
                <w:sz w:val="10"/>
                <w:szCs w:val="10"/>
              </w:rPr>
            </w:pPr>
            <w:r w:rsidRPr="00672C6E">
              <w:rPr>
                <w:rFonts w:cs="David"/>
                <w:b/>
                <w:bCs/>
                <w:sz w:val="10"/>
                <w:szCs w:val="10"/>
                <w:rtl/>
              </w:rPr>
              <w:t xml:space="preserve"> שלמה פרדו בן </w:t>
            </w:r>
            <w:proofErr w:type="spellStart"/>
            <w:r w:rsidRPr="00672C6E">
              <w:rPr>
                <w:rFonts w:cs="David"/>
                <w:b/>
                <w:bCs/>
                <w:sz w:val="10"/>
                <w:szCs w:val="10"/>
                <w:rtl/>
              </w:rPr>
              <w:t>אסתריה</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tl/>
              </w:rPr>
            </w:pPr>
            <w:r w:rsidRPr="00672C6E">
              <w:rPr>
                <w:rFonts w:ascii="Antique Olive Roman" w:hAnsi="Antique Olive Roman" w:cs="David"/>
                <w:b/>
                <w:bCs/>
                <w:sz w:val="10"/>
                <w:szCs w:val="10"/>
                <w:rtl/>
              </w:rPr>
              <w:t xml:space="preserve"> </w:t>
            </w:r>
            <w:r w:rsidRPr="00672C6E">
              <w:rPr>
                <w:rFonts w:ascii="Antique Olive Roman" w:hAnsi="Antique Olive Roman" w:cs="David" w:hint="cs"/>
                <w:b/>
                <w:bCs/>
                <w:sz w:val="10"/>
                <w:szCs w:val="10"/>
                <w:rtl/>
              </w:rPr>
              <w:t>עישה</w:t>
            </w:r>
            <w:r w:rsidRPr="00672C6E">
              <w:rPr>
                <w:rFonts w:ascii="Antique Olive Roman" w:hAnsi="Antique Olive Roman" w:cs="David"/>
                <w:b/>
                <w:bCs/>
                <w:sz w:val="10"/>
                <w:szCs w:val="10"/>
                <w:rtl/>
              </w:rPr>
              <w:t xml:space="preserve"> </w:t>
            </w:r>
            <w:r w:rsidRPr="00672C6E">
              <w:rPr>
                <w:rFonts w:ascii="Antique Olive Roman" w:hAnsi="Antique Olive Roman" w:cs="David" w:hint="cs"/>
                <w:b/>
                <w:bCs/>
                <w:sz w:val="10"/>
                <w:szCs w:val="10"/>
                <w:rtl/>
              </w:rPr>
              <w:t>ניזרי</w:t>
            </w:r>
            <w:r w:rsidRPr="00672C6E">
              <w:rPr>
                <w:rFonts w:ascii="Antique Olive Roman" w:hAnsi="Antique Olive Roman" w:cs="David"/>
                <w:b/>
                <w:bCs/>
                <w:sz w:val="10"/>
                <w:szCs w:val="10"/>
                <w:rtl/>
              </w:rPr>
              <w:t xml:space="preserve"> </w:t>
            </w:r>
            <w:r w:rsidRPr="00672C6E">
              <w:rPr>
                <w:rFonts w:ascii="Antique Olive Roman" w:hAnsi="Antique Olive Roman" w:cs="David" w:hint="cs"/>
                <w:b/>
                <w:bCs/>
                <w:sz w:val="10"/>
                <w:szCs w:val="10"/>
                <w:rtl/>
              </w:rPr>
              <w:t>בת</w:t>
            </w:r>
            <w:r w:rsidRPr="00672C6E">
              <w:rPr>
                <w:rFonts w:ascii="Antique Olive Roman" w:hAnsi="Antique Olive Roman" w:cs="David"/>
                <w:b/>
                <w:bCs/>
                <w:sz w:val="10"/>
                <w:szCs w:val="10"/>
                <w:rtl/>
              </w:rPr>
              <w:t xml:space="preserve"> </w:t>
            </w:r>
            <w:r w:rsidRPr="00672C6E">
              <w:rPr>
                <w:rFonts w:ascii="Antique Olive Roman" w:hAnsi="Antique Olive Roman" w:cs="David" w:hint="cs"/>
                <w:b/>
                <w:bCs/>
                <w:sz w:val="10"/>
                <w:szCs w:val="10"/>
                <w:rtl/>
              </w:rPr>
              <w:t>אסתר</w:t>
            </w:r>
            <w:r w:rsidRPr="00672C6E">
              <w:rPr>
                <w:rFonts w:ascii="Antique Olive Roman" w:hAnsi="Antique Olive Roman" w:cs="David"/>
                <w:b/>
                <w:bCs/>
                <w:sz w:val="10"/>
                <w:szCs w:val="10"/>
                <w:rtl/>
              </w:rPr>
              <w:t xml:space="preserve"> </w:t>
            </w:r>
            <w:r w:rsidRPr="00672C6E">
              <w:rPr>
                <w:rFonts w:ascii="Antique Olive Roman" w:hAnsi="Antique Olive Roman" w:cs="David" w:hint="cs"/>
                <w:b/>
                <w:bCs/>
                <w:sz w:val="10"/>
                <w:szCs w:val="10"/>
                <w:rtl/>
              </w:rPr>
              <w:t>ת</w:t>
            </w:r>
            <w:r w:rsidRPr="00672C6E">
              <w:rPr>
                <w:rFonts w:ascii="Antique Olive Roman" w:hAnsi="Antique Olive Roman" w:cs="David"/>
                <w:b/>
                <w:bCs/>
                <w:sz w:val="10"/>
                <w:szCs w:val="10"/>
                <w:rtl/>
              </w:rPr>
              <w:t>.</w:t>
            </w:r>
            <w:r w:rsidRPr="00672C6E">
              <w:rPr>
                <w:rFonts w:ascii="Antique Olive Roman" w:hAnsi="Antique Olive Roman" w:cs="David" w:hint="cs"/>
                <w:b/>
                <w:bCs/>
                <w:sz w:val="10"/>
                <w:szCs w:val="10"/>
                <w:rtl/>
              </w:rPr>
              <w:t>נ</w:t>
            </w:r>
            <w:r w:rsidRPr="00672C6E">
              <w:rPr>
                <w:rFonts w:ascii="Antique Olive Roman" w:hAnsi="Antique Olive Roman" w:cs="David"/>
                <w:b/>
                <w:bCs/>
                <w:sz w:val="10"/>
                <w:szCs w:val="10"/>
                <w:rtl/>
              </w:rPr>
              <w:t>.</w:t>
            </w:r>
            <w:r w:rsidRPr="00672C6E">
              <w:rPr>
                <w:rFonts w:ascii="Antique Olive Roman" w:hAnsi="Antique Olive Roman" w:cs="David" w:hint="cs"/>
                <w:b/>
                <w:bCs/>
                <w:sz w:val="10"/>
                <w:szCs w:val="10"/>
                <w:rtl/>
              </w:rPr>
              <w:t>צ</w:t>
            </w:r>
            <w:r w:rsidRPr="00672C6E">
              <w:rPr>
                <w:rFonts w:ascii="Antique Olive Roman" w:hAnsi="Antique Olive Roman" w:cs="David"/>
                <w:b/>
                <w:bCs/>
                <w:sz w:val="10"/>
                <w:szCs w:val="10"/>
                <w:rtl/>
              </w:rPr>
              <w:t>.</w:t>
            </w:r>
            <w:r w:rsidRPr="00672C6E">
              <w:rPr>
                <w:rFonts w:ascii="Antique Olive Roman" w:hAnsi="Antique Olive Roman" w:cs="David" w:hint="cs"/>
                <w:b/>
                <w:bCs/>
                <w:sz w:val="10"/>
                <w:szCs w:val="10"/>
                <w:rtl/>
              </w:rPr>
              <w:t>ב</w:t>
            </w:r>
            <w:r w:rsidRPr="00672C6E">
              <w:rPr>
                <w:rFonts w:ascii="Antique Olive Roman" w:hAnsi="Antique Olive Roman" w:cs="David"/>
                <w:b/>
                <w:bCs/>
                <w:sz w:val="10"/>
                <w:szCs w:val="10"/>
                <w:rtl/>
              </w:rPr>
              <w:t>.</w:t>
            </w:r>
            <w:r w:rsidRPr="00672C6E">
              <w:rPr>
                <w:rFonts w:ascii="Antique Olive Roman" w:hAnsi="Antique Olive Roman" w:cs="David" w:hint="cs"/>
                <w:b/>
                <w:bCs/>
                <w:sz w:val="10"/>
                <w:szCs w:val="10"/>
                <w:rtl/>
              </w:rPr>
              <w:t>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 ראובן אשר בן פרחה ויוסף ז"ל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 שלמה בן מזל טוב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 שמואל אלבז בן זוהרה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  אשר{</w:t>
            </w:r>
            <w:proofErr w:type="spellStart"/>
            <w:r w:rsidRPr="00672C6E">
              <w:rPr>
                <w:rFonts w:cs="David"/>
                <w:b/>
                <w:bCs/>
                <w:sz w:val="10"/>
                <w:szCs w:val="10"/>
                <w:rtl/>
              </w:rPr>
              <w:t>מסעוד</w:t>
            </w:r>
            <w:proofErr w:type="spellEnd"/>
            <w:r w:rsidRPr="00672C6E">
              <w:rPr>
                <w:rFonts w:cs="David"/>
                <w:b/>
                <w:bCs/>
                <w:sz w:val="10"/>
                <w:szCs w:val="10"/>
                <w:rtl/>
              </w:rPr>
              <w:t>}ניזרי בן עישה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  יוסף </w:t>
            </w:r>
            <w:proofErr w:type="spellStart"/>
            <w:r w:rsidRPr="00672C6E">
              <w:rPr>
                <w:rFonts w:cs="David"/>
                <w:b/>
                <w:bCs/>
                <w:sz w:val="10"/>
                <w:szCs w:val="10"/>
                <w:rtl/>
              </w:rPr>
              <w:t>שבןוקרני</w:t>
            </w:r>
            <w:proofErr w:type="spellEnd"/>
            <w:r w:rsidRPr="00672C6E">
              <w:rPr>
                <w:rFonts w:cs="David"/>
                <w:b/>
                <w:bCs/>
                <w:sz w:val="10"/>
                <w:szCs w:val="10"/>
                <w:rtl/>
              </w:rPr>
              <w:t xml:space="preserve"> בן אירן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ניסים אדרי בן אסתר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מרים בת ויקטוריה גבאי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מסרי ציון בן </w:t>
            </w:r>
            <w:proofErr w:type="spellStart"/>
            <w:r w:rsidRPr="00672C6E">
              <w:rPr>
                <w:rFonts w:cs="David"/>
                <w:b/>
                <w:bCs/>
                <w:sz w:val="10"/>
                <w:szCs w:val="10"/>
                <w:rtl/>
              </w:rPr>
              <w:t>מישה</w:t>
            </w:r>
            <w:proofErr w:type="spellEnd"/>
            <w:r w:rsidRPr="00672C6E">
              <w:rPr>
                <w:rFonts w:cs="David"/>
                <w:b/>
                <w:bCs/>
                <w:sz w:val="10"/>
                <w:szCs w:val="10"/>
                <w:rtl/>
              </w:rPr>
              <w:t xml:space="preserve"> ת.נ.צ.ב.</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יעקב  ממן   בן  שרה  ת.נ.צ.ב.ה</w:t>
            </w:r>
          </w:p>
          <w:p w:rsidR="004250C1" w:rsidRPr="00672C6E" w:rsidRDefault="004250C1" w:rsidP="00161420">
            <w:pPr>
              <w:tabs>
                <w:tab w:val="left" w:pos="142"/>
              </w:tabs>
              <w:ind w:left="283" w:right="142" w:hanging="141"/>
              <w:rPr>
                <w:rFonts w:cs="David"/>
                <w:b/>
                <w:bCs/>
                <w:sz w:val="10"/>
                <w:szCs w:val="10"/>
                <w:rtl/>
              </w:rPr>
            </w:pPr>
            <w:proofErr w:type="spellStart"/>
            <w:r w:rsidRPr="00672C6E">
              <w:rPr>
                <w:rFonts w:cs="David"/>
                <w:b/>
                <w:bCs/>
                <w:sz w:val="10"/>
                <w:szCs w:val="10"/>
                <w:rtl/>
              </w:rPr>
              <w:t>וסינה</w:t>
            </w:r>
            <w:proofErr w:type="spellEnd"/>
            <w:r w:rsidRPr="00672C6E">
              <w:rPr>
                <w:rFonts w:cs="David"/>
                <w:b/>
                <w:bCs/>
                <w:sz w:val="10"/>
                <w:szCs w:val="10"/>
                <w:rtl/>
              </w:rPr>
              <w:t xml:space="preserve">  בת  </w:t>
            </w:r>
            <w:proofErr w:type="spellStart"/>
            <w:r w:rsidRPr="00672C6E">
              <w:rPr>
                <w:rFonts w:cs="David"/>
                <w:b/>
                <w:bCs/>
                <w:sz w:val="10"/>
                <w:szCs w:val="10"/>
                <w:rtl/>
              </w:rPr>
              <w:t>סולטנה</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tl/>
              </w:rPr>
            </w:pPr>
            <w:proofErr w:type="spellStart"/>
            <w:r w:rsidRPr="00672C6E">
              <w:rPr>
                <w:rFonts w:cs="David"/>
                <w:b/>
                <w:bCs/>
                <w:sz w:val="10"/>
                <w:szCs w:val="10"/>
                <w:rtl/>
              </w:rPr>
              <w:t>נרזג</w:t>
            </w:r>
            <w:proofErr w:type="spellEnd"/>
            <w:r w:rsidRPr="00672C6E">
              <w:rPr>
                <w:rFonts w:cs="David"/>
                <w:b/>
                <w:bCs/>
                <w:sz w:val="10"/>
                <w:szCs w:val="10"/>
                <w:rtl/>
              </w:rPr>
              <w:t xml:space="preserve"> בת </w:t>
            </w:r>
            <w:proofErr w:type="spellStart"/>
            <w:r w:rsidRPr="00672C6E">
              <w:rPr>
                <w:rFonts w:cs="David"/>
                <w:b/>
                <w:bCs/>
                <w:sz w:val="10"/>
                <w:szCs w:val="10"/>
                <w:rtl/>
              </w:rPr>
              <w:t>ג'ואהר</w:t>
            </w:r>
            <w:proofErr w:type="spellEnd"/>
            <w:r w:rsidRPr="00672C6E">
              <w:rPr>
                <w:rFonts w:cs="David"/>
                <w:b/>
                <w:bCs/>
                <w:sz w:val="10"/>
                <w:szCs w:val="10"/>
                <w:rtl/>
              </w:rPr>
              <w:t xml:space="preserve">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זוהרה בת בתיה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לוי </w:t>
            </w:r>
            <w:proofErr w:type="spellStart"/>
            <w:r w:rsidRPr="00672C6E">
              <w:rPr>
                <w:rFonts w:cs="David"/>
                <w:b/>
                <w:bCs/>
                <w:sz w:val="10"/>
                <w:szCs w:val="10"/>
                <w:rtl/>
              </w:rPr>
              <w:t>בוסאני</w:t>
            </w:r>
            <w:proofErr w:type="spellEnd"/>
            <w:r w:rsidRPr="00672C6E">
              <w:rPr>
                <w:rFonts w:cs="David"/>
                <w:b/>
                <w:bCs/>
                <w:sz w:val="10"/>
                <w:szCs w:val="10"/>
                <w:rtl/>
              </w:rPr>
              <w:t xml:space="preserve"> בן דוד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פרלה בת לאה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יצחק אשר בן מרים ת.נ.צ.ב.ה</w:t>
            </w:r>
          </w:p>
          <w:p w:rsidR="004250C1" w:rsidRPr="00672C6E" w:rsidRDefault="004250C1" w:rsidP="00161420">
            <w:pPr>
              <w:tabs>
                <w:tab w:val="left" w:pos="142"/>
              </w:tabs>
              <w:ind w:left="283" w:right="142" w:hanging="141"/>
              <w:rPr>
                <w:rFonts w:cs="David"/>
                <w:b/>
                <w:bCs/>
                <w:sz w:val="10"/>
                <w:szCs w:val="10"/>
                <w:rtl/>
              </w:rPr>
            </w:pPr>
            <w:proofErr w:type="spellStart"/>
            <w:r w:rsidRPr="00672C6E">
              <w:rPr>
                <w:rFonts w:cs="David"/>
                <w:b/>
                <w:bCs/>
                <w:sz w:val="10"/>
                <w:szCs w:val="10"/>
                <w:rtl/>
              </w:rPr>
              <w:t>קינג'ה</w:t>
            </w:r>
            <w:proofErr w:type="spellEnd"/>
            <w:r w:rsidRPr="00672C6E">
              <w:rPr>
                <w:rFonts w:cs="David"/>
                <w:b/>
                <w:bCs/>
                <w:sz w:val="10"/>
                <w:szCs w:val="10"/>
                <w:rtl/>
              </w:rPr>
              <w:t xml:space="preserve"> בת מזל ת.נ.צ.ב.ה </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עליזה דרעי  בת חנה ת.נ.צ.ב.ה</w:t>
            </w:r>
          </w:p>
          <w:p w:rsidR="004250C1" w:rsidRPr="00672C6E" w:rsidRDefault="004250C1" w:rsidP="00161420">
            <w:pPr>
              <w:tabs>
                <w:tab w:val="left" w:pos="142"/>
              </w:tabs>
              <w:ind w:left="283" w:right="142" w:hanging="141"/>
              <w:rPr>
                <w:rFonts w:cs="David"/>
                <w:b/>
                <w:bCs/>
                <w:sz w:val="10"/>
                <w:szCs w:val="10"/>
                <w:rtl/>
              </w:rPr>
            </w:pPr>
            <w:r w:rsidRPr="00672C6E">
              <w:rPr>
                <w:rFonts w:cs="David"/>
                <w:b/>
                <w:bCs/>
                <w:sz w:val="10"/>
                <w:szCs w:val="10"/>
                <w:rtl/>
              </w:rPr>
              <w:t xml:space="preserve">פרחה בת </w:t>
            </w:r>
            <w:proofErr w:type="spellStart"/>
            <w:r w:rsidRPr="00672C6E">
              <w:rPr>
                <w:rFonts w:cs="David"/>
                <w:b/>
                <w:bCs/>
                <w:sz w:val="10"/>
                <w:szCs w:val="10"/>
                <w:rtl/>
              </w:rPr>
              <w:t>צ'חלה</w:t>
            </w:r>
            <w:proofErr w:type="spellEnd"/>
            <w:r w:rsidRPr="00672C6E">
              <w:rPr>
                <w:rFonts w:cs="David"/>
                <w:b/>
                <w:bCs/>
                <w:sz w:val="10"/>
                <w:szCs w:val="10"/>
                <w:rtl/>
              </w:rPr>
              <w:t xml:space="preserve">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4250C1" w:rsidRPr="00672C6E" w:rsidTr="00161420">
        <w:trPr>
          <w:trHeight w:val="104"/>
        </w:trPr>
        <w:tc>
          <w:tcPr>
            <w:tcW w:w="8788" w:type="dxa"/>
          </w:tcPr>
          <w:p w:rsidR="004250C1" w:rsidRPr="00672C6E" w:rsidRDefault="004250C1" w:rsidP="00161420">
            <w:pPr>
              <w:tabs>
                <w:tab w:val="left" w:pos="142"/>
              </w:tabs>
              <w:ind w:left="283" w:hanging="141"/>
              <w:jc w:val="center"/>
              <w:rPr>
                <w:rFonts w:cs="David"/>
                <w:b/>
                <w:bCs/>
                <w:sz w:val="14"/>
                <w:szCs w:val="14"/>
                <w:rtl/>
              </w:rPr>
            </w:pPr>
            <w:r w:rsidRPr="00672C6E">
              <w:rPr>
                <w:rFonts w:cs="David"/>
                <w:b/>
                <w:bCs/>
                <w:sz w:val="14"/>
                <w:szCs w:val="14"/>
                <w:rtl/>
              </w:rPr>
              <w:t>לא  לקרוא את  העלון  בשעת  התפילה וקריאת  התורה.  *נא לשמור על קדושת העלון –טעון גניזה</w:t>
            </w:r>
          </w:p>
        </w:tc>
      </w:tr>
      <w:tr w:rsidR="004250C1" w:rsidRPr="00672C6E" w:rsidTr="00161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4250C1" w:rsidRPr="00672C6E" w:rsidRDefault="004250C1" w:rsidP="00161420">
            <w:pPr>
              <w:ind w:right="650"/>
              <w:jc w:val="center"/>
              <w:rPr>
                <w:rFonts w:cs="David"/>
                <w:b/>
                <w:bCs/>
                <w:sz w:val="14"/>
                <w:szCs w:val="14"/>
                <w:u w:val="single"/>
                <w:rtl/>
              </w:rPr>
            </w:pPr>
            <w:r w:rsidRPr="00672C6E">
              <w:rPr>
                <w:rFonts w:cs="David"/>
                <w:b/>
                <w:bCs/>
                <w:sz w:val="14"/>
                <w:szCs w:val="14"/>
                <w:u w:val="single"/>
                <w:rtl/>
              </w:rPr>
              <w:t>העלון מוקדש לבריאותם והצלחתם של נתנאל  אשר והודיה  בני  שולי, טל  בת  כרמלה ,יחיאל בן חנה.  שולמית  בת  מרים,</w:t>
            </w:r>
            <w:r w:rsidRPr="00672C6E">
              <w:rPr>
                <w:rFonts w:cs="David" w:hint="cs"/>
                <w:b/>
                <w:bCs/>
                <w:sz w:val="14"/>
                <w:szCs w:val="14"/>
                <w:u w:val="single"/>
                <w:rtl/>
              </w:rPr>
              <w:t xml:space="preserve">אליעזר בן חנה , אסתר בת חנה , </w:t>
            </w:r>
            <w:r w:rsidRPr="00672C6E">
              <w:rPr>
                <w:rFonts w:cs="David"/>
                <w:b/>
                <w:bCs/>
                <w:sz w:val="14"/>
                <w:szCs w:val="14"/>
                <w:u w:val="single"/>
                <w:rtl/>
              </w:rPr>
              <w:t>שלמה,</w:t>
            </w:r>
            <w:r w:rsidRPr="00672C6E">
              <w:rPr>
                <w:rFonts w:cs="David" w:hint="cs"/>
                <w:b/>
                <w:bCs/>
                <w:sz w:val="14"/>
                <w:szCs w:val="14"/>
                <w:u w:val="single"/>
                <w:rtl/>
              </w:rPr>
              <w:t xml:space="preserve"> שחר אשר, שמעון, ודניאל בני  אסתר, עמיר בן אסתר  </w:t>
            </w:r>
            <w:r w:rsidRPr="00672C6E">
              <w:rPr>
                <w:rFonts w:cs="David"/>
                <w:b/>
                <w:bCs/>
                <w:sz w:val="14"/>
                <w:szCs w:val="14"/>
                <w:u w:val="single"/>
                <w:rtl/>
              </w:rPr>
              <w:t>זיוה בת בידה ובני משפחתם.לרפואתם השלמה ובמהרה של:</w:t>
            </w:r>
            <w:r w:rsidRPr="00672C6E">
              <w:rPr>
                <w:rFonts w:ascii="Arial" w:hAnsi="Arial" w:cs="David"/>
                <w:b/>
                <w:bCs/>
                <w:color w:val="000000"/>
                <w:sz w:val="14"/>
                <w:szCs w:val="14"/>
                <w:u w:val="single"/>
                <w:rtl/>
                <w:lang w:eastAsia="en-US"/>
              </w:rPr>
              <w:t xml:space="preserve"> </w:t>
            </w:r>
            <w:r w:rsidRPr="00672C6E">
              <w:rPr>
                <w:rFonts w:cs="David"/>
                <w:b/>
                <w:bCs/>
                <w:sz w:val="14"/>
                <w:szCs w:val="14"/>
                <w:u w:val="single"/>
                <w:rtl/>
              </w:rPr>
              <w:t>אילנה ברוקס בת רחל,הפעוט מאור ניסים בן זהב</w:t>
            </w:r>
            <w:r w:rsidRPr="00672C6E">
              <w:rPr>
                <w:rFonts w:cs="David" w:hint="cs"/>
                <w:b/>
                <w:bCs/>
                <w:sz w:val="14"/>
                <w:szCs w:val="14"/>
                <w:u w:val="single"/>
                <w:rtl/>
              </w:rPr>
              <w:t>ה</w:t>
            </w:r>
            <w:r w:rsidRPr="00672C6E">
              <w:rPr>
                <w:rFonts w:cs="David"/>
                <w:b/>
                <w:bCs/>
                <w:sz w:val="14"/>
                <w:szCs w:val="14"/>
                <w:u w:val="single"/>
                <w:rtl/>
              </w:rPr>
              <w:t xml:space="preserve">, </w:t>
            </w:r>
            <w:proofErr w:type="spellStart"/>
            <w:r w:rsidRPr="00672C6E">
              <w:rPr>
                <w:rFonts w:cs="David"/>
                <w:b/>
                <w:bCs/>
                <w:sz w:val="14"/>
                <w:szCs w:val="14"/>
                <w:u w:val="single"/>
                <w:rtl/>
              </w:rPr>
              <w:t>ג'קלין</w:t>
            </w:r>
            <w:proofErr w:type="spellEnd"/>
            <w:r w:rsidRPr="00672C6E">
              <w:rPr>
                <w:rFonts w:cs="David"/>
                <w:b/>
                <w:bCs/>
                <w:sz w:val="14"/>
                <w:szCs w:val="14"/>
                <w:u w:val="single"/>
                <w:rtl/>
              </w:rPr>
              <w:t xml:space="preserve"> לוי בת סעדה</w:t>
            </w:r>
            <w:r w:rsidRPr="00672C6E">
              <w:rPr>
                <w:rFonts w:cs="David"/>
                <w:b/>
                <w:bCs/>
                <w:sz w:val="14"/>
                <w:szCs w:val="14"/>
                <w:rtl/>
              </w:rPr>
              <w:t>,</w:t>
            </w:r>
            <w:r w:rsidRPr="00672C6E">
              <w:rPr>
                <w:rFonts w:cs="David"/>
                <w:b/>
                <w:bCs/>
                <w:sz w:val="14"/>
                <w:szCs w:val="14"/>
                <w:u w:val="single"/>
                <w:rtl/>
              </w:rPr>
              <w:t xml:space="preserve">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672C6E">
              <w:rPr>
                <w:rFonts w:cs="David"/>
                <w:b/>
                <w:bCs/>
                <w:sz w:val="14"/>
                <w:szCs w:val="14"/>
                <w:u w:val="single"/>
                <w:rtl/>
              </w:rPr>
              <w:t>מוריס</w:t>
            </w:r>
            <w:proofErr w:type="spellEnd"/>
            <w:r w:rsidRPr="00672C6E">
              <w:rPr>
                <w:rFonts w:cs="David"/>
                <w:b/>
                <w:bCs/>
                <w:sz w:val="14"/>
                <w:szCs w:val="14"/>
                <w:u w:val="single"/>
                <w:rtl/>
              </w:rPr>
              <w:t xml:space="preserve"> בן אסתר</w:t>
            </w:r>
            <w:r w:rsidRPr="00672C6E">
              <w:rPr>
                <w:rFonts w:cs="David" w:hint="cs"/>
                <w:b/>
                <w:bCs/>
                <w:sz w:val="14"/>
                <w:szCs w:val="14"/>
                <w:u w:val="single"/>
                <w:rtl/>
              </w:rPr>
              <w:t>,  מרדכי בן אסתר</w:t>
            </w:r>
            <w:r w:rsidRPr="00672C6E">
              <w:rPr>
                <w:rFonts w:hint="cs"/>
                <w:b/>
                <w:bCs/>
                <w:sz w:val="20"/>
                <w:szCs w:val="20"/>
                <w:u w:val="single"/>
                <w:rtl/>
              </w:rPr>
              <w:t xml:space="preserve"> </w:t>
            </w:r>
            <w:r w:rsidRPr="00672C6E">
              <w:rPr>
                <w:rFonts w:cs="David" w:hint="cs"/>
                <w:b/>
                <w:bCs/>
                <w:sz w:val="12"/>
                <w:szCs w:val="12"/>
                <w:u w:val="single"/>
                <w:rtl/>
              </w:rPr>
              <w:t>שושנה בת שמחה</w:t>
            </w:r>
            <w:r w:rsidRPr="00672C6E">
              <w:rPr>
                <w:rFonts w:cs="David" w:hint="cs"/>
                <w:b/>
                <w:bCs/>
                <w:sz w:val="14"/>
                <w:szCs w:val="14"/>
                <w:u w:val="single"/>
                <w:rtl/>
              </w:rPr>
              <w:t xml:space="preserve"> , </w:t>
            </w:r>
            <w:r w:rsidRPr="00672C6E">
              <w:rPr>
                <w:rFonts w:cs="David"/>
                <w:b/>
                <w:bCs/>
                <w:sz w:val="14"/>
                <w:szCs w:val="14"/>
                <w:u w:val="single"/>
                <w:rtl/>
              </w:rPr>
              <w:t>וכל חולי עמך ישראל</w:t>
            </w:r>
          </w:p>
        </w:tc>
      </w:tr>
    </w:tbl>
    <w:p w:rsidR="00023BD8" w:rsidRPr="004250C1" w:rsidRDefault="00023BD8"/>
    <w:sectPr w:rsidR="00023BD8" w:rsidRPr="004250C1"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Guttman Stam1">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5865"/>
    <w:multiLevelType w:val="hybridMultilevel"/>
    <w:tmpl w:val="D52CB1F4"/>
    <w:lvl w:ilvl="0" w:tplc="FE080090">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2245F"/>
    <w:multiLevelType w:val="hybridMultilevel"/>
    <w:tmpl w:val="BC386AB8"/>
    <w:lvl w:ilvl="0" w:tplc="E48EBF48">
      <w:start w:val="1"/>
      <w:numFmt w:val="hebrew1"/>
      <w:lvlText w:val="%1."/>
      <w:lvlJc w:val="left"/>
      <w:pPr>
        <w:tabs>
          <w:tab w:val="num" w:pos="360"/>
        </w:tabs>
        <w:ind w:left="36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2E68059A"/>
    <w:multiLevelType w:val="hybridMultilevel"/>
    <w:tmpl w:val="7E6A0A54"/>
    <w:lvl w:ilvl="0" w:tplc="16ECE1D0">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09337D"/>
    <w:multiLevelType w:val="hybridMultilevel"/>
    <w:tmpl w:val="FE04795C"/>
    <w:lvl w:ilvl="0" w:tplc="305A3F98">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BA7951"/>
    <w:multiLevelType w:val="hybridMultilevel"/>
    <w:tmpl w:val="2AA6996A"/>
    <w:lvl w:ilvl="0" w:tplc="C9BCBBC6">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50C1"/>
    <w:rsid w:val="00023BD8"/>
    <w:rsid w:val="001D2B74"/>
    <w:rsid w:val="001E621E"/>
    <w:rsid w:val="001F7293"/>
    <w:rsid w:val="00205EBD"/>
    <w:rsid w:val="002A176E"/>
    <w:rsid w:val="002B1BC7"/>
    <w:rsid w:val="00301049"/>
    <w:rsid w:val="004250C1"/>
    <w:rsid w:val="00442641"/>
    <w:rsid w:val="004C0E91"/>
    <w:rsid w:val="004E0C2E"/>
    <w:rsid w:val="005038FC"/>
    <w:rsid w:val="00505526"/>
    <w:rsid w:val="00520A82"/>
    <w:rsid w:val="0064406C"/>
    <w:rsid w:val="00672C6E"/>
    <w:rsid w:val="00681609"/>
    <w:rsid w:val="006C0270"/>
    <w:rsid w:val="006D050F"/>
    <w:rsid w:val="0071199D"/>
    <w:rsid w:val="00765D2C"/>
    <w:rsid w:val="008215B3"/>
    <w:rsid w:val="0082457A"/>
    <w:rsid w:val="008D578F"/>
    <w:rsid w:val="00905629"/>
    <w:rsid w:val="00A517F3"/>
    <w:rsid w:val="00A75F3B"/>
    <w:rsid w:val="00D16C83"/>
    <w:rsid w:val="00D56BA6"/>
    <w:rsid w:val="00D65213"/>
    <w:rsid w:val="00D67411"/>
    <w:rsid w:val="00E65E7E"/>
    <w:rsid w:val="00E6773B"/>
    <w:rsid w:val="00E74B80"/>
    <w:rsid w:val="00EB3F66"/>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C83"/>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4250C1"/>
    <w:pPr>
      <w:keepNext/>
      <w:jc w:val="center"/>
      <w:outlineLvl w:val="4"/>
    </w:pPr>
    <w:rPr>
      <w:rFonts w:cs="David"/>
      <w:sz w:val="32"/>
      <w:szCs w:val="32"/>
    </w:rPr>
  </w:style>
  <w:style w:type="paragraph" w:styleId="8">
    <w:name w:val="heading 8"/>
    <w:basedOn w:val="a"/>
    <w:next w:val="a"/>
    <w:link w:val="80"/>
    <w:uiPriority w:val="99"/>
    <w:qFormat/>
    <w:rsid w:val="004250C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4250C1"/>
    <w:rPr>
      <w:rFonts w:ascii="Times New Roman" w:eastAsia="Calibri" w:hAnsi="Times New Roman" w:cs="David"/>
      <w:sz w:val="32"/>
      <w:szCs w:val="32"/>
      <w:lang w:eastAsia="he-IL"/>
    </w:rPr>
  </w:style>
  <w:style w:type="character" w:customStyle="1" w:styleId="80">
    <w:name w:val="כותרת 8 תו"/>
    <w:basedOn w:val="a0"/>
    <w:link w:val="8"/>
    <w:uiPriority w:val="99"/>
    <w:rsid w:val="004250C1"/>
    <w:rPr>
      <w:rFonts w:ascii="Times New Roman" w:eastAsia="Calibri" w:hAnsi="Times New Roman" w:cs="David"/>
      <w:sz w:val="24"/>
      <w:szCs w:val="24"/>
      <w:lang w:eastAsia="he-IL"/>
    </w:rPr>
  </w:style>
  <w:style w:type="paragraph" w:styleId="2">
    <w:name w:val="Body Text 2"/>
    <w:basedOn w:val="a"/>
    <w:link w:val="20"/>
    <w:uiPriority w:val="99"/>
    <w:rsid w:val="004250C1"/>
    <w:pPr>
      <w:jc w:val="center"/>
    </w:pPr>
    <w:rPr>
      <w:rFonts w:cs="David"/>
      <w:sz w:val="32"/>
      <w:szCs w:val="32"/>
    </w:rPr>
  </w:style>
  <w:style w:type="character" w:customStyle="1" w:styleId="20">
    <w:name w:val="גוף טקסט 2 תו"/>
    <w:basedOn w:val="a0"/>
    <w:link w:val="2"/>
    <w:uiPriority w:val="99"/>
    <w:rsid w:val="004250C1"/>
    <w:rPr>
      <w:rFonts w:ascii="Times New Roman" w:eastAsia="Calibri" w:hAnsi="Times New Roman" w:cs="David"/>
      <w:sz w:val="32"/>
      <w:szCs w:val="32"/>
      <w:lang w:eastAsia="he-IL"/>
    </w:rPr>
  </w:style>
  <w:style w:type="character" w:styleId="Hyperlink">
    <w:name w:val="Hyperlink"/>
    <w:basedOn w:val="a0"/>
    <w:uiPriority w:val="99"/>
    <w:unhideWhenUsed/>
    <w:rsid w:val="004250C1"/>
    <w:rPr>
      <w:color w:val="0000FF" w:themeColor="hyperlink"/>
      <w:u w:val="single"/>
    </w:rPr>
  </w:style>
  <w:style w:type="paragraph" w:styleId="21">
    <w:name w:val="Body Text Indent 2"/>
    <w:basedOn w:val="a"/>
    <w:link w:val="22"/>
    <w:uiPriority w:val="99"/>
    <w:unhideWhenUsed/>
    <w:rsid w:val="002A176E"/>
    <w:pPr>
      <w:spacing w:after="120" w:line="480" w:lineRule="auto"/>
      <w:ind w:left="283"/>
    </w:pPr>
    <w:rPr>
      <w:rFonts w:eastAsia="Times New Roman"/>
    </w:rPr>
  </w:style>
  <w:style w:type="character" w:customStyle="1" w:styleId="22">
    <w:name w:val="כניסה בגוף טקסט 2 תו"/>
    <w:basedOn w:val="a0"/>
    <w:link w:val="21"/>
    <w:uiPriority w:val="99"/>
    <w:rsid w:val="002A176E"/>
    <w:rPr>
      <w:rFonts w:ascii="Times New Roman" w:eastAsia="Times New Roman" w:hAnsi="Times New Roman" w:cs="Times New Roman"/>
      <w:sz w:val="24"/>
      <w:szCs w:val="24"/>
      <w:lang w:eastAsia="he-IL"/>
    </w:rPr>
  </w:style>
  <w:style w:type="paragraph" w:styleId="NormalWeb">
    <w:name w:val="Normal (Web)"/>
    <w:basedOn w:val="a"/>
    <w:uiPriority w:val="99"/>
    <w:unhideWhenUsed/>
    <w:rsid w:val="00E74B80"/>
    <w:pPr>
      <w:bidi w:val="0"/>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3F0E8-6886-4CC3-A598-D2931DF4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2299</Words>
  <Characters>11498</Characters>
  <Application>Microsoft Office Word</Application>
  <DocSecurity>0</DocSecurity>
  <Lines>95</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20</cp:revision>
  <dcterms:created xsi:type="dcterms:W3CDTF">2012-07-09T07:44:00Z</dcterms:created>
  <dcterms:modified xsi:type="dcterms:W3CDTF">2012-07-11T16:03:00Z</dcterms:modified>
</cp:coreProperties>
</file>