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3EB" w:rsidRPr="00413464" w:rsidRDefault="00E633EB" w:rsidP="00611CE5">
      <w:pPr>
        <w:ind w:left="-807" w:right="-142"/>
        <w:jc w:val="center"/>
        <w:rPr>
          <w:rFonts w:cs="David"/>
          <w:b/>
          <w:bCs/>
          <w:i/>
          <w:iCs/>
          <w:rtl/>
        </w:rPr>
      </w:pPr>
      <w:r>
        <w:rPr>
          <w:rFonts w:cs="David" w:hint="cs"/>
          <w:b/>
          <w:bCs/>
          <w:i/>
          <w:iCs/>
          <w:rtl/>
        </w:rPr>
        <w:t xml:space="preserve">בס"ד </w:t>
      </w:r>
      <w:r w:rsidR="00E21990">
        <w:rPr>
          <w:rFonts w:cs="David" w:hint="cs"/>
          <w:b/>
          <w:bCs/>
          <w:i/>
          <w:iCs/>
          <w:rtl/>
        </w:rPr>
        <w:t>שב</w:t>
      </w:r>
      <w:r w:rsidR="00611CE5">
        <w:rPr>
          <w:rFonts w:cs="David" w:hint="cs"/>
          <w:b/>
          <w:bCs/>
          <w:i/>
          <w:iCs/>
          <w:rtl/>
        </w:rPr>
        <w:t>ת קודש</w:t>
      </w:r>
      <w:r>
        <w:rPr>
          <w:rFonts w:cs="David" w:hint="cs"/>
          <w:b/>
          <w:bCs/>
          <w:i/>
          <w:iCs/>
          <w:rtl/>
        </w:rPr>
        <w:t xml:space="preserve"> </w:t>
      </w:r>
      <w:r w:rsidR="00611CE5">
        <w:rPr>
          <w:rFonts w:cs="David" w:hint="cs"/>
          <w:b/>
          <w:bCs/>
          <w:i/>
          <w:iCs/>
          <w:rtl/>
        </w:rPr>
        <w:t xml:space="preserve">   </w:t>
      </w:r>
      <w:r>
        <w:rPr>
          <w:rFonts w:cs="David" w:hint="cs"/>
          <w:b/>
          <w:bCs/>
          <w:i/>
          <w:iCs/>
          <w:rtl/>
        </w:rPr>
        <w:t xml:space="preserve"> </w:t>
      </w:r>
      <w:r w:rsidR="00611CE5">
        <w:rPr>
          <w:rFonts w:cs="David" w:hint="cs"/>
          <w:b/>
          <w:bCs/>
          <w:i/>
          <w:iCs/>
          <w:rtl/>
        </w:rPr>
        <w:t xml:space="preserve">      </w:t>
      </w:r>
      <w:r>
        <w:rPr>
          <w:rFonts w:cs="David" w:hint="cs"/>
          <w:b/>
          <w:bCs/>
          <w:i/>
          <w:iCs/>
          <w:rtl/>
        </w:rPr>
        <w:t xml:space="preserve">פרשת </w:t>
      </w:r>
      <w:r w:rsidRPr="00BD7473">
        <w:rPr>
          <w:rFonts w:cs="David" w:hint="cs"/>
          <w:b/>
          <w:bCs/>
          <w:i/>
          <w:iCs/>
          <w:sz w:val="28"/>
          <w:szCs w:val="28"/>
          <w:rtl/>
        </w:rPr>
        <w:t>"</w:t>
      </w:r>
      <w:r w:rsidR="00477F71">
        <w:rPr>
          <w:rFonts w:cs="David" w:hint="cs"/>
          <w:b/>
          <w:bCs/>
          <w:i/>
          <w:iCs/>
          <w:sz w:val="28"/>
          <w:szCs w:val="28"/>
          <w:rtl/>
        </w:rPr>
        <w:t>חיי  שרה</w:t>
      </w:r>
      <w:r w:rsidR="00E21990">
        <w:rPr>
          <w:rFonts w:cs="David" w:hint="cs"/>
          <w:b/>
          <w:bCs/>
          <w:i/>
          <w:iCs/>
          <w:sz w:val="28"/>
          <w:szCs w:val="28"/>
          <w:rtl/>
        </w:rPr>
        <w:t>"</w:t>
      </w:r>
      <w:r w:rsidR="00477F71">
        <w:rPr>
          <w:rFonts w:cs="David" w:hint="cs"/>
          <w:b/>
          <w:bCs/>
          <w:i/>
          <w:iCs/>
          <w:sz w:val="28"/>
          <w:szCs w:val="28"/>
          <w:rtl/>
        </w:rPr>
        <w:t xml:space="preserve"> </w:t>
      </w:r>
      <w:r w:rsidR="00477F71">
        <w:rPr>
          <w:rFonts w:cs="David" w:hint="cs"/>
          <w:b/>
          <w:bCs/>
          <w:i/>
          <w:iCs/>
          <w:rtl/>
        </w:rPr>
        <w:t xml:space="preserve"> כ"ב  חשון </w:t>
      </w:r>
      <w:r w:rsidR="00E21990">
        <w:rPr>
          <w:rFonts w:cs="David" w:hint="cs"/>
          <w:b/>
          <w:bCs/>
          <w:i/>
          <w:iCs/>
          <w:rtl/>
        </w:rPr>
        <w:t xml:space="preserve">תשע"ב.    </w:t>
      </w:r>
      <w:r w:rsidR="00477F71">
        <w:rPr>
          <w:rFonts w:cs="David" w:hint="cs"/>
          <w:b/>
          <w:bCs/>
          <w:i/>
          <w:iCs/>
          <w:rtl/>
        </w:rPr>
        <w:t xml:space="preserve">   </w:t>
      </w:r>
      <w:r>
        <w:rPr>
          <w:rFonts w:cs="David" w:hint="cs"/>
          <w:b/>
          <w:bCs/>
          <w:i/>
          <w:iCs/>
          <w:rtl/>
        </w:rPr>
        <w:t xml:space="preserve"> הפטרה</w:t>
      </w:r>
      <w:r w:rsidR="00477F71">
        <w:rPr>
          <w:rFonts w:cs="David" w:hint="cs"/>
          <w:b/>
          <w:bCs/>
          <w:i/>
          <w:iCs/>
          <w:rtl/>
        </w:rPr>
        <w:t>:</w:t>
      </w:r>
      <w:r w:rsidR="00E21990">
        <w:rPr>
          <w:rFonts w:cs="David" w:hint="cs"/>
          <w:b/>
          <w:bCs/>
          <w:i/>
          <w:iCs/>
          <w:rtl/>
        </w:rPr>
        <w:t xml:space="preserve">" </w:t>
      </w:r>
      <w:r w:rsidR="00477F71">
        <w:rPr>
          <w:rFonts w:cs="David" w:hint="cs"/>
          <w:b/>
          <w:bCs/>
          <w:i/>
          <w:iCs/>
          <w:rtl/>
        </w:rPr>
        <w:t>והמלך  דוד</w:t>
      </w:r>
      <w:r w:rsidR="00E21990">
        <w:rPr>
          <w:rFonts w:cs="David" w:hint="cs"/>
          <w:b/>
          <w:bCs/>
          <w:i/>
          <w:iCs/>
          <w:rtl/>
        </w:rPr>
        <w:t>"  גיליון מס'</w:t>
      </w:r>
      <w:r>
        <w:rPr>
          <w:rFonts w:cs="David" w:hint="cs"/>
          <w:b/>
          <w:bCs/>
          <w:i/>
          <w:iCs/>
          <w:rtl/>
        </w:rPr>
        <w:t xml:space="preserve">  30</w:t>
      </w:r>
      <w:r w:rsidR="00477F71">
        <w:rPr>
          <w:rFonts w:cs="David" w:hint="cs"/>
          <w:b/>
          <w:bCs/>
          <w:i/>
          <w:iCs/>
          <w:rtl/>
        </w:rPr>
        <w:t>6</w:t>
      </w:r>
    </w:p>
    <w:tbl>
      <w:tblPr>
        <w:bidiVisual/>
        <w:tblW w:w="939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E633EB" w:rsidRPr="007A210C" w:rsidTr="00E10317">
        <w:tc>
          <w:tcPr>
            <w:tcW w:w="9393" w:type="dxa"/>
          </w:tcPr>
          <w:p w:rsidR="00E633EB" w:rsidRPr="006C0321" w:rsidRDefault="00E633EB" w:rsidP="00AE079D">
            <w:pPr>
              <w:pStyle w:val="5"/>
              <w:tabs>
                <w:tab w:val="left" w:pos="0"/>
              </w:tabs>
              <w:ind w:left="-142" w:right="-142"/>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E633EB" w:rsidRPr="008A5D91" w:rsidRDefault="00E633EB" w:rsidP="00AE079D">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"הלא פרוס לחמך לרעב, ועניים מרודים תביא בית. כי תראה ערום וכיסיתו, ומבשרך אל תתעלם…"</w:t>
      </w:r>
    </w:p>
    <w:p w:rsidR="008C5D84" w:rsidRPr="008C5D84" w:rsidRDefault="00E633EB" w:rsidP="00AE079D">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w:t>
      </w:r>
      <w:r w:rsidR="00DF2700" w:rsidRPr="008C5D84">
        <w:rPr>
          <w:rFonts w:hint="cs"/>
          <w:b/>
          <w:bCs/>
          <w:color w:val="000000"/>
          <w:sz w:val="24"/>
          <w:szCs w:val="24"/>
          <w:rtl/>
        </w:rPr>
        <w:t xml:space="preserve">וה דוד, רחוב חיים בר-לב 3 רמלה </w:t>
      </w:r>
      <w:r w:rsidRPr="008C5D84">
        <w:rPr>
          <w:rFonts w:hint="cs"/>
          <w:b/>
          <w:bCs/>
          <w:color w:val="000000"/>
          <w:sz w:val="24"/>
          <w:szCs w:val="24"/>
          <w:rtl/>
        </w:rPr>
        <w:t xml:space="preserve">טל': </w:t>
      </w:r>
      <w:r w:rsidR="008C5D84" w:rsidRPr="008C5D84">
        <w:rPr>
          <w:rFonts w:hint="cs"/>
          <w:b/>
          <w:bCs/>
          <w:color w:val="000000"/>
          <w:sz w:val="24"/>
          <w:szCs w:val="24"/>
          <w:rtl/>
        </w:rPr>
        <w:t>08-9249055</w:t>
      </w:r>
    </w:p>
    <w:p w:rsidR="00E633EB" w:rsidRPr="00D4608B" w:rsidRDefault="00AE6A42" w:rsidP="00AE079D">
      <w:pPr>
        <w:pStyle w:val="2"/>
        <w:tabs>
          <w:tab w:val="left" w:pos="5664"/>
        </w:tabs>
        <w:ind w:left="-199" w:right="-142" w:firstLine="141"/>
        <w:jc w:val="both"/>
        <w:rPr>
          <w:color w:val="000000"/>
          <w:sz w:val="24"/>
          <w:szCs w:val="24"/>
          <w:u w:val="single"/>
          <w:rtl/>
        </w:rPr>
      </w:pPr>
      <w:r>
        <w:rPr>
          <w:b/>
          <w:bCs/>
          <w:noProof/>
          <w:color w:val="000000"/>
          <w:sz w:val="24"/>
          <w:szCs w:val="24"/>
          <w:u w:val="single"/>
          <w:rtl/>
          <w:lang w:val="he-IL"/>
        </w:rPr>
        <w:pict>
          <v:roundrect id="_x0000_s1026" style="position:absolute;left:0;text-align:left;margin-left:-30.45pt;margin-top:1.3pt;width:133.2pt;height:83.5pt;z-index:251660288" arcsize="10923f">
            <v:textbox style="mso-next-textbox:#_x0000_s1026">
              <w:txbxContent>
                <w:p w:rsidR="0021368B" w:rsidRDefault="0021368B" w:rsidP="00E633EB">
                  <w:pPr>
                    <w:ind w:left="-142" w:right="-142"/>
                    <w:jc w:val="center"/>
                    <w:rPr>
                      <w:rFonts w:cs="David"/>
                      <w:sz w:val="32"/>
                      <w:szCs w:val="32"/>
                      <w:rtl/>
                    </w:rPr>
                  </w:pPr>
                  <w:r>
                    <w:rPr>
                      <w:rFonts w:cs="David" w:hint="cs"/>
                      <w:b/>
                      <w:bCs/>
                      <w:i/>
                      <w:iCs/>
                      <w:sz w:val="32"/>
                      <w:szCs w:val="32"/>
                      <w:u w:val="single"/>
                      <w:rtl/>
                    </w:rPr>
                    <w:t>זמני השבת:</w:t>
                  </w:r>
                </w:p>
                <w:p w:rsidR="0021368B" w:rsidRDefault="0021368B" w:rsidP="00E633EB">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21368B" w:rsidRDefault="0021368B" w:rsidP="00611CE5">
                  <w:pPr>
                    <w:tabs>
                      <w:tab w:val="left" w:pos="1140"/>
                    </w:tabs>
                    <w:ind w:left="-142" w:right="-142"/>
                    <w:jc w:val="both"/>
                    <w:rPr>
                      <w:rFonts w:cs="David"/>
                      <w:rtl/>
                    </w:rPr>
                  </w:pPr>
                  <w:r>
                    <w:rPr>
                      <w:rFonts w:cs="David" w:hint="cs"/>
                      <w:rtl/>
                    </w:rPr>
                    <w:t xml:space="preserve">ב"ש     </w:t>
                  </w:r>
                  <w:r w:rsidR="00CF6985">
                    <w:rPr>
                      <w:rFonts w:cs="David" w:hint="cs"/>
                      <w:rtl/>
                    </w:rPr>
                    <w:t>16:</w:t>
                  </w:r>
                  <w:r w:rsidR="00611CE5">
                    <w:rPr>
                      <w:rFonts w:cs="David" w:hint="cs"/>
                      <w:rtl/>
                    </w:rPr>
                    <w:t>18</w:t>
                  </w:r>
                  <w:r>
                    <w:rPr>
                      <w:rFonts w:cs="David" w:hint="cs"/>
                      <w:rtl/>
                    </w:rPr>
                    <w:t xml:space="preserve">          </w:t>
                  </w:r>
                  <w:r w:rsidR="00CF6985">
                    <w:rPr>
                      <w:rFonts w:cs="David" w:hint="cs"/>
                      <w:rtl/>
                    </w:rPr>
                    <w:t>17:</w:t>
                  </w:r>
                  <w:r w:rsidR="00611CE5">
                    <w:rPr>
                      <w:rFonts w:cs="David" w:hint="cs"/>
                      <w:rtl/>
                    </w:rPr>
                    <w:t>18</w:t>
                  </w:r>
                  <w:r w:rsidR="004952EA">
                    <w:rPr>
                      <w:rFonts w:cs="David" w:hint="cs"/>
                      <w:rtl/>
                    </w:rPr>
                    <w:t xml:space="preserve">  </w:t>
                  </w:r>
                  <w:r>
                    <w:rPr>
                      <w:rFonts w:cs="David" w:hint="cs"/>
                      <w:rtl/>
                    </w:rPr>
                    <w:t xml:space="preserve">     </w:t>
                  </w:r>
                </w:p>
                <w:p w:rsidR="0021368B" w:rsidRDefault="0021368B" w:rsidP="004952EA">
                  <w:pPr>
                    <w:ind w:left="-142" w:right="-142"/>
                    <w:jc w:val="both"/>
                    <w:rPr>
                      <w:rFonts w:cs="David"/>
                      <w:rtl/>
                    </w:rPr>
                  </w:pPr>
                  <w:r>
                    <w:rPr>
                      <w:rFonts w:cs="David" w:hint="cs"/>
                      <w:rtl/>
                    </w:rPr>
                    <w:t xml:space="preserve">ת"א     </w:t>
                  </w:r>
                  <w:r w:rsidR="00CF6985">
                    <w:rPr>
                      <w:rFonts w:cs="David" w:hint="cs"/>
                      <w:rtl/>
                    </w:rPr>
                    <w:t>16</w:t>
                  </w:r>
                  <w:r w:rsidR="004952EA">
                    <w:rPr>
                      <w:rFonts w:cs="David" w:hint="cs"/>
                      <w:rtl/>
                    </w:rPr>
                    <w:t xml:space="preserve">:17         </w:t>
                  </w:r>
                  <w:r>
                    <w:rPr>
                      <w:rFonts w:cs="David" w:hint="cs"/>
                      <w:rtl/>
                    </w:rPr>
                    <w:t xml:space="preserve"> </w:t>
                  </w:r>
                  <w:r w:rsidR="00CF6985">
                    <w:rPr>
                      <w:rFonts w:cs="David" w:hint="cs"/>
                      <w:rtl/>
                    </w:rPr>
                    <w:t>17:</w:t>
                  </w:r>
                  <w:r w:rsidR="004952EA">
                    <w:rPr>
                      <w:rFonts w:cs="David" w:hint="cs"/>
                      <w:rtl/>
                    </w:rPr>
                    <w:t>18</w:t>
                  </w:r>
                </w:p>
                <w:p w:rsidR="0021368B" w:rsidRDefault="0021368B" w:rsidP="00611CE5">
                  <w:pPr>
                    <w:ind w:left="-142" w:right="-142"/>
                    <w:jc w:val="both"/>
                    <w:rPr>
                      <w:rFonts w:cs="David"/>
                    </w:rPr>
                  </w:pPr>
                  <w:r>
                    <w:rPr>
                      <w:rFonts w:cs="David" w:hint="cs"/>
                      <w:rtl/>
                    </w:rPr>
                    <w:t xml:space="preserve">חיפה    </w:t>
                  </w:r>
                  <w:r w:rsidR="00CF6985">
                    <w:rPr>
                      <w:rFonts w:cs="David" w:hint="cs"/>
                      <w:rtl/>
                    </w:rPr>
                    <w:t>16:</w:t>
                  </w:r>
                  <w:r w:rsidR="00611CE5">
                    <w:rPr>
                      <w:rFonts w:cs="David" w:hint="cs"/>
                      <w:rtl/>
                    </w:rPr>
                    <w:t>07</w:t>
                  </w:r>
                  <w:r w:rsidR="004952EA">
                    <w:rPr>
                      <w:rFonts w:cs="David" w:hint="cs"/>
                      <w:rtl/>
                    </w:rPr>
                    <w:t xml:space="preserve">        </w:t>
                  </w:r>
                  <w:r>
                    <w:rPr>
                      <w:rFonts w:cs="David" w:hint="cs"/>
                      <w:rtl/>
                    </w:rPr>
                    <w:t xml:space="preserve">  </w:t>
                  </w:r>
                  <w:r w:rsidR="00CF6985">
                    <w:rPr>
                      <w:rFonts w:cs="David" w:hint="cs"/>
                      <w:rtl/>
                    </w:rPr>
                    <w:t>17:</w:t>
                  </w:r>
                  <w:r w:rsidR="00611CE5">
                    <w:rPr>
                      <w:rFonts w:cs="David" w:hint="cs"/>
                      <w:rtl/>
                    </w:rPr>
                    <w:t>16</w:t>
                  </w:r>
                  <w:r>
                    <w:rPr>
                      <w:rFonts w:cs="David" w:hint="cs"/>
                      <w:rtl/>
                    </w:rPr>
                    <w:t xml:space="preserve"> </w:t>
                  </w:r>
                </w:p>
                <w:p w:rsidR="0021368B" w:rsidRPr="00190DE8" w:rsidRDefault="0021368B" w:rsidP="00E633EB">
                  <w:pPr>
                    <w:ind w:left="-142" w:right="-142"/>
                    <w:rPr>
                      <w:rFonts w:cs="David"/>
                      <w:b/>
                      <w:bCs/>
                      <w:sz w:val="20"/>
                      <w:szCs w:val="20"/>
                      <w:u w:val="single"/>
                    </w:rPr>
                  </w:pPr>
                </w:p>
                <w:p w:rsidR="0021368B" w:rsidRPr="006C0321" w:rsidRDefault="0021368B" w:rsidP="00E633EB">
                  <w:pPr>
                    <w:rPr>
                      <w:rtl/>
                    </w:rPr>
                  </w:pPr>
                </w:p>
              </w:txbxContent>
            </v:textbox>
          </v:roundrect>
        </w:pict>
      </w:r>
      <w:r w:rsidR="00E633EB" w:rsidRPr="00D4608B">
        <w:rPr>
          <w:rFonts w:hint="cs"/>
          <w:b/>
          <w:bCs/>
          <w:color w:val="000000"/>
          <w:sz w:val="24"/>
          <w:szCs w:val="24"/>
          <w:u w:val="single"/>
          <w:rtl/>
        </w:rPr>
        <w:t>דבר נשיא העמותה</w:t>
      </w:r>
      <w:r w:rsidR="008A5D91">
        <w:rPr>
          <w:rFonts w:hint="cs"/>
          <w:b/>
          <w:bCs/>
          <w:color w:val="000000"/>
          <w:sz w:val="24"/>
          <w:szCs w:val="24"/>
          <w:u w:val="single"/>
          <w:rtl/>
        </w:rPr>
        <w:t>:</w:t>
      </w:r>
      <w:r w:rsidR="00E633EB" w:rsidRPr="00C4476A">
        <w:rPr>
          <w:b/>
          <w:bCs/>
          <w:color w:val="000000"/>
          <w:sz w:val="24"/>
          <w:szCs w:val="24"/>
          <w:rtl/>
        </w:rPr>
        <w:tab/>
      </w:r>
      <w:r w:rsidR="00E633EB" w:rsidRPr="00C4476A">
        <w:rPr>
          <w:b/>
          <w:bCs/>
          <w:color w:val="000000"/>
          <w:sz w:val="24"/>
          <w:szCs w:val="24"/>
          <w:rtl/>
        </w:rPr>
        <w:tab/>
      </w:r>
    </w:p>
    <w:p w:rsidR="00E633EB" w:rsidRDefault="00E633EB" w:rsidP="00AE079D">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E633EB" w:rsidRDefault="00E633EB" w:rsidP="00AE079D">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w:t>
      </w:r>
      <w:r w:rsidR="00385B5B">
        <w:rPr>
          <w:rFonts w:hint="cs"/>
          <w:b/>
          <w:bCs/>
          <w:color w:val="000000"/>
          <w:rtl/>
        </w:rPr>
        <w:t xml:space="preserve"> בר</w:t>
      </w:r>
      <w:r>
        <w:rPr>
          <w:rFonts w:hint="cs"/>
          <w:b/>
          <w:bCs/>
          <w:color w:val="000000"/>
          <w:rtl/>
        </w:rPr>
        <w:t xml:space="preserve"> </w:t>
      </w:r>
      <w:r w:rsidRPr="00D4608B">
        <w:rPr>
          <w:rFonts w:hint="cs"/>
          <w:b/>
          <w:bCs/>
          <w:color w:val="000000"/>
          <w:rtl/>
        </w:rPr>
        <w:t xml:space="preserve">לב 3 בעיר רמלה, ומתנהלת בחנות מושכרת. העמותה קוראת </w:t>
      </w:r>
    </w:p>
    <w:p w:rsidR="00E633EB" w:rsidRDefault="00E633EB" w:rsidP="00AE079D">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E633EB" w:rsidRDefault="00E633EB" w:rsidP="00AE079D">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E633EB" w:rsidRDefault="00E633EB" w:rsidP="00AE079D">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E633EB" w:rsidRPr="00E633EB" w:rsidRDefault="00E633EB" w:rsidP="00AE079D">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וה, 052-8943054, ליפא.</w:t>
      </w:r>
    </w:p>
    <w:p w:rsidR="00E633EB" w:rsidRPr="0042490D" w:rsidRDefault="00E633EB" w:rsidP="00AE079D">
      <w:pPr>
        <w:ind w:left="-142" w:right="-142"/>
        <w:rPr>
          <w:rFonts w:cs="David"/>
          <w:sz w:val="20"/>
          <w:szCs w:val="20"/>
          <w:rtl/>
        </w:rPr>
      </w:pPr>
      <w:r>
        <w:rPr>
          <w:rFonts w:hint="cs"/>
          <w:rtl/>
        </w:rPr>
        <w:t>***********************************************************************</w:t>
      </w:r>
      <w:r>
        <w:rPr>
          <w:rFonts w:cs="David" w:hint="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E633EB" w:rsidRPr="0042490D" w:rsidTr="00F05CA6">
        <w:trPr>
          <w:trHeight w:val="435"/>
        </w:trPr>
        <w:tc>
          <w:tcPr>
            <w:tcW w:w="8907" w:type="dxa"/>
          </w:tcPr>
          <w:p w:rsidR="00E633EB" w:rsidRDefault="00E633EB" w:rsidP="00AE079D">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E633EB" w:rsidRPr="00F10E5D" w:rsidRDefault="00E633EB" w:rsidP="00AE079D">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E633EB" w:rsidRPr="00922ECA" w:rsidTr="00F05CA6">
        <w:trPr>
          <w:trHeight w:val="331"/>
        </w:trPr>
        <w:tc>
          <w:tcPr>
            <w:tcW w:w="8907" w:type="dxa"/>
          </w:tcPr>
          <w:p w:rsidR="00E633EB" w:rsidRPr="00DF2700" w:rsidRDefault="00E633EB" w:rsidP="00AE079D">
            <w:pPr>
              <w:ind w:left="-142" w:right="-142"/>
              <w:jc w:val="center"/>
              <w:rPr>
                <w:rFonts w:cs="David"/>
                <w:color w:val="000000"/>
                <w:sz w:val="32"/>
                <w:szCs w:val="32"/>
                <w:rtl/>
              </w:rPr>
            </w:pPr>
            <w:r w:rsidRPr="00DF2700">
              <w:rPr>
                <w:rFonts w:cs="David" w:hint="cs"/>
                <w:color w:val="000000"/>
                <w:sz w:val="32"/>
                <w:szCs w:val="32"/>
                <w:rtl/>
              </w:rPr>
              <w:t>לעמותה יש אישור לפי סעיף 46 לפקודת המיסים להחזרי מ 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tblGrid>
      <w:tr w:rsidR="00F05CA6" w:rsidRPr="00FA45CB" w:rsidTr="00F05CA6">
        <w:trPr>
          <w:trHeight w:val="54"/>
        </w:trPr>
        <w:tc>
          <w:tcPr>
            <w:tcW w:w="4291" w:type="dxa"/>
          </w:tcPr>
          <w:p w:rsidR="00F05CA6" w:rsidRPr="00E633EB" w:rsidRDefault="00F05CA6" w:rsidP="00F05CA6">
            <w:pPr>
              <w:ind w:right="-142"/>
              <w:rPr>
                <w:rFonts w:cs="Guttman Stam"/>
                <w:i/>
                <w:iCs/>
                <w:sz w:val="44"/>
                <w:szCs w:val="44"/>
                <w:u w:val="single"/>
                <w:rtl/>
              </w:rPr>
            </w:pPr>
            <w:r w:rsidRPr="00E633EB">
              <w:rPr>
                <w:rFonts w:cs="Guttman Stam" w:hint="cs"/>
                <w:i/>
                <w:iCs/>
                <w:sz w:val="40"/>
                <w:szCs w:val="40"/>
                <w:rtl/>
              </w:rPr>
              <w:t>מפניני</w:t>
            </w:r>
            <w:r>
              <w:rPr>
                <w:rFonts w:cs="Guttman Stam" w:hint="cs"/>
                <w:i/>
                <w:iCs/>
                <w:sz w:val="40"/>
                <w:szCs w:val="40"/>
                <w:rtl/>
              </w:rPr>
              <w:t xml:space="preserve"> פרשת</w:t>
            </w:r>
            <w:r w:rsidRPr="00E633EB">
              <w:rPr>
                <w:rFonts w:cs="Guttman Stam" w:hint="cs"/>
                <w:i/>
                <w:iCs/>
                <w:sz w:val="40"/>
                <w:szCs w:val="40"/>
                <w:rtl/>
              </w:rPr>
              <w:t xml:space="preserve"> </w:t>
            </w:r>
            <w:r>
              <w:rPr>
                <w:rFonts w:cs="Guttman Stam" w:hint="cs"/>
                <w:i/>
                <w:iCs/>
                <w:sz w:val="40"/>
                <w:szCs w:val="40"/>
                <w:rtl/>
              </w:rPr>
              <w:t>חיי שרה</w:t>
            </w:r>
          </w:p>
        </w:tc>
      </w:tr>
    </w:tbl>
    <w:p w:rsidR="00E633EB" w:rsidRPr="006C0321" w:rsidRDefault="00E633EB" w:rsidP="00AE079D">
      <w:pPr>
        <w:ind w:left="-142" w:right="-142"/>
        <w:rPr>
          <w:rtl/>
        </w:rPr>
      </w:pPr>
    </w:p>
    <w:p w:rsidR="00034380" w:rsidRDefault="00034380" w:rsidP="00AE079D">
      <w:pPr>
        <w:spacing w:before="100" w:beforeAutospacing="1" w:after="100" w:afterAutospacing="1"/>
        <w:contextualSpacing/>
        <w:jc w:val="both"/>
        <w:rPr>
          <w:rFonts w:cs="David"/>
          <w:sz w:val="16"/>
          <w:szCs w:val="16"/>
          <w:rtl/>
          <w:lang w:eastAsia="en-US"/>
        </w:rPr>
      </w:pPr>
    </w:p>
    <w:p w:rsidR="00F05CA6" w:rsidRDefault="00F05CA6" w:rsidP="00AE079D">
      <w:pPr>
        <w:spacing w:before="100" w:beforeAutospacing="1" w:after="100" w:afterAutospacing="1"/>
        <w:contextualSpacing/>
        <w:jc w:val="both"/>
        <w:rPr>
          <w:rFonts w:cs="David"/>
          <w:sz w:val="16"/>
          <w:szCs w:val="16"/>
          <w:rtl/>
          <w:lang w:eastAsia="en-US"/>
        </w:rPr>
      </w:pPr>
    </w:p>
    <w:p w:rsidR="00F05CA6" w:rsidRDefault="00F05CA6" w:rsidP="00AE079D">
      <w:pPr>
        <w:spacing w:before="100" w:beforeAutospacing="1" w:after="100" w:afterAutospacing="1"/>
        <w:contextualSpacing/>
        <w:jc w:val="both"/>
        <w:rPr>
          <w:rFonts w:cs="David"/>
          <w:sz w:val="16"/>
          <w:szCs w:val="16"/>
          <w:rtl/>
          <w:lang w:eastAsia="en-US"/>
        </w:rPr>
      </w:pPr>
    </w:p>
    <w:p w:rsidR="00F05CA6" w:rsidRDefault="00F05CA6" w:rsidP="00AE079D">
      <w:pPr>
        <w:spacing w:before="100" w:beforeAutospacing="1" w:after="100" w:afterAutospacing="1"/>
        <w:contextualSpacing/>
        <w:jc w:val="both"/>
        <w:rPr>
          <w:rFonts w:cs="David"/>
          <w:sz w:val="16"/>
          <w:szCs w:val="16"/>
          <w:rtl/>
          <w:lang w:eastAsia="en-US"/>
        </w:rPr>
      </w:pPr>
    </w:p>
    <w:p w:rsidR="00F05CA6" w:rsidRDefault="00F05CA6" w:rsidP="00AE079D">
      <w:pPr>
        <w:spacing w:before="100" w:beforeAutospacing="1" w:after="100" w:afterAutospacing="1"/>
        <w:contextualSpacing/>
        <w:jc w:val="both"/>
        <w:rPr>
          <w:rFonts w:cs="David"/>
          <w:sz w:val="16"/>
          <w:szCs w:val="16"/>
          <w:rtl/>
          <w:lang w:eastAsia="en-US"/>
        </w:rPr>
      </w:pPr>
    </w:p>
    <w:p w:rsidR="00F05CA6" w:rsidRPr="00F05CA6" w:rsidRDefault="00F05CA6" w:rsidP="00F05CA6">
      <w:pPr>
        <w:spacing w:before="100" w:beforeAutospacing="1" w:after="100" w:afterAutospacing="1"/>
        <w:contextualSpacing/>
        <w:jc w:val="both"/>
        <w:rPr>
          <w:rFonts w:cs="David"/>
          <w:sz w:val="26"/>
          <w:szCs w:val="26"/>
          <w:lang w:eastAsia="en-US"/>
        </w:rPr>
      </w:pPr>
      <w:r w:rsidRPr="00F05CA6">
        <w:rPr>
          <w:rFonts w:cs="David" w:hint="cs"/>
          <w:b/>
          <w:bCs/>
          <w:sz w:val="26"/>
          <w:szCs w:val="26"/>
          <w:u w:val="single"/>
          <w:rtl/>
          <w:lang w:eastAsia="en-US"/>
        </w:rPr>
        <w:t>"</w:t>
      </w:r>
      <w:r w:rsidRPr="00F05CA6">
        <w:rPr>
          <w:rFonts w:cs="David"/>
          <w:b/>
          <w:bCs/>
          <w:sz w:val="26"/>
          <w:szCs w:val="26"/>
          <w:u w:val="single"/>
          <w:rtl/>
          <w:lang w:eastAsia="en-US"/>
        </w:rPr>
        <w:t>ויהיו חיי שרה מאה שנה ועשרים שנה ושבע שנים חיי שרה</w:t>
      </w:r>
      <w:r>
        <w:rPr>
          <w:rFonts w:cs="David" w:hint="cs"/>
          <w:b/>
          <w:bCs/>
          <w:sz w:val="26"/>
          <w:szCs w:val="26"/>
          <w:rtl/>
          <w:lang w:eastAsia="en-US"/>
        </w:rPr>
        <w:t>"</w:t>
      </w:r>
      <w:r w:rsidRPr="00F05CA6">
        <w:rPr>
          <w:rFonts w:cs="David"/>
          <w:b/>
          <w:bCs/>
          <w:sz w:val="26"/>
          <w:szCs w:val="26"/>
          <w:rtl/>
          <w:lang w:eastAsia="en-US"/>
        </w:rPr>
        <w:t xml:space="preserve"> (חיי שרה כג-א)</w:t>
      </w:r>
    </w:p>
    <w:p w:rsidR="00F05CA6" w:rsidRDefault="00F05CA6" w:rsidP="00834AFE">
      <w:pPr>
        <w:spacing w:before="100" w:beforeAutospacing="1" w:after="100" w:afterAutospacing="1"/>
        <w:contextualSpacing/>
        <w:jc w:val="both"/>
        <w:rPr>
          <w:rFonts w:cs="David"/>
          <w:rtl/>
          <w:lang w:eastAsia="en-US"/>
        </w:rPr>
      </w:pPr>
      <w:r w:rsidRPr="00F05CA6">
        <w:rPr>
          <w:rFonts w:cs="David"/>
          <w:rtl/>
          <w:lang w:eastAsia="en-US"/>
        </w:rPr>
        <w:t xml:space="preserve">ומודיעה לנו התורה ששני חיי שרה היו </w:t>
      </w:r>
      <w:r w:rsidR="00834AFE">
        <w:rPr>
          <w:rFonts w:cs="David" w:hint="cs"/>
          <w:rtl/>
          <w:lang w:eastAsia="en-US"/>
        </w:rPr>
        <w:t xml:space="preserve"> 127 </w:t>
      </w:r>
      <w:r w:rsidRPr="00F05CA6">
        <w:rPr>
          <w:rFonts w:cs="David"/>
          <w:rtl/>
          <w:lang w:eastAsia="en-US"/>
        </w:rPr>
        <w:t xml:space="preserve">שנה. ונפטרה בחברון. וזה שחוזר הכתוב ואמר: שני חיי שרה ונראים הדברים  יתרים ובא להודיענו שלא </w:t>
      </w:r>
      <w:r w:rsidR="00834AFE">
        <w:rPr>
          <w:rFonts w:cs="David" w:hint="cs"/>
          <w:rtl/>
          <w:lang w:eastAsia="en-US"/>
        </w:rPr>
        <w:t>י</w:t>
      </w:r>
      <w:r w:rsidRPr="00F05CA6">
        <w:rPr>
          <w:rFonts w:cs="David"/>
          <w:rtl/>
          <w:lang w:eastAsia="en-US"/>
        </w:rPr>
        <w:t>חשבו שבאמת ה</w:t>
      </w:r>
      <w:r>
        <w:rPr>
          <w:rFonts w:cs="David" w:hint="cs"/>
          <w:rtl/>
          <w:lang w:eastAsia="en-US"/>
        </w:rPr>
        <w:t>י</w:t>
      </w:r>
      <w:r w:rsidRPr="00F05CA6">
        <w:rPr>
          <w:rFonts w:cs="David"/>
          <w:rtl/>
          <w:lang w:eastAsia="en-US"/>
        </w:rPr>
        <w:t xml:space="preserve">יתה צריכה לחיות  יותר מזה, </w:t>
      </w:r>
      <w:r>
        <w:rPr>
          <w:rFonts w:cs="David"/>
          <w:rtl/>
          <w:lang w:eastAsia="en-US"/>
        </w:rPr>
        <w:t>אבל היא מתה קודם זמנה מחמת הצער</w:t>
      </w:r>
      <w:r>
        <w:rPr>
          <w:rFonts w:cs="David" w:hint="cs"/>
          <w:rtl/>
          <w:lang w:eastAsia="en-US"/>
        </w:rPr>
        <w:t xml:space="preserve"> </w:t>
      </w:r>
      <w:r w:rsidRPr="00F05CA6">
        <w:rPr>
          <w:rFonts w:cs="David"/>
          <w:rtl/>
          <w:lang w:eastAsia="en-US"/>
        </w:rPr>
        <w:t>כששמעה שאברהם עקד את יצחק מפי השטן. לא כן הדבר כי באמת היו קצובים לה כך וכך שנים, והקב"ה ממלא שנותיהם של צדיקים שיהיו שלמות שלא יחסר יום. ובין כך הי</w:t>
      </w:r>
      <w:r w:rsidR="008579A0">
        <w:rPr>
          <w:rFonts w:cs="David" w:hint="cs"/>
          <w:rtl/>
          <w:lang w:eastAsia="en-US"/>
        </w:rPr>
        <w:t>י</w:t>
      </w:r>
      <w:r w:rsidRPr="00F05CA6">
        <w:rPr>
          <w:rFonts w:cs="David"/>
          <w:rtl/>
          <w:lang w:eastAsia="en-US"/>
        </w:rPr>
        <w:t>תה נפטרת אבל הסיבה למותה היה הצער הזה.</w:t>
      </w:r>
    </w:p>
    <w:p w:rsidR="008579A0" w:rsidRDefault="008579A0" w:rsidP="00834AFE">
      <w:pPr>
        <w:spacing w:before="100" w:beforeAutospacing="1" w:after="100" w:afterAutospacing="1"/>
        <w:contextualSpacing/>
        <w:jc w:val="both"/>
        <w:rPr>
          <w:rFonts w:cs="David"/>
          <w:rtl/>
          <w:lang w:eastAsia="en-US"/>
        </w:rPr>
      </w:pPr>
      <w:r w:rsidRPr="008579A0">
        <w:rPr>
          <w:rFonts w:cs="David"/>
          <w:rtl/>
          <w:lang w:eastAsia="en-US"/>
        </w:rPr>
        <w:t>ויהיו חיי שרה וכו’, ולכאורה היה צריך לומר פרשת מות שרה ולא חיי שרה כי הרי שרה נפטרה, ואפשר לומר שצדיקים במיתתן קרויים חיים ולא עוד אלא שגדולים צדיקים במיתתם יותר מבחייהם, וכן ראוי לומר כאן חיי שרה, על דרך שדרשו חז"ל במסכת תענית שיעקב אבינו לא מת. שגדולים צדיקים במיתתן  יותר מבחייהם. שאין להם חיבוט הקבר כי אין להם אפילו ר</w:t>
      </w:r>
      <w:r w:rsidR="00834AFE">
        <w:rPr>
          <w:rFonts w:cs="David" w:hint="cs"/>
          <w:rtl/>
          <w:lang w:eastAsia="en-US"/>
        </w:rPr>
        <w:t>י</w:t>
      </w:r>
      <w:r w:rsidRPr="008579A0">
        <w:rPr>
          <w:rFonts w:cs="David"/>
          <w:rtl/>
          <w:lang w:eastAsia="en-US"/>
        </w:rPr>
        <w:t>ש</w:t>
      </w:r>
      <w:r w:rsidR="00834AFE">
        <w:rPr>
          <w:rFonts w:cs="David" w:hint="cs"/>
          <w:rtl/>
          <w:lang w:eastAsia="en-US"/>
        </w:rPr>
        <w:t>ו</w:t>
      </w:r>
      <w:r w:rsidR="00834AFE">
        <w:rPr>
          <w:rFonts w:cs="David"/>
          <w:rtl/>
          <w:lang w:eastAsia="en-US"/>
        </w:rPr>
        <w:t>מ</w:t>
      </w:r>
      <w:r w:rsidR="00834AFE">
        <w:rPr>
          <w:rFonts w:cs="David" w:hint="cs"/>
          <w:rtl/>
          <w:lang w:eastAsia="en-US"/>
        </w:rPr>
        <w:t>ם</w:t>
      </w:r>
      <w:r w:rsidRPr="008579A0">
        <w:rPr>
          <w:rFonts w:cs="David"/>
          <w:rtl/>
          <w:lang w:eastAsia="en-US"/>
        </w:rPr>
        <w:t xml:space="preserve"> של עברות. </w:t>
      </w:r>
      <w:r w:rsidR="00834AFE">
        <w:rPr>
          <w:rFonts w:cs="David" w:hint="cs"/>
          <w:rtl/>
          <w:lang w:eastAsia="en-US"/>
        </w:rPr>
        <w:t>ש</w:t>
      </w:r>
      <w:r w:rsidRPr="008579A0">
        <w:rPr>
          <w:rFonts w:cs="David"/>
          <w:rtl/>
          <w:lang w:eastAsia="en-US"/>
        </w:rPr>
        <w:t>זה רושם שנשאר מעב</w:t>
      </w:r>
      <w:r w:rsidR="00834AFE">
        <w:rPr>
          <w:rFonts w:cs="David" w:hint="cs"/>
          <w:rtl/>
          <w:lang w:eastAsia="en-US"/>
        </w:rPr>
        <w:t>י</w:t>
      </w:r>
      <w:r w:rsidRPr="008579A0">
        <w:rPr>
          <w:rFonts w:cs="David"/>
          <w:rtl/>
          <w:lang w:eastAsia="en-US"/>
        </w:rPr>
        <w:t xml:space="preserve">רה שכבר כופרה בתשובה </w:t>
      </w:r>
      <w:r w:rsidRPr="00834AFE">
        <w:rPr>
          <w:rFonts w:cs="David"/>
          <w:b/>
          <w:bCs/>
          <w:rtl/>
          <w:lang w:eastAsia="en-US"/>
        </w:rPr>
        <w:t>כמו פלטה עם מסמרים (עב</w:t>
      </w:r>
      <w:r w:rsidR="00834AFE" w:rsidRPr="00834AFE">
        <w:rPr>
          <w:rFonts w:cs="David" w:hint="cs"/>
          <w:b/>
          <w:bCs/>
          <w:rtl/>
          <w:lang w:eastAsia="en-US"/>
        </w:rPr>
        <w:t>י</w:t>
      </w:r>
      <w:r w:rsidRPr="00834AFE">
        <w:rPr>
          <w:rFonts w:cs="David"/>
          <w:b/>
          <w:bCs/>
          <w:rtl/>
          <w:lang w:eastAsia="en-US"/>
        </w:rPr>
        <w:t>רות) אם נוציא את המסמרים ישארו חורים, החורים זה הרשימו שמהם אי אפשר להתעל</w:t>
      </w:r>
      <w:r w:rsidRPr="008579A0">
        <w:rPr>
          <w:rFonts w:cs="David"/>
          <w:rtl/>
          <w:lang w:eastAsia="en-US"/>
        </w:rPr>
        <w:t xml:space="preserve">ם </w:t>
      </w:r>
      <w:r w:rsidRPr="00834AFE">
        <w:rPr>
          <w:rFonts w:cs="David"/>
          <w:b/>
          <w:bCs/>
          <w:rtl/>
          <w:lang w:eastAsia="en-US"/>
        </w:rPr>
        <w:t>למרות שאדם עשה תשובה</w:t>
      </w:r>
      <w:r w:rsidRPr="008579A0">
        <w:rPr>
          <w:rFonts w:cs="David"/>
          <w:rtl/>
          <w:lang w:eastAsia="en-US"/>
        </w:rPr>
        <w:t xml:space="preserve"> </w:t>
      </w:r>
      <w:r w:rsidRPr="00834AFE">
        <w:rPr>
          <w:rFonts w:cs="David"/>
          <w:b/>
          <w:bCs/>
          <w:rtl/>
          <w:lang w:eastAsia="en-US"/>
        </w:rPr>
        <w:t>הרושם אינו נמחק ויש לכפרו בחיבוט הקבר.</w:t>
      </w:r>
      <w:r w:rsidR="00C242B5">
        <w:rPr>
          <w:rFonts w:cs="David" w:hint="cs"/>
          <w:rtl/>
          <w:lang w:eastAsia="en-US"/>
        </w:rPr>
        <w:t>(מפי  הרב  אריה  קרן)</w:t>
      </w:r>
    </w:p>
    <w:p w:rsidR="004F3F79" w:rsidRPr="004F3F79" w:rsidRDefault="004F3F79" w:rsidP="008579A0">
      <w:pPr>
        <w:spacing w:before="100" w:beforeAutospacing="1" w:after="100" w:afterAutospacing="1"/>
        <w:contextualSpacing/>
        <w:jc w:val="both"/>
        <w:rPr>
          <w:rFonts w:cs="David"/>
          <w:sz w:val="16"/>
          <w:szCs w:val="16"/>
          <w:rtl/>
          <w:lang w:eastAsia="en-US"/>
        </w:rPr>
      </w:pPr>
    </w:p>
    <w:p w:rsidR="003B4A33" w:rsidRPr="003B4A33" w:rsidRDefault="00197F70" w:rsidP="003B4A33">
      <w:pPr>
        <w:spacing w:before="100" w:beforeAutospacing="1" w:after="100" w:afterAutospacing="1"/>
        <w:contextualSpacing/>
        <w:jc w:val="both"/>
        <w:rPr>
          <w:rFonts w:cs="David"/>
          <w:lang w:eastAsia="en-US"/>
        </w:rPr>
      </w:pPr>
      <w:r w:rsidRPr="00197F70">
        <w:rPr>
          <w:rFonts w:cs="David" w:hint="cs"/>
          <w:b/>
          <w:bCs/>
          <w:sz w:val="26"/>
          <w:szCs w:val="26"/>
          <w:u w:val="single"/>
          <w:rtl/>
          <w:lang w:eastAsia="en-US"/>
        </w:rPr>
        <w:t>"</w:t>
      </w:r>
      <w:r w:rsidR="003B4A33" w:rsidRPr="00197F70">
        <w:rPr>
          <w:rFonts w:cs="David"/>
          <w:b/>
          <w:bCs/>
          <w:sz w:val="26"/>
          <w:szCs w:val="26"/>
          <w:u w:val="single"/>
          <w:rtl/>
          <w:lang w:eastAsia="en-US"/>
        </w:rPr>
        <w:t>ויתן לי את מערת המכפלה אשר לו אשר בקצה שדהו בכסף מלא יתננה לי בתוככם לאחוזת קבר</w:t>
      </w:r>
      <w:r w:rsidRPr="00197F70">
        <w:rPr>
          <w:rFonts w:cs="David" w:hint="cs"/>
          <w:b/>
          <w:bCs/>
          <w:sz w:val="26"/>
          <w:szCs w:val="26"/>
          <w:u w:val="single"/>
          <w:rtl/>
          <w:lang w:eastAsia="en-US"/>
        </w:rPr>
        <w:t>"</w:t>
      </w:r>
      <w:r w:rsidR="003B4A33" w:rsidRPr="00197F70">
        <w:rPr>
          <w:rFonts w:cs="David"/>
          <w:b/>
          <w:bCs/>
          <w:sz w:val="26"/>
          <w:szCs w:val="26"/>
          <w:u w:val="single"/>
          <w:rtl/>
          <w:lang w:eastAsia="en-US"/>
        </w:rPr>
        <w:t xml:space="preserve"> </w:t>
      </w:r>
      <w:r w:rsidR="003B4A33" w:rsidRPr="003B4A33">
        <w:rPr>
          <w:rFonts w:cs="David"/>
          <w:b/>
          <w:bCs/>
          <w:rtl/>
          <w:lang w:eastAsia="en-US"/>
        </w:rPr>
        <w:t>(חיי שרה כג-ט)</w:t>
      </w:r>
    </w:p>
    <w:p w:rsidR="003B4A33" w:rsidRPr="003B4A33" w:rsidRDefault="003B4A33" w:rsidP="00C242B5">
      <w:pPr>
        <w:spacing w:before="100" w:beforeAutospacing="1" w:after="100" w:afterAutospacing="1"/>
        <w:contextualSpacing/>
        <w:jc w:val="both"/>
        <w:rPr>
          <w:rFonts w:cs="David"/>
          <w:rtl/>
          <w:lang w:eastAsia="en-US"/>
        </w:rPr>
      </w:pPr>
      <w:r w:rsidRPr="003B4A33">
        <w:rPr>
          <w:rFonts w:cs="David"/>
          <w:rtl/>
          <w:lang w:eastAsia="en-US"/>
        </w:rPr>
        <w:t>יש להבין איזו מעלה מיוחדת מצא אברהם אבינו במערת המכפלה שהתאמץ כל כך לקנותה?</w:t>
      </w:r>
    </w:p>
    <w:p w:rsidR="003B4A33" w:rsidRPr="003B4A33" w:rsidRDefault="003B4A33" w:rsidP="003B4A33">
      <w:pPr>
        <w:spacing w:before="100" w:beforeAutospacing="1" w:after="100" w:afterAutospacing="1"/>
        <w:contextualSpacing/>
        <w:jc w:val="both"/>
        <w:rPr>
          <w:rFonts w:cs="David"/>
          <w:rtl/>
          <w:lang w:eastAsia="en-US"/>
        </w:rPr>
      </w:pPr>
      <w:r w:rsidRPr="003B4A33">
        <w:rPr>
          <w:rFonts w:cs="David"/>
          <w:rtl/>
          <w:lang w:eastAsia="en-US"/>
        </w:rPr>
        <w:t xml:space="preserve">ויש לומר כי מעשה שהיה כך היה כשבאו המלאכים אצל אברהם לבקר ולבשר ששרה תלד בן וביקש להאכילם בשר בקר כתוב "ואל הבקר רץ אברהם" אל תקרא אל הבקר אלא אל הקבר לומר שרץ אברהם לקבר של אדם הראשון במערת המכפלה ומהשמים כוונו כך על  ידי </w:t>
      </w:r>
      <w:r w:rsidRPr="00C242B5">
        <w:rPr>
          <w:rFonts w:cs="David"/>
          <w:b/>
          <w:bCs/>
          <w:rtl/>
          <w:lang w:eastAsia="en-US"/>
        </w:rPr>
        <w:t>ששלחו את המלאך רפאל</w:t>
      </w:r>
      <w:r w:rsidRPr="003B4A33">
        <w:rPr>
          <w:rFonts w:cs="David"/>
          <w:rtl/>
          <w:lang w:eastAsia="en-US"/>
        </w:rPr>
        <w:t xml:space="preserve"> </w:t>
      </w:r>
      <w:r w:rsidRPr="00C242B5">
        <w:rPr>
          <w:rFonts w:cs="David"/>
          <w:b/>
          <w:bCs/>
          <w:rtl/>
          <w:lang w:eastAsia="en-US"/>
        </w:rPr>
        <w:t>ונדמה לפר</w:t>
      </w:r>
      <w:r w:rsidRPr="003B4A33">
        <w:rPr>
          <w:rFonts w:cs="David"/>
          <w:rtl/>
          <w:lang w:eastAsia="en-US"/>
        </w:rPr>
        <w:t xml:space="preserve"> (שהרי רפאל אותיות פ אל) וכשרצה אברהם אבינו ע"ה לשחוט את הפר לכבוד האורחי</w:t>
      </w:r>
      <w:r w:rsidR="00C242B5">
        <w:rPr>
          <w:rFonts w:cs="David" w:hint="cs"/>
          <w:rtl/>
          <w:lang w:eastAsia="en-US"/>
        </w:rPr>
        <w:t>ם</w:t>
      </w:r>
      <w:r w:rsidRPr="003B4A33">
        <w:rPr>
          <w:rFonts w:cs="David"/>
          <w:rtl/>
          <w:lang w:eastAsia="en-US"/>
        </w:rPr>
        <w:t xml:space="preserve"> ברח לכיו</w:t>
      </w:r>
      <w:r w:rsidR="00197F70">
        <w:rPr>
          <w:rFonts w:cs="David" w:hint="cs"/>
          <w:rtl/>
          <w:lang w:eastAsia="en-US"/>
        </w:rPr>
        <w:t>ו</w:t>
      </w:r>
      <w:r w:rsidRPr="003B4A33">
        <w:rPr>
          <w:rFonts w:cs="David"/>
          <w:rtl/>
          <w:lang w:eastAsia="en-US"/>
        </w:rPr>
        <w:t>ן מערת המכפלה.</w:t>
      </w:r>
    </w:p>
    <w:p w:rsidR="003B4A33" w:rsidRPr="00C242B5" w:rsidRDefault="003B4A33" w:rsidP="00C242B5">
      <w:pPr>
        <w:spacing w:before="100" w:beforeAutospacing="1" w:after="100" w:afterAutospacing="1"/>
        <w:contextualSpacing/>
        <w:jc w:val="both"/>
        <w:rPr>
          <w:rFonts w:cs="David"/>
          <w:b/>
          <w:bCs/>
          <w:rtl/>
          <w:lang w:eastAsia="en-US"/>
        </w:rPr>
      </w:pPr>
      <w:r w:rsidRPr="003B4A33">
        <w:rPr>
          <w:rFonts w:cs="David"/>
          <w:rtl/>
          <w:lang w:eastAsia="en-US"/>
        </w:rPr>
        <w:t>כשהגיע לשם נגלה לו אדם הראשון מיד נסתר ממנו כשאברהם ראה זאת הבין שבמקום הזה יש מעלה מיוחדת ואמר: מהשמים גילו לי שאדם הראשון קבור כאן בכדי שאני ואשתי נקבר גם במקום הזה ומאז נתאו</w:t>
      </w:r>
      <w:r w:rsidR="00C242B5">
        <w:rPr>
          <w:rFonts w:cs="David" w:hint="cs"/>
          <w:rtl/>
          <w:lang w:eastAsia="en-US"/>
        </w:rPr>
        <w:t>ו</w:t>
      </w:r>
      <w:r w:rsidRPr="003B4A33">
        <w:rPr>
          <w:rFonts w:cs="David"/>
          <w:rtl/>
          <w:lang w:eastAsia="en-US"/>
        </w:rPr>
        <w:t>ה להיקבר שם. אלא שלאחר מכן אמרו לו אדם  וחוה: אנו בבושה לפני הקדוש ברוך הוא בעולם ההוא בשביל החטא שגרמנו מיתה לכל באי עולם ואם תרצו לה</w:t>
      </w:r>
      <w:r w:rsidR="00C242B5">
        <w:rPr>
          <w:rFonts w:cs="David" w:hint="cs"/>
          <w:rtl/>
          <w:lang w:eastAsia="en-US"/>
        </w:rPr>
        <w:t>י</w:t>
      </w:r>
      <w:r w:rsidR="00197F70">
        <w:rPr>
          <w:rFonts w:cs="David"/>
          <w:rtl/>
          <w:lang w:eastAsia="en-US"/>
        </w:rPr>
        <w:t xml:space="preserve">קבר כאן, </w:t>
      </w:r>
      <w:r w:rsidR="00C242B5">
        <w:rPr>
          <w:rFonts w:cs="David" w:hint="cs"/>
          <w:rtl/>
          <w:lang w:eastAsia="en-US"/>
        </w:rPr>
        <w:t>י</w:t>
      </w:r>
      <w:r w:rsidRPr="003B4A33">
        <w:rPr>
          <w:rFonts w:cs="David"/>
          <w:rtl/>
          <w:lang w:eastAsia="en-US"/>
        </w:rPr>
        <w:t>תווסף לנו בושה אחרת מפני המעשים הטובים שבכם. וכששמע אברהם אבינו כך התחיל לדבר עם אדם וחוה בדברי פיוס ואמר להם אני אשתדל לבקש מלפני הקדוש ברוך הוא שלא תבו</w:t>
      </w:r>
      <w:r w:rsidR="00C242B5">
        <w:rPr>
          <w:rFonts w:cs="David" w:hint="cs"/>
          <w:rtl/>
          <w:lang w:eastAsia="en-US"/>
        </w:rPr>
        <w:t>יי</w:t>
      </w:r>
      <w:r w:rsidRPr="003B4A33">
        <w:rPr>
          <w:rFonts w:cs="David"/>
          <w:rtl/>
          <w:lang w:eastAsia="en-US"/>
        </w:rPr>
        <w:t>שו לפניו ולכן כתוב "</w:t>
      </w:r>
      <w:r w:rsidRPr="00C242B5">
        <w:rPr>
          <w:rFonts w:cs="David"/>
          <w:b/>
          <w:bCs/>
          <w:rtl/>
          <w:lang w:eastAsia="en-US"/>
        </w:rPr>
        <w:t>ואחרי כן</w:t>
      </w:r>
      <w:r w:rsidRPr="003B4A33">
        <w:rPr>
          <w:rFonts w:cs="David"/>
          <w:rtl/>
          <w:lang w:eastAsia="en-US"/>
        </w:rPr>
        <w:t xml:space="preserve"> </w:t>
      </w:r>
      <w:r w:rsidRPr="00C242B5">
        <w:rPr>
          <w:rFonts w:cs="David"/>
          <w:b/>
          <w:bCs/>
          <w:rtl/>
          <w:lang w:eastAsia="en-US"/>
        </w:rPr>
        <w:t xml:space="preserve">קבר אברהם את שרה אשתו לומר לך </w:t>
      </w:r>
      <w:r w:rsidR="00197F70" w:rsidRPr="00C242B5">
        <w:rPr>
          <w:rFonts w:cs="David"/>
          <w:b/>
          <w:bCs/>
          <w:rtl/>
          <w:lang w:eastAsia="en-US"/>
        </w:rPr>
        <w:t>שנתרצו אדם וחוה</w:t>
      </w:r>
      <w:r w:rsidR="00197F70" w:rsidRPr="00C242B5">
        <w:rPr>
          <w:rFonts w:cs="David" w:hint="cs"/>
          <w:b/>
          <w:bCs/>
          <w:rtl/>
          <w:lang w:eastAsia="en-US"/>
        </w:rPr>
        <w:t>"</w:t>
      </w:r>
      <w:r w:rsidR="00197F70" w:rsidRPr="00C242B5">
        <w:rPr>
          <w:rFonts w:cs="David"/>
          <w:b/>
          <w:bCs/>
          <w:rtl/>
          <w:lang w:eastAsia="en-US"/>
        </w:rPr>
        <w:t>.</w:t>
      </w:r>
      <w:r w:rsidR="00197F70">
        <w:rPr>
          <w:rFonts w:cs="David"/>
          <w:rtl/>
          <w:lang w:eastAsia="en-US"/>
        </w:rPr>
        <w:t xml:space="preserve"> </w:t>
      </w:r>
      <w:r w:rsidR="00197F70" w:rsidRPr="00C242B5">
        <w:rPr>
          <w:rFonts w:cs="David"/>
          <w:b/>
          <w:bCs/>
          <w:rtl/>
          <w:lang w:eastAsia="en-US"/>
        </w:rPr>
        <w:t>מערת המכפלה נ</w:t>
      </w:r>
      <w:r w:rsidRPr="00C242B5">
        <w:rPr>
          <w:rFonts w:cs="David"/>
          <w:b/>
          <w:bCs/>
          <w:rtl/>
          <w:lang w:eastAsia="en-US"/>
        </w:rPr>
        <w:t xml:space="preserve">קראת </w:t>
      </w:r>
      <w:r w:rsidR="00C242B5" w:rsidRPr="00C242B5">
        <w:rPr>
          <w:rFonts w:cs="David" w:hint="cs"/>
          <w:b/>
          <w:bCs/>
          <w:rtl/>
          <w:lang w:eastAsia="en-US"/>
        </w:rPr>
        <w:t xml:space="preserve">כך </w:t>
      </w:r>
      <w:r w:rsidRPr="00C242B5">
        <w:rPr>
          <w:rFonts w:cs="David"/>
          <w:b/>
          <w:bCs/>
          <w:rtl/>
          <w:lang w:eastAsia="en-US"/>
        </w:rPr>
        <w:t>כי נקברו שם אבותינו בזוגות כלומר בכפולות והם אדם וחוה אברהם ושרה יצחק ורבקה יעקב ולאה בסה"כ ארבע זוגות לכן היא נמצאת ע"י קר</w:t>
      </w:r>
      <w:r w:rsidR="00197F70" w:rsidRPr="00C242B5">
        <w:rPr>
          <w:rFonts w:cs="David" w:hint="cs"/>
          <w:b/>
          <w:bCs/>
          <w:rtl/>
          <w:lang w:eastAsia="en-US"/>
        </w:rPr>
        <w:t>י</w:t>
      </w:r>
      <w:r w:rsidRPr="00C242B5">
        <w:rPr>
          <w:rFonts w:cs="David"/>
          <w:b/>
          <w:bCs/>
          <w:rtl/>
          <w:lang w:eastAsia="en-US"/>
        </w:rPr>
        <w:t>ית ארבע שנקראת</w:t>
      </w:r>
      <w:r w:rsidR="00197F70" w:rsidRPr="00C242B5">
        <w:rPr>
          <w:rFonts w:cs="David"/>
          <w:b/>
          <w:bCs/>
          <w:rtl/>
          <w:lang w:eastAsia="en-US"/>
        </w:rPr>
        <w:t xml:space="preserve"> על שם ארבע זוגות של אבותינו שנ</w:t>
      </w:r>
      <w:r w:rsidRPr="00C242B5">
        <w:rPr>
          <w:rFonts w:cs="David"/>
          <w:b/>
          <w:bCs/>
          <w:rtl/>
          <w:lang w:eastAsia="en-US"/>
        </w:rPr>
        <w:t>קברו שם.</w:t>
      </w:r>
    </w:p>
    <w:p w:rsidR="004F3F79" w:rsidRPr="004F3F79" w:rsidRDefault="004F3F79" w:rsidP="004F3F79">
      <w:pPr>
        <w:spacing w:before="100" w:beforeAutospacing="1" w:after="100" w:afterAutospacing="1"/>
        <w:contextualSpacing/>
        <w:jc w:val="both"/>
        <w:rPr>
          <w:rFonts w:cs="David"/>
          <w:b/>
          <w:bCs/>
          <w:sz w:val="16"/>
          <w:szCs w:val="16"/>
          <w:u w:val="single"/>
          <w:rtl/>
          <w:lang w:eastAsia="en-US"/>
        </w:rPr>
      </w:pPr>
    </w:p>
    <w:p w:rsidR="004F3F79" w:rsidRPr="00197F70" w:rsidRDefault="00197F70" w:rsidP="004F3F79">
      <w:pPr>
        <w:spacing w:before="100" w:beforeAutospacing="1" w:after="100" w:afterAutospacing="1"/>
        <w:contextualSpacing/>
        <w:jc w:val="both"/>
        <w:rPr>
          <w:rFonts w:cs="David"/>
          <w:sz w:val="26"/>
          <w:szCs w:val="26"/>
          <w:u w:val="single"/>
          <w:lang w:eastAsia="en-US"/>
        </w:rPr>
      </w:pPr>
      <w:r>
        <w:rPr>
          <w:rFonts w:cs="David" w:hint="cs"/>
          <w:b/>
          <w:bCs/>
          <w:sz w:val="26"/>
          <w:szCs w:val="26"/>
          <w:u w:val="single"/>
          <w:rtl/>
          <w:lang w:eastAsia="en-US"/>
        </w:rPr>
        <w:t>"</w:t>
      </w:r>
      <w:r w:rsidRPr="00197F70">
        <w:rPr>
          <w:rFonts w:cs="David"/>
          <w:b/>
          <w:bCs/>
          <w:sz w:val="26"/>
          <w:szCs w:val="26"/>
          <w:u w:val="single"/>
          <w:rtl/>
          <w:lang w:eastAsia="en-US"/>
        </w:rPr>
        <w:t>ולקחת אשה לבני ליצחק</w:t>
      </w:r>
      <w:r>
        <w:rPr>
          <w:rFonts w:cs="David" w:hint="cs"/>
          <w:b/>
          <w:bCs/>
          <w:sz w:val="26"/>
          <w:szCs w:val="26"/>
          <w:u w:val="single"/>
          <w:rtl/>
          <w:lang w:eastAsia="en-US"/>
        </w:rPr>
        <w:t>"</w:t>
      </w:r>
      <w:r w:rsidRPr="00197F70">
        <w:rPr>
          <w:rFonts w:cs="David"/>
          <w:b/>
          <w:bCs/>
          <w:sz w:val="26"/>
          <w:szCs w:val="26"/>
          <w:u w:val="single"/>
          <w:rtl/>
          <w:lang w:eastAsia="en-US"/>
        </w:rPr>
        <w:t xml:space="preserve"> (חיי שרה  כד-ד)</w:t>
      </w:r>
    </w:p>
    <w:p w:rsidR="00197F70" w:rsidRPr="00197F70" w:rsidRDefault="00197F70" w:rsidP="00197F70">
      <w:pPr>
        <w:spacing w:before="100" w:beforeAutospacing="1" w:after="100" w:afterAutospacing="1"/>
        <w:contextualSpacing/>
        <w:jc w:val="both"/>
        <w:rPr>
          <w:rFonts w:cs="David"/>
          <w:rtl/>
          <w:lang w:eastAsia="en-US"/>
        </w:rPr>
      </w:pPr>
      <w:r w:rsidRPr="00197F70">
        <w:rPr>
          <w:rFonts w:cs="David"/>
          <w:rtl/>
          <w:lang w:eastAsia="en-US"/>
        </w:rPr>
        <w:t>להלן, כאשר אליעזר חזר וסיפר את הדברים, אמר "ולקחת א</w:t>
      </w:r>
      <w:r w:rsidR="00C242B5">
        <w:rPr>
          <w:rFonts w:cs="David" w:hint="cs"/>
          <w:rtl/>
          <w:lang w:eastAsia="en-US"/>
        </w:rPr>
        <w:t>י</w:t>
      </w:r>
      <w:r w:rsidRPr="00197F70">
        <w:rPr>
          <w:rFonts w:cs="David"/>
          <w:rtl/>
          <w:lang w:eastAsia="en-US"/>
        </w:rPr>
        <w:t xml:space="preserve">שה לבני", מבלי </w:t>
      </w:r>
      <w:r w:rsidR="00C242B5">
        <w:rPr>
          <w:rFonts w:cs="David" w:hint="cs"/>
          <w:rtl/>
          <w:lang w:eastAsia="en-US"/>
        </w:rPr>
        <w:t>ל</w:t>
      </w:r>
      <w:r w:rsidRPr="00197F70">
        <w:rPr>
          <w:rFonts w:cs="David"/>
          <w:rtl/>
          <w:lang w:eastAsia="en-US"/>
        </w:rPr>
        <w:t>הזכיר את המילה "ליצחק"?</w:t>
      </w:r>
    </w:p>
    <w:p w:rsidR="00BB71F8" w:rsidRDefault="00197F70" w:rsidP="00197F70">
      <w:pPr>
        <w:spacing w:before="100" w:beforeAutospacing="1" w:after="100" w:afterAutospacing="1"/>
        <w:contextualSpacing/>
        <w:jc w:val="both"/>
        <w:rPr>
          <w:rFonts w:cs="David"/>
          <w:rtl/>
          <w:lang w:eastAsia="en-US"/>
        </w:rPr>
      </w:pPr>
      <w:r w:rsidRPr="00197F70">
        <w:rPr>
          <w:rFonts w:cs="David"/>
          <w:rtl/>
          <w:lang w:eastAsia="en-US"/>
        </w:rPr>
        <w:t xml:space="preserve">ברם, אפשר להסביר את הדבר </w:t>
      </w:r>
      <w:r w:rsidRPr="00197F70">
        <w:rPr>
          <w:rFonts w:cs="David"/>
          <w:b/>
          <w:bCs/>
          <w:rtl/>
          <w:lang w:eastAsia="en-US"/>
        </w:rPr>
        <w:t>בדרך משל</w:t>
      </w:r>
      <w:r w:rsidRPr="00197F70">
        <w:rPr>
          <w:rFonts w:cs="David"/>
          <w:rtl/>
          <w:lang w:eastAsia="en-US"/>
        </w:rPr>
        <w:t xml:space="preserve"> גביר מופלג ביקש לשדך את בתו עם בנו של גאון גדול והוא הבטיח לשם כך נדוניה גדולה מאד. בא אליו ואמר לו "מבקש אתה ליתן כל כך הרבה כסף בשביל בנו </w:t>
      </w:r>
    </w:p>
    <w:p w:rsidR="00BB71F8" w:rsidRDefault="00BB71F8" w:rsidP="00197F70">
      <w:pPr>
        <w:spacing w:before="100" w:beforeAutospacing="1" w:after="100" w:afterAutospacing="1"/>
        <w:contextualSpacing/>
        <w:jc w:val="both"/>
        <w:rPr>
          <w:rFonts w:cs="David"/>
          <w:rtl/>
          <w:lang w:eastAsia="en-US"/>
        </w:rPr>
      </w:pPr>
    </w:p>
    <w:p w:rsidR="00BB71F8" w:rsidRPr="00BB71F8" w:rsidRDefault="00BB71F8" w:rsidP="00197F70">
      <w:pPr>
        <w:spacing w:before="100" w:beforeAutospacing="1" w:after="100" w:afterAutospacing="1"/>
        <w:contextualSpacing/>
        <w:jc w:val="both"/>
        <w:rPr>
          <w:rFonts w:cs="David"/>
          <w:sz w:val="10"/>
          <w:szCs w:val="10"/>
          <w:rtl/>
          <w:lang w:eastAsia="en-US"/>
        </w:rPr>
      </w:pPr>
    </w:p>
    <w:p w:rsidR="00197F70" w:rsidRPr="00197F70" w:rsidRDefault="00197F70" w:rsidP="00197F70">
      <w:pPr>
        <w:spacing w:before="100" w:beforeAutospacing="1" w:after="100" w:afterAutospacing="1"/>
        <w:contextualSpacing/>
        <w:jc w:val="both"/>
        <w:rPr>
          <w:rFonts w:cs="David"/>
          <w:rtl/>
          <w:lang w:eastAsia="en-US"/>
        </w:rPr>
      </w:pPr>
      <w:r w:rsidRPr="00197F70">
        <w:rPr>
          <w:rFonts w:cs="David"/>
          <w:rtl/>
          <w:lang w:eastAsia="en-US"/>
        </w:rPr>
        <w:lastRenderedPageBreak/>
        <w:t>של גאון. אני אתן לך חתן שהוא עצמו גאון". סירב הגביר ואמר "אין את נפשי לעשות את בתי לרבנית, כי איני רוצה שתסבול צער ולא תיהנה כראוי מחייה".</w:t>
      </w:r>
    </w:p>
    <w:p w:rsidR="00197F70" w:rsidRDefault="00197F70" w:rsidP="00041F5A">
      <w:pPr>
        <w:spacing w:before="100" w:beforeAutospacing="1" w:after="100" w:afterAutospacing="1"/>
        <w:contextualSpacing/>
        <w:jc w:val="both"/>
        <w:rPr>
          <w:rFonts w:cs="David"/>
          <w:rtl/>
          <w:lang w:eastAsia="en-US"/>
        </w:rPr>
      </w:pPr>
      <w:r w:rsidRPr="00197F70">
        <w:rPr>
          <w:rFonts w:cs="David"/>
          <w:rtl/>
          <w:lang w:eastAsia="en-US"/>
        </w:rPr>
        <w:t xml:space="preserve">הוא הדבר גם כאן. אברהם אמר לו לאליעזר "לבני ליצחק: עליך לציין, כי יש </w:t>
      </w:r>
      <w:r>
        <w:rPr>
          <w:rFonts w:cs="David"/>
          <w:rtl/>
          <w:lang w:eastAsia="en-US"/>
        </w:rPr>
        <w:t>לי בן שהוא עצמו צדיק גדול. אולם</w:t>
      </w:r>
      <w:r w:rsidRPr="00197F70">
        <w:rPr>
          <w:rFonts w:cs="David"/>
          <w:rtl/>
          <w:lang w:eastAsia="en-US"/>
        </w:rPr>
        <w:t xml:space="preserve"> כשבא אליעזר לשם והכיר את טיב האנשים, היה חושש להפליג בשבחו של יצחק, שהוא צדיק גדול, פן יסרבו להסכ</w:t>
      </w:r>
      <w:r>
        <w:rPr>
          <w:rFonts w:cs="David"/>
          <w:rtl/>
          <w:lang w:eastAsia="en-US"/>
        </w:rPr>
        <w:t>ים לשידוך ל</w:t>
      </w:r>
      <w:r w:rsidRPr="00197F70">
        <w:rPr>
          <w:rFonts w:cs="David"/>
          <w:rtl/>
          <w:lang w:eastAsia="en-US"/>
        </w:rPr>
        <w:t>כך דיבר רק בשבחו של "המחותן" ולא הזכיר כלל את החתן עצמו...(בית הלוי לוקט ממעינה של תורה)</w:t>
      </w:r>
      <w:r>
        <w:rPr>
          <w:rFonts w:cs="David" w:hint="cs"/>
          <w:rtl/>
          <w:lang w:eastAsia="en-US"/>
        </w:rPr>
        <w:t>.</w:t>
      </w:r>
    </w:p>
    <w:p w:rsidR="004F3F79" w:rsidRPr="004F3F79" w:rsidRDefault="004F3F79" w:rsidP="00197F70">
      <w:pPr>
        <w:spacing w:before="100" w:beforeAutospacing="1" w:after="100" w:afterAutospacing="1"/>
        <w:contextualSpacing/>
        <w:jc w:val="both"/>
        <w:rPr>
          <w:rFonts w:cs="David"/>
          <w:b/>
          <w:bCs/>
          <w:sz w:val="16"/>
          <w:szCs w:val="16"/>
          <w:u w:val="single"/>
          <w:rtl/>
          <w:lang w:eastAsia="en-US"/>
        </w:rPr>
      </w:pPr>
    </w:p>
    <w:p w:rsidR="00197F70" w:rsidRPr="00197F70" w:rsidRDefault="00197F70" w:rsidP="00197F70">
      <w:pPr>
        <w:spacing w:before="100" w:beforeAutospacing="1" w:after="100" w:afterAutospacing="1"/>
        <w:contextualSpacing/>
        <w:jc w:val="both"/>
        <w:rPr>
          <w:rFonts w:cs="David"/>
          <w:sz w:val="26"/>
          <w:szCs w:val="26"/>
          <w:u w:val="single"/>
          <w:lang w:eastAsia="en-US"/>
        </w:rPr>
      </w:pPr>
      <w:r>
        <w:rPr>
          <w:rFonts w:cs="David" w:hint="cs"/>
          <w:b/>
          <w:bCs/>
          <w:sz w:val="26"/>
          <w:szCs w:val="26"/>
          <w:u w:val="single"/>
          <w:rtl/>
          <w:lang w:eastAsia="en-US"/>
        </w:rPr>
        <w:t>"</w:t>
      </w:r>
      <w:r w:rsidRPr="00197F70">
        <w:rPr>
          <w:rFonts w:cs="David"/>
          <w:b/>
          <w:bCs/>
          <w:sz w:val="26"/>
          <w:szCs w:val="26"/>
          <w:u w:val="single"/>
          <w:rtl/>
          <w:lang w:eastAsia="en-US"/>
        </w:rPr>
        <w:t>ויאמר ה’ אלוהי אדני אברהם הקרה נא לפני היום ועשה חסד עם אדני אברהם, הנה אנכי ניצב על עין המים ובנות אנשי העיר יוצאת לשאוב מים, והיה הנערה  אשר אמר אליה הטי נא כדך ואשתה ואמרה שתה וגם גמליך אשקה אתה הוכחת לעבדך ליצחק ובה אדע כי עשית חסד עם אדני</w:t>
      </w:r>
      <w:r>
        <w:rPr>
          <w:rFonts w:cs="David" w:hint="cs"/>
          <w:b/>
          <w:bCs/>
          <w:sz w:val="26"/>
          <w:szCs w:val="26"/>
          <w:u w:val="single"/>
          <w:rtl/>
          <w:lang w:eastAsia="en-US"/>
        </w:rPr>
        <w:t>"</w:t>
      </w:r>
      <w:r w:rsidRPr="00197F70">
        <w:rPr>
          <w:rFonts w:cs="David"/>
          <w:b/>
          <w:bCs/>
          <w:sz w:val="26"/>
          <w:szCs w:val="26"/>
          <w:u w:val="single"/>
          <w:rtl/>
          <w:lang w:eastAsia="en-US"/>
        </w:rPr>
        <w:t xml:space="preserve"> (חיי שרה כד, יב-יד)</w:t>
      </w:r>
    </w:p>
    <w:p w:rsidR="00197F70" w:rsidRPr="00197F70" w:rsidRDefault="00197F70" w:rsidP="00A14F46">
      <w:pPr>
        <w:spacing w:before="100" w:beforeAutospacing="1" w:after="100" w:afterAutospacing="1"/>
        <w:contextualSpacing/>
        <w:jc w:val="both"/>
        <w:rPr>
          <w:rFonts w:cs="David"/>
          <w:rtl/>
          <w:lang w:eastAsia="en-US"/>
        </w:rPr>
      </w:pPr>
      <w:r w:rsidRPr="00197F70">
        <w:rPr>
          <w:rFonts w:cs="David"/>
          <w:rtl/>
          <w:lang w:eastAsia="en-US"/>
        </w:rPr>
        <w:t>אליעזר ערך תפילה לפני הקב"ה וכך אמר: רוצה אני להיות קרוב לעין המים, והנערה שתבוא ראשונה ואומר לה הטי נא כדך ואמרה שתה ו</w:t>
      </w:r>
      <w:r w:rsidR="00A14F46">
        <w:rPr>
          <w:rFonts w:cs="David" w:hint="cs"/>
          <w:rtl/>
          <w:lang w:eastAsia="en-US"/>
        </w:rPr>
        <w:t>כ</w:t>
      </w:r>
      <w:r w:rsidRPr="00197F70">
        <w:rPr>
          <w:rFonts w:cs="David"/>
          <w:rtl/>
          <w:lang w:eastAsia="en-US"/>
        </w:rPr>
        <w:t>ו’ אותה הוכחת לעבדך ליצחק. ואני מבקש ממך מאד מאד שתודיע לי החסד שעשית עמדי אם הנערה הזאת תהיה ממשפחתו כי זה ביקש. ומאחר שאתה כל יכול, עשה כך ששום נערה לא תגיד כן רק זו שהיא בת זוגו של יצחק.</w:t>
      </w:r>
    </w:p>
    <w:p w:rsidR="00197F70" w:rsidRDefault="00197F70" w:rsidP="00197F70">
      <w:pPr>
        <w:spacing w:before="100" w:beforeAutospacing="1" w:after="100" w:afterAutospacing="1"/>
        <w:contextualSpacing/>
        <w:jc w:val="both"/>
        <w:rPr>
          <w:rFonts w:cs="David"/>
          <w:b/>
          <w:bCs/>
          <w:rtl/>
          <w:lang w:eastAsia="en-US"/>
        </w:rPr>
      </w:pPr>
      <w:r w:rsidRPr="00197F70">
        <w:rPr>
          <w:rFonts w:cs="David"/>
          <w:rtl/>
          <w:lang w:eastAsia="en-US"/>
        </w:rPr>
        <w:t>ודעו שאליעזר עשה שגיאה גדולה בזה שקבע לו הסימן הזה ולא היה צריך לעשות כן לומר הנערה הראשונה שתצא ותענה לו כך תהיה אשתו של יצחק. כי אע"פ שלא ה</w:t>
      </w:r>
      <w:r w:rsidR="00A14F46">
        <w:rPr>
          <w:rFonts w:cs="David" w:hint="cs"/>
          <w:rtl/>
          <w:lang w:eastAsia="en-US"/>
        </w:rPr>
        <w:t>י</w:t>
      </w:r>
      <w:r w:rsidRPr="00197F70">
        <w:rPr>
          <w:rFonts w:cs="David"/>
          <w:rtl/>
          <w:lang w:eastAsia="en-US"/>
        </w:rPr>
        <w:t>יתה סכנה שתצא איזו ממזרת או שפחה, שבודאי לא היה הקב"ה מזמין א</w:t>
      </w:r>
      <w:r w:rsidR="00A14F46">
        <w:rPr>
          <w:rFonts w:cs="David" w:hint="cs"/>
          <w:rtl/>
          <w:lang w:eastAsia="en-US"/>
        </w:rPr>
        <w:t>י</w:t>
      </w:r>
      <w:r w:rsidRPr="00197F70">
        <w:rPr>
          <w:rFonts w:cs="David"/>
          <w:rtl/>
          <w:lang w:eastAsia="en-US"/>
        </w:rPr>
        <w:t>שה כזאת ליצחק, כי בשמים אין מערבים צדיקים עם רשעים. אבל יתכן היה שתצא נערה חגרת עם רגל של עץ או עיו</w:t>
      </w:r>
      <w:r w:rsidR="00A14F46">
        <w:rPr>
          <w:rFonts w:cs="David" w:hint="cs"/>
          <w:rtl/>
          <w:lang w:eastAsia="en-US"/>
        </w:rPr>
        <w:t>ו</w:t>
      </w:r>
      <w:r w:rsidRPr="00197F70">
        <w:rPr>
          <w:rFonts w:cs="David"/>
          <w:rtl/>
          <w:lang w:eastAsia="en-US"/>
        </w:rPr>
        <w:t>רת, שיש לה עינ</w:t>
      </w:r>
      <w:r w:rsidR="00A14F46">
        <w:rPr>
          <w:rFonts w:cs="David" w:hint="cs"/>
          <w:rtl/>
          <w:lang w:eastAsia="en-US"/>
        </w:rPr>
        <w:t>י</w:t>
      </w:r>
      <w:r w:rsidRPr="00197F70">
        <w:rPr>
          <w:rFonts w:cs="David"/>
          <w:rtl/>
          <w:lang w:eastAsia="en-US"/>
        </w:rPr>
        <w:t>ים טובות אבל איננה רואה בהן, ונקרא שהוא גרם בדבריו, שהרי בודאי נתונה הבחירה בידי אדם, ואין גוזרים על האדם מי יצא ראשונה או שני</w:t>
      </w:r>
      <w:r w:rsidR="00A14F46">
        <w:rPr>
          <w:rFonts w:cs="David" w:hint="cs"/>
          <w:rtl/>
          <w:lang w:eastAsia="en-US"/>
        </w:rPr>
        <w:t>י</w:t>
      </w:r>
      <w:r w:rsidRPr="00197F70">
        <w:rPr>
          <w:rFonts w:cs="David"/>
          <w:rtl/>
          <w:lang w:eastAsia="en-US"/>
        </w:rPr>
        <w:t>ה, כי זו שיש לה צורך במים הולכת ראשונה. ואליעזר היה צריך לפרש דבריו ולומר: בתנאי שאין בה מום, ואע"ג שהיו לו כתפ</w:t>
      </w:r>
      <w:r w:rsidR="00A14F46">
        <w:rPr>
          <w:rFonts w:cs="David" w:hint="cs"/>
          <w:rtl/>
          <w:lang w:eastAsia="en-US"/>
        </w:rPr>
        <w:t>י</w:t>
      </w:r>
      <w:r w:rsidRPr="00197F70">
        <w:rPr>
          <w:rFonts w:cs="David"/>
          <w:rtl/>
          <w:lang w:eastAsia="en-US"/>
        </w:rPr>
        <w:t>ים רחבות לה</w:t>
      </w:r>
      <w:r w:rsidR="00A14F46">
        <w:rPr>
          <w:rFonts w:cs="David" w:hint="cs"/>
          <w:rtl/>
          <w:lang w:eastAsia="en-US"/>
        </w:rPr>
        <w:t>י</w:t>
      </w:r>
      <w:r w:rsidRPr="00197F70">
        <w:rPr>
          <w:rFonts w:cs="David"/>
          <w:rtl/>
          <w:lang w:eastAsia="en-US"/>
        </w:rPr>
        <w:t>שען עליהן, והוא זכותו של אברהם ויצחק, שהרי בודאי יזמין לו הקב"ה דבר מתאים אין ראוי לה</w:t>
      </w:r>
      <w:r w:rsidR="00A14F46">
        <w:rPr>
          <w:rFonts w:cs="David" w:hint="cs"/>
          <w:rtl/>
          <w:lang w:eastAsia="en-US"/>
        </w:rPr>
        <w:t>י</w:t>
      </w:r>
      <w:r w:rsidRPr="00197F70">
        <w:rPr>
          <w:rFonts w:cs="David"/>
          <w:rtl/>
          <w:lang w:eastAsia="en-US"/>
        </w:rPr>
        <w:t xml:space="preserve">סמך על הנס שלא בכל יום מתרחש. וכן מפני </w:t>
      </w:r>
      <w:r w:rsidRPr="00A14F46">
        <w:rPr>
          <w:rFonts w:cs="David"/>
          <w:b/>
          <w:bCs/>
          <w:rtl/>
          <w:lang w:eastAsia="en-US"/>
        </w:rPr>
        <w:t>שהאדם צריך לפרש בקשתו ותפילתו באופן ברור</w:t>
      </w:r>
      <w:r w:rsidRPr="00197F70">
        <w:rPr>
          <w:rFonts w:cs="David"/>
          <w:rtl/>
          <w:lang w:eastAsia="en-US"/>
        </w:rPr>
        <w:t xml:space="preserve"> שלא ישתמעו הדברים לשתי פנים ובמיוחד לא לבלוע מילים ויחשוב שהוא מדבר לפני מלך בשר ודם כך ישתדל להיות לבוש יפה נימוסי דיבור ברור ונקי אז כל שכן שאנו מתפללים לפני מלך מלכי המלכים הקב"ה והל</w:t>
      </w:r>
      <w:r w:rsidR="00A14F46">
        <w:rPr>
          <w:rFonts w:cs="David" w:hint="cs"/>
          <w:rtl/>
          <w:lang w:eastAsia="en-US"/>
        </w:rPr>
        <w:t>ו</w:t>
      </w:r>
      <w:r w:rsidRPr="00197F70">
        <w:rPr>
          <w:rFonts w:cs="David"/>
          <w:rtl/>
          <w:lang w:eastAsia="en-US"/>
        </w:rPr>
        <w:t>ואי שנתברך בברכה שבירך רבי יוחנן את תלמידיו לפני מותו הלו</w:t>
      </w:r>
      <w:r w:rsidR="00B37DB5">
        <w:rPr>
          <w:rFonts w:cs="David" w:hint="cs"/>
          <w:rtl/>
          <w:lang w:eastAsia="en-US"/>
        </w:rPr>
        <w:t>ו</w:t>
      </w:r>
      <w:r w:rsidRPr="00197F70">
        <w:rPr>
          <w:rFonts w:cs="David"/>
          <w:rtl/>
          <w:lang w:eastAsia="en-US"/>
        </w:rPr>
        <w:t xml:space="preserve">אי ויהי עליכם מורא שמים כמורא בשר ודם. </w:t>
      </w:r>
      <w:r w:rsidRPr="00A14F46">
        <w:rPr>
          <w:rFonts w:cs="David"/>
          <w:b/>
          <w:bCs/>
          <w:rtl/>
          <w:lang w:eastAsia="en-US"/>
        </w:rPr>
        <w:t>לכן צריך האדם לעריך את הקב"ה שהוא נותן לך הכ</w:t>
      </w:r>
      <w:r w:rsidR="00B37DB5">
        <w:rPr>
          <w:rFonts w:cs="David" w:hint="cs"/>
          <w:b/>
          <w:bCs/>
          <w:rtl/>
          <w:lang w:eastAsia="en-US"/>
        </w:rPr>
        <w:t>ו</w:t>
      </w:r>
      <w:r w:rsidRPr="00A14F46">
        <w:rPr>
          <w:rFonts w:cs="David"/>
          <w:b/>
          <w:bCs/>
          <w:rtl/>
          <w:lang w:eastAsia="en-US"/>
        </w:rPr>
        <w:t>ח לעשות חיל ולהתפלל בשפה מדויקת וברורה.</w:t>
      </w:r>
    </w:p>
    <w:p w:rsidR="00A14F46" w:rsidRPr="004F3F79" w:rsidRDefault="00A14F46" w:rsidP="00197F70">
      <w:pPr>
        <w:spacing w:before="100" w:beforeAutospacing="1" w:after="100" w:afterAutospacing="1"/>
        <w:contextualSpacing/>
        <w:jc w:val="both"/>
        <w:rPr>
          <w:rFonts w:cs="David"/>
          <w:b/>
          <w:bCs/>
          <w:sz w:val="16"/>
          <w:szCs w:val="16"/>
          <w:rtl/>
          <w:lang w:eastAsia="en-US"/>
        </w:rPr>
      </w:pPr>
    </w:p>
    <w:p w:rsidR="00A14F46" w:rsidRDefault="00A14F46" w:rsidP="00A14F46">
      <w:pPr>
        <w:spacing w:before="100" w:beforeAutospacing="1" w:after="100" w:afterAutospacing="1"/>
        <w:contextualSpacing/>
        <w:jc w:val="both"/>
        <w:rPr>
          <w:rFonts w:cs="David"/>
          <w:rtl/>
          <w:lang w:eastAsia="en-US"/>
        </w:rPr>
      </w:pPr>
      <w:r w:rsidRPr="00A14F46">
        <w:rPr>
          <w:rFonts w:cs="David"/>
          <w:b/>
          <w:bCs/>
          <w:u w:val="single"/>
          <w:rtl/>
          <w:lang w:eastAsia="en-US"/>
        </w:rPr>
        <w:t>מעשה שהיה</w:t>
      </w:r>
      <w:r w:rsidRPr="00A14F46">
        <w:rPr>
          <w:rFonts w:cs="David"/>
          <w:rtl/>
          <w:lang w:eastAsia="en-US"/>
        </w:rPr>
        <w:t xml:space="preserve"> באדם אחד שהיה מהלך בדרך רגלי והיה עייף מאד שרגליו </w:t>
      </w:r>
      <w:r w:rsidR="00B37DB5" w:rsidRPr="00A14F46">
        <w:rPr>
          <w:rFonts w:cs="David" w:hint="cs"/>
          <w:rtl/>
          <w:lang w:eastAsia="en-US"/>
        </w:rPr>
        <w:t>התפקקו</w:t>
      </w:r>
      <w:r w:rsidRPr="00A14F46">
        <w:rPr>
          <w:rFonts w:cs="David"/>
          <w:rtl/>
          <w:lang w:eastAsia="en-US"/>
        </w:rPr>
        <w:t>. אמר: הל</w:t>
      </w:r>
      <w:r w:rsidR="00B37DB5">
        <w:rPr>
          <w:rFonts w:cs="David" w:hint="cs"/>
          <w:rtl/>
          <w:lang w:eastAsia="en-US"/>
        </w:rPr>
        <w:t>ו</w:t>
      </w:r>
      <w:r w:rsidRPr="00A14F46">
        <w:rPr>
          <w:rFonts w:cs="David"/>
          <w:rtl/>
          <w:lang w:eastAsia="en-US"/>
        </w:rPr>
        <w:t>ואי והייתי מוצא איזה חמור קטן, באותה שעה עבר שם אדם נכבד מרומא שנולד לו חמור בדרך, וכשראה אותו אמר לו לקחת את החמור הקטן בידיו כי זה עכשיו נולד ואינו מסוגל ללכת ברגליו. אבל היה מוכרח לעשות כן. והיה הולך ובוכה בדמעות שליש, אמר: תפ</w:t>
      </w:r>
      <w:r w:rsidR="00B37DB5">
        <w:rPr>
          <w:rFonts w:cs="David" w:hint="cs"/>
          <w:rtl/>
          <w:lang w:eastAsia="en-US"/>
        </w:rPr>
        <w:t>י</w:t>
      </w:r>
      <w:r w:rsidRPr="00A14F46">
        <w:rPr>
          <w:rFonts w:cs="David"/>
          <w:rtl/>
          <w:lang w:eastAsia="en-US"/>
        </w:rPr>
        <w:t>לתי נתקיימה, אבל מהר מדי. והאשמה ה</w:t>
      </w:r>
      <w:r w:rsidR="00B37DB5">
        <w:rPr>
          <w:rFonts w:cs="David" w:hint="cs"/>
          <w:rtl/>
          <w:lang w:eastAsia="en-US"/>
        </w:rPr>
        <w:t>י</w:t>
      </w:r>
      <w:r w:rsidRPr="00A14F46">
        <w:rPr>
          <w:rFonts w:cs="David"/>
          <w:rtl/>
          <w:lang w:eastAsia="en-US"/>
        </w:rPr>
        <w:t>יתה תלויה בו שהיה צריך לפרש תפילתו ולומר: הלו</w:t>
      </w:r>
      <w:r w:rsidR="00B37DB5">
        <w:rPr>
          <w:rFonts w:cs="David" w:hint="cs"/>
          <w:rtl/>
          <w:lang w:eastAsia="en-US"/>
        </w:rPr>
        <w:t>ו</w:t>
      </w:r>
      <w:r w:rsidRPr="00A14F46">
        <w:rPr>
          <w:rFonts w:cs="David"/>
          <w:rtl/>
          <w:lang w:eastAsia="en-US"/>
        </w:rPr>
        <w:t>אי ואמצא חמור לרכב עליו ולא אתייגע. וכן תראו שיעקב אבינו פירש היטב בשעה שערך תפילה לפני הקב"ה ואמר: הצילני נא מיד אחי מיד עשיו, וכך היה אליעזר צריך לפרש דבריו, ואם היה זה אחר היה נופל לצרה. וגם אליעזר עצמו נתחרט על מה שאמר: כי בכל מקום שנאמר ויהי מרמז לצרה, אמר: מי הכניס אותי לניחוש הזה, והרי יכולה לצאת איזו נערה פחותה. אבל זכותם של אברהם ויצחק עמדו לו שמן השמים נענו לו באופן יפה.</w:t>
      </w:r>
    </w:p>
    <w:p w:rsidR="004F3F79" w:rsidRPr="004F3F79" w:rsidRDefault="004F3F79" w:rsidP="00A14F46">
      <w:pPr>
        <w:spacing w:before="100" w:beforeAutospacing="1" w:after="100" w:afterAutospacing="1"/>
        <w:contextualSpacing/>
        <w:jc w:val="both"/>
        <w:rPr>
          <w:rFonts w:cs="David"/>
          <w:b/>
          <w:bCs/>
          <w:sz w:val="16"/>
          <w:szCs w:val="16"/>
          <w:u w:val="single"/>
          <w:rtl/>
          <w:lang w:eastAsia="en-US"/>
        </w:rPr>
      </w:pPr>
    </w:p>
    <w:p w:rsidR="00A14F46" w:rsidRPr="00A14F46" w:rsidRDefault="00A14F46" w:rsidP="00A14F46">
      <w:pPr>
        <w:spacing w:before="100" w:beforeAutospacing="1" w:after="100" w:afterAutospacing="1"/>
        <w:contextualSpacing/>
        <w:jc w:val="both"/>
        <w:rPr>
          <w:rFonts w:cs="David"/>
          <w:lang w:eastAsia="en-US"/>
        </w:rPr>
      </w:pPr>
      <w:r w:rsidRPr="00A14F46">
        <w:rPr>
          <w:rFonts w:cs="David" w:hint="cs"/>
          <w:b/>
          <w:bCs/>
          <w:sz w:val="26"/>
          <w:szCs w:val="26"/>
          <w:u w:val="single"/>
          <w:rtl/>
          <w:lang w:eastAsia="en-US"/>
        </w:rPr>
        <w:t>"</w:t>
      </w:r>
      <w:r w:rsidRPr="00A14F46">
        <w:rPr>
          <w:rFonts w:cs="David"/>
          <w:b/>
          <w:bCs/>
          <w:sz w:val="26"/>
          <w:szCs w:val="26"/>
          <w:u w:val="single"/>
          <w:rtl/>
          <w:lang w:eastAsia="en-US"/>
        </w:rPr>
        <w:t>ויקברו אתו יצחק וישמעאל בניו אל מערת המכפלה אל שדה עפרון בן צהר החתי אשר על פני ממרא השדה אשר קנה אברהם מאת בני חת, שמה קבר אברהם ושרה אשתו</w:t>
      </w:r>
      <w:r w:rsidRPr="00A14F46">
        <w:rPr>
          <w:rFonts w:cs="David" w:hint="cs"/>
          <w:b/>
          <w:bCs/>
          <w:sz w:val="26"/>
          <w:szCs w:val="26"/>
          <w:u w:val="single"/>
          <w:rtl/>
          <w:lang w:eastAsia="en-US"/>
        </w:rPr>
        <w:t>"</w:t>
      </w:r>
      <w:r w:rsidRPr="00A14F46">
        <w:rPr>
          <w:rFonts w:cs="David"/>
          <w:b/>
          <w:bCs/>
          <w:rtl/>
          <w:lang w:eastAsia="en-US"/>
        </w:rPr>
        <w:t xml:space="preserve"> (חיי שרה כה,ט-י)</w:t>
      </w:r>
    </w:p>
    <w:p w:rsidR="00A14F46" w:rsidRDefault="00A14F46" w:rsidP="00B37DB5">
      <w:pPr>
        <w:spacing w:before="100" w:beforeAutospacing="1" w:after="100" w:afterAutospacing="1"/>
        <w:contextualSpacing/>
        <w:jc w:val="both"/>
        <w:rPr>
          <w:rFonts w:cs="David"/>
          <w:rtl/>
          <w:lang w:eastAsia="en-US"/>
        </w:rPr>
      </w:pPr>
      <w:r>
        <w:rPr>
          <w:rFonts w:cs="David"/>
          <w:rtl/>
          <w:lang w:eastAsia="en-US"/>
        </w:rPr>
        <w:t>וכל האנשים שהשתתפו בהל</w:t>
      </w:r>
      <w:r w:rsidR="00B37DB5">
        <w:rPr>
          <w:rFonts w:cs="David" w:hint="cs"/>
          <w:rtl/>
          <w:lang w:eastAsia="en-US"/>
        </w:rPr>
        <w:t>ו</w:t>
      </w:r>
      <w:r>
        <w:rPr>
          <w:rFonts w:cs="David" w:hint="cs"/>
          <w:rtl/>
          <w:lang w:eastAsia="en-US"/>
        </w:rPr>
        <w:t>ו</w:t>
      </w:r>
      <w:r w:rsidRPr="00A14F46">
        <w:rPr>
          <w:rFonts w:cs="David"/>
          <w:rtl/>
          <w:lang w:eastAsia="en-US"/>
        </w:rPr>
        <w:t>ית שרה השתתפו בהלו</w:t>
      </w:r>
      <w:r w:rsidR="00B37DB5">
        <w:rPr>
          <w:rFonts w:cs="David" w:hint="cs"/>
          <w:rtl/>
          <w:lang w:eastAsia="en-US"/>
        </w:rPr>
        <w:t>ו</w:t>
      </w:r>
      <w:r w:rsidRPr="00A14F46">
        <w:rPr>
          <w:rFonts w:cs="David"/>
          <w:rtl/>
          <w:lang w:eastAsia="en-US"/>
        </w:rPr>
        <w:t>ית אברהם, כי מצו</w:t>
      </w:r>
      <w:r>
        <w:rPr>
          <w:rFonts w:cs="David" w:hint="cs"/>
          <w:rtl/>
          <w:lang w:eastAsia="en-US"/>
        </w:rPr>
        <w:t>ו</w:t>
      </w:r>
      <w:r w:rsidRPr="00A14F46">
        <w:rPr>
          <w:rFonts w:cs="David"/>
          <w:rtl/>
          <w:lang w:eastAsia="en-US"/>
        </w:rPr>
        <w:t>ה גוררת מצ</w:t>
      </w:r>
      <w:r>
        <w:rPr>
          <w:rFonts w:cs="David" w:hint="cs"/>
          <w:rtl/>
          <w:lang w:eastAsia="en-US"/>
        </w:rPr>
        <w:t>ו</w:t>
      </w:r>
      <w:r w:rsidRPr="00A14F46">
        <w:rPr>
          <w:rFonts w:cs="David"/>
          <w:rtl/>
          <w:lang w:eastAsia="en-US"/>
        </w:rPr>
        <w:t xml:space="preserve">וה. וזה שאומר הכתוב: שמה קבר אברהם ושרה אשתו, אע"ג ששרה מתה ל"ח שנה לפני אברהם, אלא </w:t>
      </w:r>
      <w:r w:rsidRPr="00B37DB5">
        <w:rPr>
          <w:rFonts w:cs="David"/>
          <w:b/>
          <w:bCs/>
          <w:rtl/>
          <w:lang w:eastAsia="en-US"/>
        </w:rPr>
        <w:t>שם ועבר שהשתתפו בהלו</w:t>
      </w:r>
      <w:r w:rsidR="00B37DB5" w:rsidRPr="00B37DB5">
        <w:rPr>
          <w:rFonts w:cs="David" w:hint="cs"/>
          <w:b/>
          <w:bCs/>
          <w:rtl/>
          <w:lang w:eastAsia="en-US"/>
        </w:rPr>
        <w:t>ו</w:t>
      </w:r>
      <w:r w:rsidRPr="00B37DB5">
        <w:rPr>
          <w:rFonts w:cs="David"/>
          <w:b/>
          <w:bCs/>
          <w:rtl/>
          <w:lang w:eastAsia="en-US"/>
        </w:rPr>
        <w:t>י</w:t>
      </w:r>
      <w:r w:rsidRPr="00B37DB5">
        <w:rPr>
          <w:rFonts w:cs="David" w:hint="cs"/>
          <w:b/>
          <w:bCs/>
          <w:rtl/>
          <w:lang w:eastAsia="en-US"/>
        </w:rPr>
        <w:t>ת</w:t>
      </w:r>
      <w:r w:rsidRPr="00B37DB5">
        <w:rPr>
          <w:rFonts w:cs="David"/>
          <w:b/>
          <w:bCs/>
          <w:rtl/>
          <w:lang w:eastAsia="en-US"/>
        </w:rPr>
        <w:t xml:space="preserve"> שרה</w:t>
      </w:r>
      <w:r w:rsidRPr="00A14F46">
        <w:rPr>
          <w:rFonts w:cs="David"/>
          <w:rtl/>
          <w:lang w:eastAsia="en-US"/>
        </w:rPr>
        <w:t xml:space="preserve"> ראו ברוח הקודש שאברהם אף הוא יקבר שם</w:t>
      </w:r>
      <w:r w:rsidR="00B37DB5">
        <w:rPr>
          <w:rFonts w:cs="David" w:hint="cs"/>
          <w:rtl/>
          <w:lang w:eastAsia="en-US"/>
        </w:rPr>
        <w:t>.</w:t>
      </w:r>
      <w:r w:rsidRPr="00A14F46">
        <w:rPr>
          <w:rFonts w:cs="David"/>
          <w:rtl/>
          <w:lang w:eastAsia="en-US"/>
        </w:rPr>
        <w:t xml:space="preserve"> ושמה קברו את שרה, וכשנקבר אברהם הי</w:t>
      </w:r>
      <w:r>
        <w:rPr>
          <w:rFonts w:cs="David" w:hint="cs"/>
          <w:rtl/>
          <w:lang w:eastAsia="en-US"/>
        </w:rPr>
        <w:t>י</w:t>
      </w:r>
      <w:r w:rsidRPr="00A14F46">
        <w:rPr>
          <w:rFonts w:cs="David"/>
          <w:rtl/>
          <w:lang w:eastAsia="en-US"/>
        </w:rPr>
        <w:t xml:space="preserve">תה שרה על ידו. </w:t>
      </w:r>
      <w:r w:rsidRPr="00B37DB5">
        <w:rPr>
          <w:rFonts w:cs="David"/>
          <w:b/>
          <w:bCs/>
          <w:rtl/>
          <w:lang w:eastAsia="en-US"/>
        </w:rPr>
        <w:t>ושם ועבר</w:t>
      </w:r>
      <w:r w:rsidRPr="00A14F46">
        <w:rPr>
          <w:rFonts w:cs="David"/>
          <w:rtl/>
          <w:lang w:eastAsia="en-US"/>
        </w:rPr>
        <w:t xml:space="preserve"> </w:t>
      </w:r>
      <w:r w:rsidRPr="00B37DB5">
        <w:rPr>
          <w:rFonts w:cs="David"/>
          <w:b/>
          <w:bCs/>
          <w:rtl/>
          <w:lang w:eastAsia="en-US"/>
        </w:rPr>
        <w:t>וכל מלכי האומות</w:t>
      </w:r>
      <w:r w:rsidRPr="00A14F46">
        <w:rPr>
          <w:rFonts w:cs="David"/>
          <w:rtl/>
          <w:lang w:eastAsia="en-US"/>
        </w:rPr>
        <w:t xml:space="preserve"> הספידו אותו ואמרו ווי לדור שאבד קברניטו.</w:t>
      </w:r>
    </w:p>
    <w:tbl>
      <w:tblPr>
        <w:bidiVisual/>
        <w:tblW w:w="0" w:type="auto"/>
        <w:tblInd w:w="2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tblGrid>
      <w:tr w:rsidR="008C6425" w:rsidRPr="003026B7" w:rsidTr="00002ABF">
        <w:tc>
          <w:tcPr>
            <w:tcW w:w="3399" w:type="dxa"/>
          </w:tcPr>
          <w:p w:rsidR="008C6425" w:rsidRPr="003026B7" w:rsidRDefault="008C6425" w:rsidP="008C6425">
            <w:pPr>
              <w:jc w:val="center"/>
              <w:rPr>
                <w:rFonts w:cs="David"/>
                <w:b/>
                <w:bCs/>
                <w:i/>
                <w:iCs/>
                <w:sz w:val="44"/>
                <w:szCs w:val="44"/>
                <w:u w:val="single"/>
                <w:rtl/>
              </w:rPr>
            </w:pPr>
            <w:r w:rsidRPr="003026B7">
              <w:rPr>
                <w:rFonts w:cs="Guttman Stam" w:hint="cs"/>
                <w:i/>
                <w:iCs/>
                <w:sz w:val="44"/>
                <w:szCs w:val="44"/>
                <w:rtl/>
              </w:rPr>
              <w:t>פינת ההלכה</w:t>
            </w:r>
          </w:p>
        </w:tc>
      </w:tr>
    </w:tbl>
    <w:p w:rsidR="00A14F46" w:rsidRDefault="00A14F46" w:rsidP="00A14F46">
      <w:pPr>
        <w:spacing w:before="100" w:beforeAutospacing="1" w:after="100" w:afterAutospacing="1"/>
        <w:contextualSpacing/>
        <w:jc w:val="both"/>
        <w:rPr>
          <w:rFonts w:cs="David"/>
          <w:rtl/>
          <w:lang w:eastAsia="en-US"/>
        </w:rPr>
      </w:pPr>
    </w:p>
    <w:p w:rsidR="008C6425" w:rsidRDefault="008C6425" w:rsidP="00A14F46">
      <w:pPr>
        <w:spacing w:before="100" w:beforeAutospacing="1" w:after="100" w:afterAutospacing="1"/>
        <w:contextualSpacing/>
        <w:jc w:val="both"/>
        <w:rPr>
          <w:rFonts w:cs="David"/>
          <w:rtl/>
          <w:lang w:eastAsia="en-US"/>
        </w:rPr>
      </w:pPr>
      <w:r w:rsidRPr="003026B7">
        <w:rPr>
          <w:rFonts w:ascii="Arial" w:hAnsi="Arial" w:cs="David" w:hint="cs"/>
          <w:b/>
          <w:bCs/>
          <w:sz w:val="32"/>
          <w:szCs w:val="32"/>
          <w:u w:val="single"/>
          <w:rtl/>
          <w:lang w:eastAsia="en-US"/>
        </w:rPr>
        <w:t>מי האיש החפץ חיים?</w:t>
      </w:r>
    </w:p>
    <w:p w:rsidR="00A24ED9" w:rsidRPr="00A24ED9" w:rsidRDefault="00A24ED9" w:rsidP="00A24ED9">
      <w:pPr>
        <w:pStyle w:val="a7"/>
        <w:numPr>
          <w:ilvl w:val="0"/>
          <w:numId w:val="9"/>
        </w:numPr>
        <w:shd w:val="clear" w:color="auto" w:fill="FCFBF7"/>
        <w:spacing w:before="135" w:after="135"/>
        <w:ind w:left="44" w:right="135"/>
        <w:jc w:val="both"/>
        <w:rPr>
          <w:rFonts w:ascii="Arial" w:hAnsi="Arial" w:cs="David"/>
          <w:color w:val="000000" w:themeColor="text1"/>
          <w:rtl/>
          <w:lang w:eastAsia="en-US"/>
        </w:rPr>
      </w:pPr>
      <w:r w:rsidRPr="00A24ED9">
        <w:rPr>
          <w:rFonts w:ascii="Arial" w:hAnsi="Arial" w:cs="David" w:hint="cs"/>
          <w:color w:val="000000" w:themeColor="text1"/>
          <w:rtl/>
          <w:lang w:eastAsia="en-US"/>
        </w:rPr>
        <w:t>אסור לספר דבר גנות על חברו, ואפילו אם הגנות אמת. וזה נקרא בפי חז"ל לשון הרע. והמספר עובר בלא תעשה של (ויקרא י"ט ט"ז) "לא תלך רכיל בעמך", ולספר בגנות חברו נחשב רכילות.</w:t>
      </w:r>
    </w:p>
    <w:p w:rsidR="00A24ED9" w:rsidRDefault="00A24ED9" w:rsidP="00A24ED9">
      <w:pPr>
        <w:pStyle w:val="a7"/>
        <w:numPr>
          <w:ilvl w:val="0"/>
          <w:numId w:val="9"/>
        </w:numPr>
        <w:shd w:val="clear" w:color="auto" w:fill="FCFBF7"/>
        <w:spacing w:before="135" w:after="135"/>
        <w:ind w:left="44" w:right="135"/>
        <w:jc w:val="both"/>
        <w:rPr>
          <w:rFonts w:ascii="Arial" w:hAnsi="Arial" w:cs="David"/>
          <w:color w:val="000000" w:themeColor="text1"/>
          <w:lang w:eastAsia="en-US"/>
        </w:rPr>
      </w:pPr>
      <w:r w:rsidRPr="00A24ED9">
        <w:rPr>
          <w:rFonts w:ascii="Arial" w:hAnsi="Arial" w:cs="David" w:hint="cs"/>
          <w:color w:val="000000" w:themeColor="text1"/>
          <w:rtl/>
          <w:lang w:eastAsia="en-US"/>
        </w:rPr>
        <w:t>איסור לשון הרע שייך בין אם מספר עליו ממש בפיו, לבין אם כותב את זה במכתב. וגם אין חילוק אם מספר את הלשון הרע בפירוש, או אם מספר בדרך ר</w:t>
      </w:r>
      <w:r>
        <w:rPr>
          <w:rFonts w:ascii="Arial" w:hAnsi="Arial" w:cs="David" w:hint="cs"/>
          <w:color w:val="000000" w:themeColor="text1"/>
          <w:rtl/>
          <w:lang w:eastAsia="en-US"/>
        </w:rPr>
        <w:t xml:space="preserve">מז. בכל אופנים אלו זה לשון הרע. </w:t>
      </w:r>
      <w:r w:rsidRPr="00A24ED9">
        <w:rPr>
          <w:rFonts w:ascii="Arial" w:hAnsi="Arial" w:cs="David" w:hint="cs"/>
          <w:color w:val="000000" w:themeColor="text1"/>
          <w:rtl/>
          <w:lang w:eastAsia="en-US"/>
        </w:rPr>
        <w:t xml:space="preserve">ודע עוד, שגם אם </w:t>
      </w:r>
      <w:r>
        <w:rPr>
          <w:rFonts w:ascii="Arial" w:hAnsi="Arial" w:cs="David" w:hint="cs"/>
          <w:color w:val="000000" w:themeColor="text1"/>
          <w:rtl/>
          <w:lang w:eastAsia="en-US"/>
        </w:rPr>
        <w:t>גינה את עצמו תוך כדי גנות על חב</w:t>
      </w:r>
      <w:r w:rsidRPr="00A24ED9">
        <w:rPr>
          <w:rFonts w:ascii="Arial" w:hAnsi="Arial" w:cs="David" w:hint="cs"/>
          <w:color w:val="000000" w:themeColor="text1"/>
          <w:rtl/>
          <w:lang w:eastAsia="en-US"/>
        </w:rPr>
        <w:t>רו, בכל זאת נחשב לשון הרע.</w:t>
      </w:r>
    </w:p>
    <w:p w:rsidR="00A24ED9" w:rsidRPr="00A24ED9" w:rsidRDefault="00A24ED9" w:rsidP="00A24ED9">
      <w:pPr>
        <w:tabs>
          <w:tab w:val="num" w:pos="0"/>
        </w:tabs>
        <w:ind w:right="-180"/>
        <w:rPr>
          <w:rFonts w:ascii="Arial" w:hAnsi="Arial" w:cs="David"/>
          <w:b/>
          <w:bCs/>
          <w:sz w:val="32"/>
          <w:szCs w:val="32"/>
          <w:u w:val="single"/>
          <w:rtl/>
          <w:lang w:eastAsia="en-US"/>
        </w:rPr>
      </w:pPr>
      <w:r w:rsidRPr="00A24ED9">
        <w:rPr>
          <w:rFonts w:ascii="Arial" w:hAnsi="Arial" w:cs="David" w:hint="cs"/>
          <w:b/>
          <w:bCs/>
          <w:sz w:val="32"/>
          <w:szCs w:val="32"/>
          <w:u w:val="single"/>
          <w:rtl/>
          <w:lang w:eastAsia="en-US"/>
        </w:rPr>
        <w:t xml:space="preserve">כל השומר שבת </w:t>
      </w:r>
      <w:r w:rsidRPr="00A24ED9">
        <w:rPr>
          <w:rFonts w:ascii="Arial" w:hAnsi="Arial" w:cs="David"/>
          <w:b/>
          <w:bCs/>
          <w:sz w:val="32"/>
          <w:szCs w:val="32"/>
          <w:u w:val="single"/>
          <w:rtl/>
          <w:lang w:eastAsia="en-US"/>
        </w:rPr>
        <w:t>–</w:t>
      </w:r>
      <w:r w:rsidRPr="00A24ED9">
        <w:rPr>
          <w:rFonts w:ascii="Arial" w:hAnsi="Arial" w:cs="David" w:hint="cs"/>
          <w:b/>
          <w:bCs/>
          <w:sz w:val="32"/>
          <w:szCs w:val="32"/>
          <w:u w:val="single"/>
          <w:rtl/>
          <w:lang w:eastAsia="en-US"/>
        </w:rPr>
        <w:t xml:space="preserve"> השבת משמרתו...</w:t>
      </w:r>
    </w:p>
    <w:p w:rsidR="00A24ED9" w:rsidRDefault="00C03DDC" w:rsidP="00C03DDC">
      <w:pPr>
        <w:numPr>
          <w:ilvl w:val="0"/>
          <w:numId w:val="10"/>
        </w:numPr>
        <w:tabs>
          <w:tab w:val="clear" w:pos="360"/>
          <w:tab w:val="left" w:pos="-98"/>
        </w:tabs>
        <w:ind w:left="44" w:right="-180"/>
        <w:rPr>
          <w:rFonts w:ascii="Arial" w:hAnsi="Arial" w:cs="David"/>
          <w:lang w:eastAsia="en-US"/>
        </w:rPr>
      </w:pPr>
      <w:r>
        <w:rPr>
          <w:rFonts w:ascii="Arial" w:hAnsi="Arial" w:cs="David" w:hint="cs"/>
          <w:rtl/>
          <w:lang w:eastAsia="en-US"/>
        </w:rPr>
        <w:t xml:space="preserve">   </w:t>
      </w:r>
      <w:r w:rsidR="00A24ED9" w:rsidRPr="003026B7">
        <w:rPr>
          <w:rFonts w:ascii="Arial" w:hAnsi="Arial" w:cs="David" w:hint="cs"/>
          <w:rtl/>
          <w:lang w:eastAsia="en-US"/>
        </w:rPr>
        <w:t>מעיקר הדין מותר לפתוח את דלת המקרר החשמלי בשבת בין כשהמנוע פועל ובין שהפסיק את פעילותו. אולם חייבים לכבות את המנורה שבמקרר עוד מערב שבת.</w:t>
      </w:r>
    </w:p>
    <w:p w:rsidR="00E21990" w:rsidRPr="00BB71F8" w:rsidRDefault="00E21990" w:rsidP="00E21990">
      <w:pPr>
        <w:tabs>
          <w:tab w:val="left" w:pos="-98"/>
        </w:tabs>
        <w:ind w:left="44" w:right="-180"/>
        <w:rPr>
          <w:rFonts w:ascii="Arial" w:hAnsi="Arial" w:cs="David"/>
          <w:sz w:val="12"/>
          <w:szCs w:val="12"/>
          <w:rtl/>
          <w:lang w:eastAsia="en-US"/>
        </w:rPr>
      </w:pPr>
    </w:p>
    <w:p w:rsidR="00E21990" w:rsidRPr="00E21990" w:rsidRDefault="00E21990" w:rsidP="00E21990">
      <w:pPr>
        <w:tabs>
          <w:tab w:val="left" w:pos="-98"/>
        </w:tabs>
        <w:ind w:left="44" w:right="-180"/>
        <w:rPr>
          <w:rFonts w:ascii="Arial" w:hAnsi="Arial" w:cs="David"/>
          <w:sz w:val="8"/>
          <w:szCs w:val="8"/>
          <w:rtl/>
          <w:lang w:eastAsia="en-US"/>
        </w:rPr>
      </w:pPr>
    </w:p>
    <w:p w:rsidR="00A24ED9" w:rsidRDefault="00A24ED9" w:rsidP="00C03DDC">
      <w:pPr>
        <w:numPr>
          <w:ilvl w:val="0"/>
          <w:numId w:val="10"/>
        </w:numPr>
        <w:tabs>
          <w:tab w:val="clear" w:pos="360"/>
          <w:tab w:val="left" w:pos="44"/>
        </w:tabs>
        <w:ind w:left="44" w:right="-180"/>
        <w:rPr>
          <w:rFonts w:ascii="Arial" w:hAnsi="Arial" w:cs="David"/>
          <w:lang w:eastAsia="en-US"/>
        </w:rPr>
      </w:pPr>
      <w:r w:rsidRPr="003026B7">
        <w:rPr>
          <w:rFonts w:ascii="Arial" w:hAnsi="Arial" w:cs="David" w:hint="cs"/>
          <w:rtl/>
          <w:lang w:eastAsia="en-US"/>
        </w:rPr>
        <w:lastRenderedPageBreak/>
        <w:t>מותר להשתמש בשבת במתקן חשמלי למים קרים אף בשעה שהמנוע פוסק והמחמיר להשתמש בו רק בשעה שהמנוע פועל תבוא עליו הברכה.</w:t>
      </w:r>
    </w:p>
    <w:p w:rsidR="003220AC" w:rsidRPr="00096E71" w:rsidRDefault="00997656" w:rsidP="00F76B20">
      <w:pPr>
        <w:tabs>
          <w:tab w:val="left" w:pos="44"/>
        </w:tabs>
        <w:ind w:right="-180"/>
        <w:rPr>
          <w:rFonts w:ascii="Arial" w:hAnsi="Arial" w:cs="David"/>
          <w:b/>
          <w:bCs/>
          <w:sz w:val="36"/>
          <w:szCs w:val="36"/>
          <w:u w:val="single"/>
          <w:rtl/>
          <w:lang w:eastAsia="en-US"/>
        </w:rPr>
      </w:pPr>
      <w:r w:rsidRPr="00096E71">
        <w:rPr>
          <w:rFonts w:ascii="Arial" w:hAnsi="Arial" w:cs="David" w:hint="cs"/>
          <w:b/>
          <w:bCs/>
          <w:sz w:val="36"/>
          <w:szCs w:val="36"/>
          <w:u w:val="single"/>
          <w:rtl/>
          <w:lang w:eastAsia="en-US"/>
        </w:rPr>
        <w:t>המיטה היקרה...</w:t>
      </w:r>
    </w:p>
    <w:p w:rsidR="00997656" w:rsidRPr="00997656" w:rsidRDefault="00997656" w:rsidP="00997656">
      <w:pPr>
        <w:tabs>
          <w:tab w:val="left" w:pos="44"/>
        </w:tabs>
        <w:ind w:left="44" w:right="-180"/>
        <w:rPr>
          <w:rFonts w:ascii="Arial" w:hAnsi="Arial" w:cs="David"/>
          <w:rtl/>
          <w:lang w:eastAsia="en-US"/>
        </w:rPr>
      </w:pPr>
      <w:r w:rsidRPr="00997656">
        <w:rPr>
          <w:rFonts w:ascii="Arial" w:hAnsi="Arial" w:cs="David"/>
          <w:rtl/>
          <w:lang w:eastAsia="en-US"/>
        </w:rPr>
        <w:t>מסופר על זוג אשר באו לרבי שמעון בר יוחאי וביקשו ממנו להתגרש</w:t>
      </w:r>
    </w:p>
    <w:p w:rsidR="00997656" w:rsidRPr="00997656" w:rsidRDefault="00997656" w:rsidP="00997656">
      <w:pPr>
        <w:tabs>
          <w:tab w:val="left" w:pos="44"/>
        </w:tabs>
        <w:ind w:left="44" w:right="-180"/>
        <w:rPr>
          <w:rFonts w:ascii="Arial" w:hAnsi="Arial" w:cs="David"/>
          <w:rtl/>
          <w:lang w:eastAsia="en-US"/>
        </w:rPr>
      </w:pPr>
      <w:r w:rsidRPr="00997656">
        <w:rPr>
          <w:rFonts w:ascii="Arial" w:hAnsi="Arial" w:cs="David"/>
          <w:rtl/>
          <w:lang w:eastAsia="en-US"/>
        </w:rPr>
        <w:t>שאל אותם מודע?..ענו לו כי כבר למעלה מעשר שנים הם מנסים להביא ילדים לעולם אך ללא הצלחה...</w:t>
      </w:r>
    </w:p>
    <w:p w:rsidR="00997656" w:rsidRPr="00997656" w:rsidRDefault="00997656" w:rsidP="009D511E">
      <w:pPr>
        <w:tabs>
          <w:tab w:val="left" w:pos="44"/>
        </w:tabs>
        <w:ind w:left="44" w:right="-180"/>
        <w:rPr>
          <w:rFonts w:ascii="Arial" w:hAnsi="Arial" w:cs="David"/>
          <w:rtl/>
          <w:lang w:eastAsia="en-US"/>
        </w:rPr>
      </w:pPr>
      <w:r w:rsidRPr="00997656">
        <w:rPr>
          <w:rFonts w:ascii="Arial" w:hAnsi="Arial" w:cs="David"/>
          <w:rtl/>
          <w:lang w:eastAsia="en-US"/>
        </w:rPr>
        <w:t xml:space="preserve">אמר להם </w:t>
      </w:r>
      <w:r w:rsidR="009D511E">
        <w:rPr>
          <w:rFonts w:ascii="Arial" w:hAnsi="Arial" w:cs="David" w:hint="cs"/>
          <w:rtl/>
          <w:lang w:eastAsia="en-US"/>
        </w:rPr>
        <w:t>רשב"י</w:t>
      </w:r>
      <w:r w:rsidRPr="00997656">
        <w:rPr>
          <w:rFonts w:ascii="Arial" w:hAnsi="Arial" w:cs="David"/>
          <w:rtl/>
          <w:lang w:eastAsia="en-US"/>
        </w:rPr>
        <w:t>:אעשה זאת אך לפני כן ערכו מסיבה גדולה ביתכם כשם שעשיתם ביום חתונותיכם....הזוג הסכים,וכך היה...</w:t>
      </w:r>
    </w:p>
    <w:p w:rsidR="00997656" w:rsidRPr="00997656" w:rsidRDefault="00997656" w:rsidP="00997656">
      <w:pPr>
        <w:tabs>
          <w:tab w:val="left" w:pos="44"/>
        </w:tabs>
        <w:ind w:left="44" w:right="-180"/>
        <w:rPr>
          <w:rFonts w:ascii="Arial" w:hAnsi="Arial" w:cs="David"/>
          <w:rtl/>
          <w:lang w:eastAsia="en-US"/>
        </w:rPr>
      </w:pPr>
      <w:r w:rsidRPr="00997656">
        <w:rPr>
          <w:rFonts w:ascii="Arial" w:hAnsi="Arial" w:cs="David"/>
          <w:rtl/>
          <w:lang w:eastAsia="en-US"/>
        </w:rPr>
        <w:t>הם ערכו משתה גדול לחברים ולמשפחה ובמהלך המשתה ניגש הבעל לאשתו ואמר לה:</w:t>
      </w:r>
    </w:p>
    <w:p w:rsidR="00997656" w:rsidRPr="00997656" w:rsidRDefault="00997656" w:rsidP="00997656">
      <w:pPr>
        <w:tabs>
          <w:tab w:val="left" w:pos="44"/>
        </w:tabs>
        <w:ind w:left="44" w:right="-180"/>
        <w:rPr>
          <w:rFonts w:ascii="Arial" w:hAnsi="Arial" w:cs="David"/>
          <w:rtl/>
          <w:lang w:eastAsia="en-US"/>
        </w:rPr>
      </w:pPr>
      <w:r>
        <w:rPr>
          <w:rFonts w:ascii="Arial" w:hAnsi="Arial" w:cs="David"/>
          <w:rtl/>
          <w:lang w:eastAsia="en-US"/>
        </w:rPr>
        <w:t>אשתי היקרה,אוהב אות</w:t>
      </w:r>
      <w:r w:rsidRPr="00997656">
        <w:rPr>
          <w:rFonts w:ascii="Arial" w:hAnsi="Arial" w:cs="David"/>
          <w:rtl/>
          <w:lang w:eastAsia="en-US"/>
        </w:rPr>
        <w:t>ך מאוד ואני נאלץ לגרשך מחוסר רצון,את יכולה לקחת מביתנו המשותף כל דבר אשר תחפצי ויקר לך..ענתה אשתו: בסדר גמור.</w:t>
      </w:r>
    </w:p>
    <w:p w:rsidR="00997656" w:rsidRPr="00997656" w:rsidRDefault="00997656" w:rsidP="00997656">
      <w:pPr>
        <w:tabs>
          <w:tab w:val="left" w:pos="44"/>
        </w:tabs>
        <w:ind w:left="44" w:right="-180"/>
        <w:rPr>
          <w:rFonts w:ascii="Arial" w:hAnsi="Arial" w:cs="David"/>
          <w:rtl/>
          <w:lang w:eastAsia="en-US"/>
        </w:rPr>
      </w:pPr>
      <w:r w:rsidRPr="00997656">
        <w:rPr>
          <w:rFonts w:ascii="Arial" w:hAnsi="Arial" w:cs="David"/>
          <w:rtl/>
          <w:lang w:eastAsia="en-US"/>
        </w:rPr>
        <w:t>כל אותו משתה נהגה להשקות את בעלה ביין ,עד אשר נרדם על המיטה.</w:t>
      </w:r>
    </w:p>
    <w:p w:rsidR="00997656" w:rsidRPr="00997656" w:rsidRDefault="00997656" w:rsidP="00997656">
      <w:pPr>
        <w:tabs>
          <w:tab w:val="left" w:pos="44"/>
        </w:tabs>
        <w:ind w:left="44" w:right="-180"/>
        <w:rPr>
          <w:rFonts w:ascii="Arial" w:hAnsi="Arial" w:cs="David"/>
          <w:rtl/>
          <w:lang w:eastAsia="en-US"/>
        </w:rPr>
      </w:pPr>
      <w:r w:rsidRPr="00997656">
        <w:rPr>
          <w:rFonts w:ascii="Arial" w:hAnsi="Arial" w:cs="David"/>
          <w:rtl/>
          <w:lang w:eastAsia="en-US"/>
        </w:rPr>
        <w:t>אמרה לקרוביה:קחו את המיטה אשר בעלי ישן עליה ,ותביאו אותו לבית אבי.</w:t>
      </w:r>
    </w:p>
    <w:p w:rsidR="00997656" w:rsidRPr="00997656" w:rsidRDefault="00997656" w:rsidP="00997656">
      <w:pPr>
        <w:tabs>
          <w:tab w:val="left" w:pos="44"/>
        </w:tabs>
        <w:ind w:left="44" w:right="-180"/>
        <w:rPr>
          <w:rFonts w:ascii="Arial" w:hAnsi="Arial" w:cs="David"/>
          <w:rtl/>
          <w:lang w:eastAsia="en-US"/>
        </w:rPr>
      </w:pPr>
      <w:r w:rsidRPr="00997656">
        <w:rPr>
          <w:rFonts w:ascii="Arial" w:hAnsi="Arial" w:cs="David"/>
          <w:rtl/>
          <w:lang w:eastAsia="en-US"/>
        </w:rPr>
        <w:t>בבוקר התעורר האיש ולהפתעתו נמצא בבית חמ</w:t>
      </w:r>
      <w:r w:rsidR="009D511E">
        <w:rPr>
          <w:rFonts w:ascii="Arial" w:hAnsi="Arial" w:cs="David" w:hint="cs"/>
          <w:rtl/>
          <w:lang w:eastAsia="en-US"/>
        </w:rPr>
        <w:t>י</w:t>
      </w:r>
      <w:r w:rsidRPr="00997656">
        <w:rPr>
          <w:rFonts w:ascii="Arial" w:hAnsi="Arial" w:cs="David"/>
          <w:rtl/>
          <w:lang w:eastAsia="en-US"/>
        </w:rPr>
        <w:t>ו...שאל את פשר העניין וענתה אשתו:</w:t>
      </w:r>
    </w:p>
    <w:p w:rsidR="00997656" w:rsidRPr="00997656" w:rsidRDefault="00997656" w:rsidP="00997656">
      <w:pPr>
        <w:tabs>
          <w:tab w:val="left" w:pos="44"/>
        </w:tabs>
        <w:ind w:left="44" w:right="-180"/>
        <w:rPr>
          <w:rFonts w:ascii="Arial" w:hAnsi="Arial" w:cs="David"/>
          <w:rtl/>
          <w:lang w:eastAsia="en-US"/>
        </w:rPr>
      </w:pPr>
      <w:r>
        <w:rPr>
          <w:rFonts w:ascii="Arial" w:hAnsi="Arial" w:cs="David"/>
          <w:rtl/>
          <w:lang w:eastAsia="en-US"/>
        </w:rPr>
        <w:t>אתמול התרת</w:t>
      </w:r>
      <w:r>
        <w:rPr>
          <w:rFonts w:ascii="Arial" w:hAnsi="Arial" w:cs="David" w:hint="cs"/>
          <w:rtl/>
          <w:lang w:eastAsia="en-US"/>
        </w:rPr>
        <w:t xml:space="preserve"> </w:t>
      </w:r>
      <w:r w:rsidRPr="00997656">
        <w:rPr>
          <w:rFonts w:ascii="Arial" w:hAnsi="Arial" w:cs="David"/>
          <w:rtl/>
          <w:lang w:eastAsia="en-US"/>
        </w:rPr>
        <w:t>לי לקחת את הדבר היקר לי ביותר בבית ולכן לקחתי אותך.</w:t>
      </w:r>
    </w:p>
    <w:p w:rsidR="00997656" w:rsidRPr="00997656" w:rsidRDefault="00997656" w:rsidP="009D511E">
      <w:pPr>
        <w:tabs>
          <w:tab w:val="left" w:pos="44"/>
        </w:tabs>
        <w:ind w:left="44" w:right="-180"/>
        <w:rPr>
          <w:rFonts w:ascii="Arial" w:hAnsi="Arial" w:cs="David"/>
          <w:rtl/>
          <w:lang w:eastAsia="en-US"/>
        </w:rPr>
      </w:pPr>
      <w:r w:rsidRPr="00997656">
        <w:rPr>
          <w:rFonts w:ascii="Arial" w:hAnsi="Arial" w:cs="David"/>
          <w:rtl/>
          <w:lang w:eastAsia="en-US"/>
        </w:rPr>
        <w:t>שתק הבעל ולאחר מקרה זה חזר</w:t>
      </w:r>
      <w:r w:rsidR="009D511E">
        <w:rPr>
          <w:rFonts w:ascii="Arial" w:hAnsi="Arial" w:cs="David" w:hint="cs"/>
          <w:rtl/>
          <w:lang w:eastAsia="en-US"/>
        </w:rPr>
        <w:t>ו</w:t>
      </w:r>
      <w:r w:rsidRPr="00997656">
        <w:rPr>
          <w:rFonts w:ascii="Arial" w:hAnsi="Arial" w:cs="David"/>
          <w:rtl/>
          <w:lang w:eastAsia="en-US"/>
        </w:rPr>
        <w:t xml:space="preserve"> לרבי שמעון בר יוחאי וביקשו לבטל את הגירושין .הרב בירך אותם וב"ה הם נפקדו.</w:t>
      </w:r>
    </w:p>
    <w:p w:rsidR="00971600" w:rsidRDefault="00997656" w:rsidP="00D85E99">
      <w:pPr>
        <w:tabs>
          <w:tab w:val="left" w:pos="44"/>
        </w:tabs>
        <w:ind w:left="44" w:right="-180"/>
        <w:rPr>
          <w:rFonts w:ascii="Arial" w:hAnsi="Arial" w:cs="David"/>
          <w:rtl/>
          <w:lang w:eastAsia="en-US"/>
        </w:rPr>
      </w:pPr>
      <w:r w:rsidRPr="006A6F3A">
        <w:rPr>
          <w:rFonts w:ascii="Arial" w:hAnsi="Arial" w:cs="David" w:hint="cs"/>
          <w:b/>
          <w:bCs/>
          <w:u w:val="single"/>
          <w:rtl/>
          <w:lang w:eastAsia="en-US"/>
        </w:rPr>
        <w:t>ל</w:t>
      </w:r>
      <w:r w:rsidRPr="006A6F3A">
        <w:rPr>
          <w:rFonts w:ascii="Arial" w:hAnsi="Arial" w:cs="David"/>
          <w:b/>
          <w:bCs/>
          <w:u w:val="single"/>
          <w:rtl/>
          <w:lang w:eastAsia="en-US"/>
        </w:rPr>
        <w:t>סיפור זה</w:t>
      </w:r>
      <w:r w:rsidRPr="00280451">
        <w:rPr>
          <w:rFonts w:ascii="Arial" w:hAnsi="Arial" w:cs="David" w:hint="cs"/>
          <w:b/>
          <w:bCs/>
          <w:rtl/>
          <w:lang w:eastAsia="en-US"/>
        </w:rPr>
        <w:t xml:space="preserve"> </w:t>
      </w:r>
      <w:r w:rsidRPr="00280451">
        <w:rPr>
          <w:rFonts w:ascii="Arial" w:hAnsi="Arial" w:cs="David"/>
          <w:b/>
          <w:bCs/>
          <w:rtl/>
          <w:lang w:eastAsia="en-US"/>
        </w:rPr>
        <w:t>יש בו מוסר גדול</w:t>
      </w:r>
      <w:r w:rsidRPr="00997656">
        <w:rPr>
          <w:rFonts w:ascii="Arial" w:hAnsi="Arial" w:cs="David"/>
          <w:rtl/>
          <w:lang w:eastAsia="en-US"/>
        </w:rPr>
        <w:t xml:space="preserve"> </w:t>
      </w:r>
      <w:r w:rsidRPr="009D511E">
        <w:rPr>
          <w:rFonts w:ascii="Arial" w:hAnsi="Arial" w:cs="David"/>
          <w:b/>
          <w:bCs/>
          <w:rtl/>
          <w:lang w:eastAsia="en-US"/>
        </w:rPr>
        <w:t>מאוד עבורנו</w:t>
      </w:r>
      <w:r w:rsidRPr="009D511E">
        <w:rPr>
          <w:rFonts w:ascii="Arial" w:hAnsi="Arial" w:cs="David" w:hint="cs"/>
          <w:b/>
          <w:bCs/>
          <w:rtl/>
          <w:lang w:eastAsia="en-US"/>
        </w:rPr>
        <w:t xml:space="preserve">, </w:t>
      </w:r>
      <w:r w:rsidRPr="009D511E">
        <w:rPr>
          <w:rFonts w:ascii="Arial" w:hAnsi="Arial" w:cs="David"/>
          <w:b/>
          <w:bCs/>
          <w:rtl/>
          <w:lang w:eastAsia="en-US"/>
        </w:rPr>
        <w:t>כאשר אנו בירידה או בקשיים יש לזכור שיש לקחת את</w:t>
      </w:r>
      <w:r w:rsidRPr="00997656">
        <w:rPr>
          <w:rFonts w:ascii="Arial" w:hAnsi="Arial" w:cs="David"/>
          <w:rtl/>
          <w:lang w:eastAsia="en-US"/>
        </w:rPr>
        <w:t xml:space="preserve"> </w:t>
      </w:r>
      <w:r w:rsidRPr="009D511E">
        <w:rPr>
          <w:rFonts w:ascii="Arial" w:hAnsi="Arial" w:cs="David"/>
          <w:b/>
          <w:bCs/>
          <w:rtl/>
          <w:lang w:eastAsia="en-US"/>
        </w:rPr>
        <w:t xml:space="preserve">הדבר היקר ביותר עבורנו שהוא כל עולמנו </w:t>
      </w:r>
      <w:r w:rsidRPr="009D511E">
        <w:rPr>
          <w:rFonts w:ascii="Arial" w:hAnsi="Arial" w:cs="David"/>
          <w:b/>
          <w:bCs/>
          <w:u w:val="single"/>
          <w:rtl/>
          <w:lang w:eastAsia="en-US"/>
        </w:rPr>
        <w:t>והוא השם יתברך</w:t>
      </w:r>
      <w:r w:rsidRPr="009D511E">
        <w:rPr>
          <w:rFonts w:ascii="Arial" w:hAnsi="Arial" w:cs="David"/>
          <w:b/>
          <w:bCs/>
          <w:rtl/>
          <w:lang w:eastAsia="en-US"/>
        </w:rPr>
        <w:t>.דווקא בקושי יש להידבק בו כי הכ</w:t>
      </w:r>
      <w:r w:rsidR="009D511E">
        <w:rPr>
          <w:rFonts w:ascii="Arial" w:hAnsi="Arial" w:cs="David" w:hint="cs"/>
          <w:b/>
          <w:bCs/>
          <w:rtl/>
          <w:lang w:eastAsia="en-US"/>
        </w:rPr>
        <w:t>ו</w:t>
      </w:r>
      <w:r w:rsidRPr="009D511E">
        <w:rPr>
          <w:rFonts w:ascii="Arial" w:hAnsi="Arial" w:cs="David"/>
          <w:b/>
          <w:bCs/>
          <w:rtl/>
          <w:lang w:eastAsia="en-US"/>
        </w:rPr>
        <w:t>ל ממנו</w:t>
      </w:r>
      <w:r>
        <w:rPr>
          <w:rFonts w:ascii="Arial" w:hAnsi="Arial" w:cs="David" w:hint="cs"/>
          <w:rtl/>
          <w:lang w:eastAsia="en-US"/>
        </w:rPr>
        <w:t>.</w:t>
      </w:r>
    </w:p>
    <w:p w:rsidR="00D85E99" w:rsidRPr="00E600CB" w:rsidRDefault="00D85E99" w:rsidP="00D85E99">
      <w:pPr>
        <w:tabs>
          <w:tab w:val="left" w:pos="44"/>
        </w:tabs>
        <w:ind w:left="44" w:right="-180"/>
        <w:rPr>
          <w:rFonts w:ascii="Arial" w:hAnsi="Arial" w:cs="David"/>
          <w:sz w:val="12"/>
          <w:szCs w:val="12"/>
          <w:lang w:eastAsia="en-US"/>
        </w:rPr>
      </w:pPr>
    </w:p>
    <w:tbl>
      <w:tblPr>
        <w:bidiVisual/>
        <w:tblW w:w="0" w:type="auto"/>
        <w:tblInd w:w="2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tblGrid>
      <w:tr w:rsidR="00BE76D9" w:rsidRPr="003026B7" w:rsidTr="00002ABF">
        <w:tc>
          <w:tcPr>
            <w:tcW w:w="3399" w:type="dxa"/>
          </w:tcPr>
          <w:p w:rsidR="00BE76D9" w:rsidRPr="003026B7" w:rsidRDefault="00BE76D9" w:rsidP="007636E2">
            <w:pPr>
              <w:jc w:val="center"/>
              <w:rPr>
                <w:rFonts w:cs="David"/>
                <w:b/>
                <w:bCs/>
                <w:i/>
                <w:iCs/>
                <w:sz w:val="44"/>
                <w:szCs w:val="44"/>
                <w:u w:val="single"/>
                <w:rtl/>
              </w:rPr>
            </w:pPr>
            <w:r>
              <w:rPr>
                <w:rFonts w:cs="Guttman Stam" w:hint="cs"/>
                <w:i/>
                <w:iCs/>
                <w:sz w:val="44"/>
                <w:szCs w:val="44"/>
                <w:rtl/>
              </w:rPr>
              <w:t>הלכות מעשר</w:t>
            </w:r>
          </w:p>
        </w:tc>
      </w:tr>
    </w:tbl>
    <w:p w:rsidR="00BE76D9" w:rsidRDefault="00BE76D9" w:rsidP="00BE76D9">
      <w:pPr>
        <w:spacing w:before="100" w:beforeAutospacing="1" w:after="100" w:afterAutospacing="1"/>
        <w:contextualSpacing/>
        <w:rPr>
          <w:rFonts w:cs="David"/>
          <w:rtl/>
          <w:lang w:eastAsia="en-US"/>
        </w:rPr>
      </w:pPr>
    </w:p>
    <w:p w:rsidR="00BE76D9" w:rsidRDefault="00BE76D9" w:rsidP="00BE76D9">
      <w:pPr>
        <w:spacing w:before="100" w:beforeAutospacing="1" w:after="100" w:afterAutospacing="1"/>
        <w:contextualSpacing/>
        <w:rPr>
          <w:rFonts w:cs="David"/>
          <w:rtl/>
          <w:lang w:eastAsia="en-US"/>
        </w:rPr>
      </w:pPr>
      <w:r w:rsidRPr="00BE76D9">
        <w:rPr>
          <w:rFonts w:cs="David"/>
          <w:rtl/>
          <w:lang w:eastAsia="en-US"/>
        </w:rPr>
        <w:t>כידוע, יש מצווה להפריש מעשר מכל רווח שיש לאדם, וכפי שלמדו חכמים, מהפסוק (דברים יד, כב): "עַשֵּׂר תְּעַשֵּׂר אֵת כָּל תְּבוּאַת זַרְעֶךָ הַיֹּצֵא הַשָּׂדֶה שָׁנָה שָׁנָה". אמרו חז"ל (בספרי שם): אין לי אלא תבואת זרעך שחייב במעשר, אבל רווחים</w:t>
      </w:r>
      <w:r w:rsidR="009D511E">
        <w:rPr>
          <w:rFonts w:cs="David" w:hint="cs"/>
          <w:rtl/>
          <w:lang w:eastAsia="en-US"/>
        </w:rPr>
        <w:t>(</w:t>
      </w:r>
      <w:r w:rsidRPr="00BE76D9">
        <w:rPr>
          <w:rFonts w:cs="David"/>
          <w:rtl/>
          <w:lang w:eastAsia="en-US"/>
        </w:rPr>
        <w:t xml:space="preserve"> מריבית </w:t>
      </w:r>
      <w:r w:rsidR="009D511E">
        <w:rPr>
          <w:rFonts w:cs="David" w:hint="cs"/>
          <w:rtl/>
          <w:lang w:eastAsia="en-US"/>
        </w:rPr>
        <w:t>מגויים )</w:t>
      </w:r>
      <w:r w:rsidRPr="00BE76D9">
        <w:rPr>
          <w:rFonts w:cs="David"/>
          <w:rtl/>
          <w:lang w:eastAsia="en-US"/>
        </w:rPr>
        <w:t>וסחורה וכל שאר רווחים מניין? תלמוד לומר "אֵת כָּל", שהיה יכול לומר הכתוב "את תבואתך" ולמה נאמר "אֵת כָּל", ללמדנו שצריך להפריש מעשר גם מריבית</w:t>
      </w:r>
      <w:r w:rsidR="0028078A">
        <w:rPr>
          <w:rFonts w:cs="David" w:hint="cs"/>
          <w:rtl/>
          <w:lang w:eastAsia="en-US"/>
        </w:rPr>
        <w:t xml:space="preserve">  שנלקחה  מגויים</w:t>
      </w:r>
      <w:r w:rsidRPr="00BE76D9">
        <w:rPr>
          <w:rFonts w:cs="David"/>
          <w:rtl/>
          <w:lang w:eastAsia="en-US"/>
        </w:rPr>
        <w:t xml:space="preserve"> וסחורה ומכל דבר שאדם מרוויח בו.</w:t>
      </w:r>
      <w:r w:rsidRPr="00BE76D9">
        <w:rPr>
          <w:rFonts w:cs="David"/>
          <w:rtl/>
          <w:lang w:eastAsia="en-US"/>
        </w:rPr>
        <w:br/>
        <w:t>וזהו שנדר יעקב אבינו בצאתו לחרן, שאם ה' יהיה עימו וישמור עליו ויתן לו לחם לאכול ובגד ללבוש - "כֹל אֲשֶׁר תִּתֶּן לִי עַשֵּׂר אֲעַשְּׂרֶנּוּ לָךְ" (בראשית כח, כב). היינו יפריש מעשר לצדקה</w:t>
      </w:r>
      <w:r>
        <w:rPr>
          <w:rFonts w:cs="David" w:hint="cs"/>
          <w:rtl/>
          <w:lang w:eastAsia="en-US"/>
        </w:rPr>
        <w:t>.</w:t>
      </w:r>
    </w:p>
    <w:p w:rsidR="00BB71F8" w:rsidRPr="00BB71F8" w:rsidRDefault="00BB71F8" w:rsidP="00BE76D9">
      <w:pPr>
        <w:spacing w:before="100" w:beforeAutospacing="1" w:after="100" w:afterAutospacing="1"/>
        <w:contextualSpacing/>
        <w:rPr>
          <w:rFonts w:cs="David"/>
          <w:b/>
          <w:bCs/>
          <w:sz w:val="14"/>
          <w:szCs w:val="14"/>
          <w:u w:val="single"/>
          <w:rtl/>
          <w:lang w:eastAsia="en-US"/>
        </w:rPr>
      </w:pPr>
    </w:p>
    <w:p w:rsidR="00002ABF" w:rsidRPr="00BB71F8" w:rsidRDefault="00BE76D9" w:rsidP="00BB71F8">
      <w:pPr>
        <w:spacing w:before="100" w:beforeAutospacing="1" w:after="100" w:afterAutospacing="1"/>
        <w:contextualSpacing/>
        <w:rPr>
          <w:rFonts w:cs="David"/>
          <w:rtl/>
          <w:lang w:eastAsia="en-US"/>
        </w:rPr>
      </w:pPr>
      <w:r w:rsidRPr="00BE76D9">
        <w:rPr>
          <w:rFonts w:cs="David"/>
          <w:b/>
          <w:bCs/>
          <w:u w:val="single"/>
          <w:rtl/>
          <w:lang w:eastAsia="en-US"/>
        </w:rPr>
        <w:t>עשר תעשר - בשביל שתתעשר</w:t>
      </w:r>
      <w:r w:rsidRPr="00BE76D9">
        <w:rPr>
          <w:rFonts w:cs="David"/>
          <w:u w:val="single"/>
          <w:rtl/>
          <w:lang w:eastAsia="en-US"/>
        </w:rPr>
        <w:br/>
      </w:r>
      <w:r w:rsidRPr="00BE76D9">
        <w:rPr>
          <w:rFonts w:cs="David"/>
          <w:rtl/>
          <w:lang w:eastAsia="en-US"/>
        </w:rPr>
        <w:t xml:space="preserve">בתלמוד (תענית ט, א) דרשו חכמים על הפסוק (דברים יד, כב): "עַשֵּׂר תְּעַשֵּׂר" - "עשר בשביל שתתעשר". ולכאורה יש לשאול, הלא צריך לקיים מצוות לשם שמים ולא כדי לקבל פרס, ואיך אמרו </w:t>
      </w:r>
    </w:p>
    <w:p w:rsidR="00002ABF" w:rsidRPr="00002ABF" w:rsidRDefault="00002ABF" w:rsidP="00BE76D9">
      <w:pPr>
        <w:spacing w:before="100" w:beforeAutospacing="1" w:after="100" w:afterAutospacing="1"/>
        <w:contextualSpacing/>
        <w:rPr>
          <w:rFonts w:cs="David"/>
          <w:sz w:val="12"/>
          <w:szCs w:val="12"/>
          <w:rtl/>
          <w:lang w:eastAsia="en-US"/>
        </w:rPr>
      </w:pPr>
    </w:p>
    <w:p w:rsidR="00BE76D9" w:rsidRDefault="00BE76D9" w:rsidP="00BE76D9">
      <w:pPr>
        <w:spacing w:before="100" w:beforeAutospacing="1" w:after="100" w:afterAutospacing="1"/>
        <w:contextualSpacing/>
        <w:rPr>
          <w:rFonts w:cs="David"/>
          <w:rtl/>
          <w:lang w:eastAsia="en-US"/>
        </w:rPr>
      </w:pPr>
      <w:r w:rsidRPr="00BE76D9">
        <w:rPr>
          <w:rFonts w:cs="David"/>
          <w:rtl/>
          <w:lang w:eastAsia="en-US"/>
        </w:rPr>
        <w:t xml:space="preserve">חכמים "עשר בשביל שתתעשר"? אלא שהתעשרותו של מי שנותן מעשר מכל רווחיו היא עצמה דבר מצווה. שמכל רווח שיש לו - ימשיך לתת מעשר. נמצא שיש בהתעשרותו צורך מצווה. ועוד שיש בכך קידוש השם, שזה שמקפיד להפריש מעשר מרווחיו נעשה עשיר. ולכן "עשר בשביל שתתעשר". </w:t>
      </w:r>
      <w:r w:rsidRPr="00BE76D9">
        <w:rPr>
          <w:rFonts w:cs="David"/>
          <w:rtl/>
          <w:lang w:eastAsia="en-US"/>
        </w:rPr>
        <w:br/>
        <w:t>ואכן זכה יעקב אבינו ע"ה ובעקבות קבלתו על עצמו לתת מעשר מכל אשר ה' יתן לו, התעשר מאוד, שנאמר (בראשית ל, מג): "וַיִּפְרֹץ הָאִישׁ מְאֹד מְאֹד וַיְהִי לוֹ צֹאן רַבּוֹת וּשְׁפָחוֹת וַעֲבָדִים וּגְמַלִּים וַחֲמֹרִים".</w:t>
      </w:r>
    </w:p>
    <w:p w:rsidR="00F638FE" w:rsidRDefault="00BE76D9" w:rsidP="00F638FE">
      <w:pPr>
        <w:spacing w:before="100" w:beforeAutospacing="1" w:after="100" w:afterAutospacing="1"/>
        <w:rPr>
          <w:rFonts w:cs="David"/>
          <w:rtl/>
          <w:lang w:eastAsia="en-US"/>
        </w:rPr>
      </w:pPr>
      <w:r w:rsidRPr="00BE76D9">
        <w:rPr>
          <w:rFonts w:cs="David"/>
          <w:b/>
          <w:bCs/>
          <w:u w:val="single"/>
          <w:rtl/>
          <w:lang w:eastAsia="en-US"/>
        </w:rPr>
        <w:t>מותר לנסות את ה' בדבר הזה</w:t>
      </w:r>
      <w:r w:rsidRPr="00BE76D9">
        <w:rPr>
          <w:rFonts w:cs="David"/>
          <w:rtl/>
          <w:lang w:eastAsia="en-US"/>
        </w:rPr>
        <w:br/>
        <w:t>עוד אמרו חכמים (תענית ט, א), שמותר לנסות בזה את ה', שיפריש אדם מעשר ויראה שיתעשר. ואף שנאמר (דברים ו, טז): "לֹא תְנַסּוּ אֶת ה' אֱלוֹהֵיכֶם", זו המצווה היחידה שמותר לנסות בה את ה', שנאמר (מלאכי ג, י): "הָבִיאוּ אֶת כָּל הַמַּעֲשֵׂר אֶל בֵּית הָאוֹצָר וִיהִי טֶרֶף בְּבֵיתִי וּבְחָנוּנִי נָא בָּזֹאת אָמַר ה' צְבָ-אוֹת אִם לֹא אֶפְתַּח לָכֶם אֵת אֲרֻבּוֹת הַשָּׁמַיִם וַהֲרִיקֹתִי לָכֶם בְּרָכָה עַד בְּלִי דָי".</w:t>
      </w:r>
      <w:r w:rsidRPr="00BE76D9">
        <w:rPr>
          <w:rFonts w:cs="David"/>
          <w:rtl/>
          <w:lang w:eastAsia="en-US"/>
        </w:rPr>
        <w:br/>
        <w:t>ואמנם יש מפרשים שרק במעשר של דגן ותירוש ויצהר, שחיובם מהתורה, אפשר לבחון את ה', ועל זה דיבר הנביא מלאכי, אבל חיוב מעשר כספים, אף על פי שהוא סגולה בדוקה לעשירות, מכל מקום כיוון שלדעת רוב הפוסקים הוא מדברי חכמים אין לנסות בו את ה' (פת"ש יו"ד רמז). אולם דעת רוב הפוסקים, שגם במעשר כספים אפשר לנסות את ה'. שכן נבואת מלאכי ה</w:t>
      </w:r>
      <w:r w:rsidR="00AC190B">
        <w:rPr>
          <w:rFonts w:cs="David" w:hint="cs"/>
          <w:rtl/>
          <w:lang w:eastAsia="en-US"/>
        </w:rPr>
        <w:t>י</w:t>
      </w:r>
      <w:r w:rsidRPr="00BE76D9">
        <w:rPr>
          <w:rFonts w:cs="David"/>
          <w:rtl/>
          <w:lang w:eastAsia="en-US"/>
        </w:rPr>
        <w:t>יתה בתקופת הבית השני, ובאותו זמן גם חיוב מעשר הדגן והתירוש והיצהר היה מדברי חכמים, מפני שרוב ישראל לא ישבו בארץ. נמצא שגם בהפרשת מעשר שחיובו</w:t>
      </w:r>
      <w:r>
        <w:rPr>
          <w:rFonts w:cs="David"/>
          <w:rtl/>
          <w:lang w:eastAsia="en-US"/>
        </w:rPr>
        <w:t xml:space="preserve"> מדברי חכמים אפשר לנסות את ה'.</w:t>
      </w:r>
      <w:r>
        <w:rPr>
          <w:rFonts w:cs="David"/>
          <w:rtl/>
          <w:lang w:eastAsia="en-US"/>
        </w:rPr>
        <w:br/>
      </w:r>
      <w:r w:rsidRPr="00BE76D9">
        <w:rPr>
          <w:rFonts w:cs="David"/>
          <w:b/>
          <w:bCs/>
          <w:u w:val="single"/>
          <w:rtl/>
          <w:lang w:eastAsia="en-US"/>
        </w:rPr>
        <w:t>הברכה באה דרך העבודה ולא בדרך נס</w:t>
      </w:r>
      <w:r w:rsidRPr="00BE76D9">
        <w:rPr>
          <w:rFonts w:cs="David"/>
          <w:rtl/>
          <w:lang w:eastAsia="en-US"/>
        </w:rPr>
        <w:br/>
        <w:t xml:space="preserve">אמנם ברור, שברכה זו אינה באה בדרך נס גלוי, מפני שהבחירה החופשית היא יסוד העולם, ואם היו בעלי מצוות זוכים לנסים גלויים היתה מתבטלת הבחירה החופשית. </w:t>
      </w:r>
      <w:r w:rsidRPr="00BE76D9">
        <w:rPr>
          <w:rFonts w:cs="David"/>
          <w:rtl/>
          <w:lang w:eastAsia="en-US"/>
        </w:rPr>
        <w:br/>
        <w:t>אלא הברכה באה בדרך נסתרת, דרך עבודתו של האדם, וכפי שנאמר (דברים יד, כט): "וְהַגֵּר וְהַיָּתוֹם וְהָאַלְמָנָה אֲשֶׁר בִּשְׁעָרֶיךָ וְאָכְלוּ וְשָׂבֵעוּ לְמַעַן יְבָרֶכְךָ ה' אֱלוֹקֶיךָ בְּכָל מַעֲשֵׂה יָדְךָ אֲשֶׁר תַּעֲשֶׂה". אבל מי שיתבטל</w:t>
      </w:r>
      <w:r>
        <w:rPr>
          <w:rFonts w:cs="David"/>
          <w:rtl/>
          <w:lang w:eastAsia="en-US"/>
        </w:rPr>
        <w:t xml:space="preserve"> ולא יעבוד - לא תהיה לו ברכה. </w:t>
      </w:r>
      <w:r>
        <w:rPr>
          <w:rFonts w:cs="David"/>
          <w:rtl/>
          <w:lang w:eastAsia="en-US"/>
        </w:rPr>
        <w:br/>
      </w:r>
      <w:r w:rsidRPr="00BE76D9">
        <w:rPr>
          <w:rFonts w:cs="David"/>
          <w:rtl/>
          <w:lang w:eastAsia="en-US"/>
        </w:rPr>
        <w:t xml:space="preserve">וכן לא יכול אדם לבזבז את ממונו על דברי מותרות ואחר כך להתלונן שלא זכה לברכת עשירות. אלא אם </w:t>
      </w:r>
      <w:r w:rsidRPr="00BE76D9">
        <w:rPr>
          <w:rFonts w:cs="David"/>
          <w:b/>
          <w:bCs/>
          <w:u w:val="single"/>
          <w:rtl/>
          <w:lang w:eastAsia="en-US"/>
        </w:rPr>
        <w:t>יהיה חרוץ ויעבוד כראוי ויכלכל את מעשיו באופן סביר, הוא יכול לנסות את ה' ולראות בעיניו את הברכה שבזכות המעשר</w:t>
      </w:r>
      <w:r>
        <w:rPr>
          <w:rFonts w:cs="David" w:hint="cs"/>
          <w:rtl/>
          <w:lang w:eastAsia="en-US"/>
        </w:rPr>
        <w:t>.</w:t>
      </w:r>
    </w:p>
    <w:tbl>
      <w:tblPr>
        <w:tblStyle w:val="a8"/>
        <w:bidiVisual/>
        <w:tblW w:w="0" w:type="auto"/>
        <w:tblInd w:w="2513" w:type="dxa"/>
        <w:tblLook w:val="04A0" w:firstRow="1" w:lastRow="0" w:firstColumn="1" w:lastColumn="0" w:noHBand="0" w:noVBand="1"/>
      </w:tblPr>
      <w:tblGrid>
        <w:gridCol w:w="3315"/>
      </w:tblGrid>
      <w:tr w:rsidR="00BB71F8" w:rsidRPr="00BB71F8" w:rsidTr="00BB71F8">
        <w:tc>
          <w:tcPr>
            <w:tcW w:w="0" w:type="auto"/>
          </w:tcPr>
          <w:p w:rsidR="00BB71F8" w:rsidRPr="00BB71F8" w:rsidRDefault="00BB71F8" w:rsidP="00BB71F8">
            <w:pPr>
              <w:spacing w:before="100" w:beforeAutospacing="1" w:after="100" w:afterAutospacing="1"/>
              <w:rPr>
                <w:rFonts w:cs="Guttman Stam"/>
                <w:sz w:val="44"/>
                <w:szCs w:val="44"/>
                <w:rtl/>
                <w:lang w:eastAsia="en-US"/>
              </w:rPr>
            </w:pPr>
            <w:r w:rsidRPr="00BB71F8">
              <w:rPr>
                <w:rFonts w:cs="Guttman Stam" w:hint="cs"/>
                <w:sz w:val="44"/>
                <w:szCs w:val="44"/>
                <w:rtl/>
                <w:lang w:eastAsia="en-US"/>
              </w:rPr>
              <w:t>טהרת המשפחה</w:t>
            </w:r>
          </w:p>
        </w:tc>
      </w:tr>
    </w:tbl>
    <w:p w:rsidR="00BB71F8" w:rsidRDefault="00BB71F8" w:rsidP="002B5026">
      <w:pPr>
        <w:rPr>
          <w:rFonts w:cs="David"/>
          <w:rtl/>
        </w:rPr>
      </w:pPr>
    </w:p>
    <w:p w:rsidR="002B5026" w:rsidRPr="002B5026" w:rsidRDefault="002B5026" w:rsidP="00BB71F8">
      <w:pPr>
        <w:ind w:left="-523"/>
        <w:rPr>
          <w:rFonts w:cs="David"/>
          <w:rtl/>
        </w:rPr>
      </w:pPr>
      <w:r w:rsidRPr="002B5026">
        <w:rPr>
          <w:rFonts w:cs="David"/>
          <w:rtl/>
        </w:rPr>
        <w:t xml:space="preserve">מדרש חז"ל (מסכת כלה פרק א הלכה טז), אשר מלמדנו את ההשפעה השלילית אם חס ושלום לא מקיימים </w:t>
      </w:r>
      <w:r w:rsidRPr="00F638FE">
        <w:rPr>
          <w:rFonts w:cs="David"/>
          <w:b/>
          <w:bCs/>
          <w:rtl/>
        </w:rPr>
        <w:t>טהרת המשפחה</w:t>
      </w:r>
      <w:r w:rsidRPr="002B5026">
        <w:rPr>
          <w:rFonts w:cs="David"/>
          <w:rtl/>
        </w:rPr>
        <w:t>. העתקתי את לשון חז"ל ממש, "פעם אחת היו זקנים יושבים בשער, ועברו לפניהם שני תינוקות, אחד כיסה את ראשו ואחד גילה את ראשו, זה שגילה את ראשו [אשר היה זה סימן של חוצפה ועזות פנים], רבי אליעזר אומר ממזר, רבי יהושע אומר בן הנדה, רבי עקיבא אומר ממזר ובן הנדה.</w:t>
      </w:r>
      <w:r>
        <w:rPr>
          <w:rFonts w:cs="David" w:hint="cs"/>
        </w:rPr>
        <w:t xml:space="preserve">  </w:t>
      </w:r>
      <w:r w:rsidRPr="002B5026">
        <w:rPr>
          <w:rFonts w:cs="David"/>
          <w:rtl/>
        </w:rPr>
        <w:t>אמרו לו לרבי עקיבא: "היאך מלאך לבך לעבור על דברי חביריך? [=איך יש לך אומץ לחלוק על חביריך?]"</w:t>
      </w:r>
      <w:r>
        <w:rPr>
          <w:rFonts w:cs="David" w:hint="cs"/>
          <w:rtl/>
        </w:rPr>
        <w:t xml:space="preserve"> </w:t>
      </w:r>
      <w:r w:rsidRPr="002B5026">
        <w:rPr>
          <w:rFonts w:cs="David"/>
          <w:rtl/>
        </w:rPr>
        <w:t>אמר להן: "זה אני אקיימנו [=אני יוכיח שהצדק איתי]"</w:t>
      </w:r>
      <w:r>
        <w:rPr>
          <w:rFonts w:cs="David" w:hint="cs"/>
        </w:rPr>
        <w:t xml:space="preserve">  </w:t>
      </w:r>
      <w:r w:rsidRPr="002B5026">
        <w:rPr>
          <w:rFonts w:cs="David"/>
          <w:rtl/>
        </w:rPr>
        <w:t xml:space="preserve">הלך אצל אמו של </w:t>
      </w:r>
      <w:r>
        <w:rPr>
          <w:rFonts w:cs="David" w:hint="cs"/>
          <w:rtl/>
        </w:rPr>
        <w:t>ה</w:t>
      </w:r>
      <w:r w:rsidRPr="002B5026">
        <w:rPr>
          <w:rFonts w:cs="David"/>
          <w:rtl/>
        </w:rPr>
        <w:t>תינוק, וראה שהיתה יושבת ומוכרת קיטנית בשוק</w:t>
      </w:r>
      <w:r w:rsidR="00BB71F8">
        <w:rPr>
          <w:rFonts w:cs="David" w:hint="cs"/>
          <w:rtl/>
        </w:rPr>
        <w:t xml:space="preserve"> </w:t>
      </w:r>
      <w:r w:rsidRPr="002B5026">
        <w:rPr>
          <w:rFonts w:cs="David"/>
          <w:rtl/>
        </w:rPr>
        <w:t>אמר לה: "בתי, אם את אומרת לי דבר שאני שואלך, אני מביאך לחיי העולם הבא"</w:t>
      </w:r>
    </w:p>
    <w:p w:rsidR="002B5026" w:rsidRPr="002B5026" w:rsidRDefault="002B5026" w:rsidP="00BB71F8">
      <w:pPr>
        <w:ind w:left="-523"/>
        <w:rPr>
          <w:rFonts w:cs="David"/>
          <w:rtl/>
        </w:rPr>
      </w:pPr>
      <w:r w:rsidRPr="002B5026">
        <w:rPr>
          <w:rFonts w:cs="David"/>
          <w:rtl/>
        </w:rPr>
        <w:t>אמרה לו: "השבע לי"</w:t>
      </w:r>
      <w:r>
        <w:rPr>
          <w:rFonts w:cs="David" w:hint="cs"/>
        </w:rPr>
        <w:t xml:space="preserve">  </w:t>
      </w:r>
      <w:r w:rsidRPr="002B5026">
        <w:rPr>
          <w:rFonts w:cs="David"/>
          <w:rtl/>
        </w:rPr>
        <w:t>היה רבי עקיבא נשבע בשפתיו ומבטל בלבו</w:t>
      </w:r>
      <w:r>
        <w:rPr>
          <w:rFonts w:cs="David" w:hint="cs"/>
        </w:rPr>
        <w:t xml:space="preserve"> </w:t>
      </w:r>
      <w:r>
        <w:rPr>
          <w:rFonts w:cs="David" w:hint="cs"/>
          <w:rtl/>
        </w:rPr>
        <w:t xml:space="preserve">. </w:t>
      </w:r>
      <w:r w:rsidRPr="002B5026">
        <w:rPr>
          <w:rFonts w:cs="David"/>
          <w:rtl/>
        </w:rPr>
        <w:t>אמר לה: "בנך זה מה טיבו?"</w:t>
      </w:r>
    </w:p>
    <w:p w:rsidR="002B5026" w:rsidRPr="002B5026" w:rsidRDefault="002B5026" w:rsidP="00BB71F8">
      <w:pPr>
        <w:ind w:left="-523"/>
        <w:rPr>
          <w:rFonts w:cs="David"/>
          <w:rtl/>
        </w:rPr>
      </w:pPr>
      <w:r w:rsidRPr="002B5026">
        <w:rPr>
          <w:rFonts w:cs="David"/>
          <w:rtl/>
        </w:rPr>
        <w:t>אמרה לו: "כשנכנסתי לחופה נדה הייתי, ופירש ממני בעלי ובא עלי שושביני, והיה לי בן זה, נמצא התינוק ממזר ובן הנדה".</w:t>
      </w:r>
      <w:r>
        <w:rPr>
          <w:rFonts w:cs="David" w:hint="cs"/>
          <w:rtl/>
        </w:rPr>
        <w:t xml:space="preserve"> </w:t>
      </w:r>
      <w:r w:rsidRPr="002B5026">
        <w:rPr>
          <w:rFonts w:cs="David"/>
          <w:rtl/>
        </w:rPr>
        <w:t>אמרו [החכמים] "גדול היה רבי עקיבא שהוביש [=בייש] את רבותיו</w:t>
      </w:r>
    </w:p>
    <w:p w:rsidR="002B5026" w:rsidRPr="002B5026" w:rsidRDefault="002B5026" w:rsidP="00BB71F8">
      <w:pPr>
        <w:ind w:left="-523"/>
        <w:rPr>
          <w:rFonts w:cs="David"/>
          <w:rtl/>
        </w:rPr>
      </w:pPr>
      <w:r w:rsidRPr="002B5026">
        <w:rPr>
          <w:rFonts w:cs="David"/>
          <w:rtl/>
        </w:rPr>
        <w:t xml:space="preserve">באותה שעה אמרו "ברוך </w:t>
      </w:r>
      <w:r>
        <w:rPr>
          <w:rFonts w:cs="David" w:hint="cs"/>
          <w:rtl/>
        </w:rPr>
        <w:t>ה' אלוקי</w:t>
      </w:r>
      <w:r w:rsidRPr="002B5026">
        <w:rPr>
          <w:rFonts w:cs="David"/>
          <w:rtl/>
        </w:rPr>
        <w:t xml:space="preserve"> ישראל שגילה סודו לרבי עקיבא בן יוסף"</w:t>
      </w:r>
    </w:p>
    <w:p w:rsidR="002B5026" w:rsidRDefault="00BB71F8" w:rsidP="00BB71F8">
      <w:pPr>
        <w:ind w:left="-523"/>
        <w:rPr>
          <w:rFonts w:cs="David"/>
          <w:rtl/>
        </w:rPr>
      </w:pPr>
      <w:r w:rsidRPr="002B5026">
        <w:rPr>
          <w:rFonts w:cs="David"/>
          <w:rtl/>
        </w:rPr>
        <w:t xml:space="preserve"> </w:t>
      </w:r>
      <w:r w:rsidR="002B5026" w:rsidRPr="002B5026">
        <w:rPr>
          <w:rFonts w:cs="David"/>
          <w:rtl/>
        </w:rPr>
        <w:t xml:space="preserve">כנראה שעכשיו יובן לנו מהיכן מגיעים  חצופים, אכזריים, וכו`, אנשים שאנו מסתכלים או שומעים עליהם ואומרים "אלו לא מתאימים לעם היהודי". </w:t>
      </w:r>
      <w:r w:rsidR="002B5026">
        <w:rPr>
          <w:rFonts w:cs="David" w:hint="cs"/>
          <w:rtl/>
        </w:rPr>
        <w:t xml:space="preserve">   </w:t>
      </w:r>
      <w:r w:rsidR="002B5026" w:rsidRPr="002B5026">
        <w:rPr>
          <w:rFonts w:cs="David"/>
          <w:rtl/>
        </w:rPr>
        <w:t>נק</w:t>
      </w:r>
      <w:r w:rsidR="002B5026">
        <w:rPr>
          <w:rFonts w:cs="David"/>
          <w:rtl/>
        </w:rPr>
        <w:t>ודה למחשבה, וקד</w:t>
      </w:r>
      <w:r w:rsidR="002B5026">
        <w:rPr>
          <w:rFonts w:cs="David" w:hint="cs"/>
          <w:rtl/>
        </w:rPr>
        <w:t>י</w:t>
      </w:r>
      <w:r w:rsidR="002B5026">
        <w:rPr>
          <w:rFonts w:cs="David"/>
          <w:rtl/>
        </w:rPr>
        <w:t>מה לקיום המצוו</w:t>
      </w:r>
      <w:r w:rsidR="00F638FE">
        <w:rPr>
          <w:rFonts w:cs="David" w:hint="cs"/>
          <w:rtl/>
        </w:rPr>
        <w:t>ה</w:t>
      </w:r>
      <w:r w:rsidR="00E21990">
        <w:rPr>
          <w:rFonts w:cs="David" w:hint="cs"/>
          <w:rtl/>
        </w:rPr>
        <w:t>.</w:t>
      </w:r>
    </w:p>
    <w:p w:rsidR="00BB71F8" w:rsidRDefault="00BB71F8" w:rsidP="006D470B">
      <w:pPr>
        <w:jc w:val="center"/>
        <w:rPr>
          <w:rFonts w:cs="Guttman Stam"/>
          <w:sz w:val="22"/>
          <w:szCs w:val="22"/>
          <w:rtl/>
        </w:rPr>
      </w:pPr>
    </w:p>
    <w:tbl>
      <w:tblPr>
        <w:bidiVisual/>
        <w:tblW w:w="0" w:type="auto"/>
        <w:tblInd w:w="2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tblGrid>
      <w:tr w:rsidR="00BB71F8" w:rsidRPr="003026B7" w:rsidTr="007522D3">
        <w:tc>
          <w:tcPr>
            <w:tcW w:w="3399" w:type="dxa"/>
          </w:tcPr>
          <w:p w:rsidR="00BB71F8" w:rsidRPr="003026B7" w:rsidRDefault="00BB71F8" w:rsidP="007522D3">
            <w:pPr>
              <w:jc w:val="center"/>
              <w:rPr>
                <w:rFonts w:cs="David"/>
                <w:b/>
                <w:bCs/>
                <w:i/>
                <w:iCs/>
                <w:sz w:val="44"/>
                <w:szCs w:val="44"/>
                <w:u w:val="single"/>
                <w:rtl/>
              </w:rPr>
            </w:pPr>
            <w:r>
              <w:rPr>
                <w:rFonts w:cs="Guttman Stam" w:hint="cs"/>
                <w:i/>
                <w:iCs/>
                <w:sz w:val="44"/>
                <w:szCs w:val="44"/>
                <w:rtl/>
              </w:rPr>
              <w:t>מעשה שהיה</w:t>
            </w:r>
          </w:p>
        </w:tc>
      </w:tr>
    </w:tbl>
    <w:p w:rsidR="00BB71F8" w:rsidRPr="00096E71" w:rsidRDefault="00BB71F8" w:rsidP="00611CE5">
      <w:pPr>
        <w:ind w:left="-523" w:right="-180"/>
        <w:rPr>
          <w:rFonts w:ascii="Arial" w:hAnsi="Arial" w:cs="David"/>
          <w:b/>
          <w:bCs/>
          <w:sz w:val="36"/>
          <w:szCs w:val="36"/>
          <w:u w:val="single"/>
          <w:rtl/>
          <w:lang w:eastAsia="en-US"/>
        </w:rPr>
      </w:pPr>
      <w:r w:rsidRPr="00096E71">
        <w:rPr>
          <w:rFonts w:ascii="Arial" w:hAnsi="Arial" w:cs="David" w:hint="cs"/>
          <w:b/>
          <w:bCs/>
          <w:sz w:val="36"/>
          <w:szCs w:val="36"/>
          <w:u w:val="single"/>
          <w:rtl/>
          <w:lang w:eastAsia="en-US"/>
        </w:rPr>
        <w:t>הצריף הדל שנישרף</w:t>
      </w:r>
    </w:p>
    <w:p w:rsidR="00BB71F8" w:rsidRDefault="00BB71F8" w:rsidP="00611CE5">
      <w:pPr>
        <w:ind w:left="-523" w:right="-180"/>
        <w:rPr>
          <w:rFonts w:ascii="Arial" w:hAnsi="Arial" w:cs="David"/>
          <w:rtl/>
          <w:lang w:eastAsia="en-US"/>
        </w:rPr>
      </w:pPr>
      <w:r w:rsidRPr="003220AC">
        <w:rPr>
          <w:rFonts w:ascii="Arial" w:hAnsi="Arial" w:cs="David"/>
          <w:rtl/>
          <w:lang w:eastAsia="en-US"/>
        </w:rPr>
        <w:t xml:space="preserve">הניצול היחיד מאוניה שנטרפה בים, נסחף עם הזרם והושלך על חופו של אי בודד. </w:t>
      </w:r>
      <w:r w:rsidRPr="003220AC">
        <w:rPr>
          <w:rFonts w:ascii="Arial" w:hAnsi="Arial" w:cs="David"/>
          <w:rtl/>
          <w:lang w:eastAsia="en-US"/>
        </w:rPr>
        <w:br/>
        <w:t xml:space="preserve">הוא התפלל בלהט לאלוהים שיציל אותו, וכל יום נהג לסרוק את האופק מקצה ועד קצה. </w:t>
      </w:r>
      <w:r w:rsidRPr="003220AC">
        <w:rPr>
          <w:rFonts w:ascii="Arial" w:hAnsi="Arial" w:cs="David"/>
          <w:rtl/>
          <w:lang w:eastAsia="en-US"/>
        </w:rPr>
        <w:br/>
        <w:t xml:space="preserve">תשוש, רעב ופצוע, הוא הצליח לבנות לעצמו צריף קטן מעצים שנסחפו אל החוף. לפחות יהיה לו מחסה מחיות טורפות. הוא הכניס לצריף את מעט חפציו שהיטלטלו איתו בים, זה היה כל רכושו בעולם. </w:t>
      </w:r>
      <w:r w:rsidRPr="003220AC">
        <w:rPr>
          <w:rFonts w:ascii="Arial" w:hAnsi="Arial" w:cs="David"/>
          <w:rtl/>
          <w:lang w:eastAsia="en-US"/>
        </w:rPr>
        <w:br/>
        <w:t>באחד הימים, כאשר יצא מצריפו והלך אל היער לחפש מזון, פרצה דלקה וכילתה את הצריף ואת חפציו. להבות האש גדלו והתפשטו ואיימו לשרוף את כל היער. עשן שחור היתמר אל על, והכ</w:t>
      </w:r>
      <w:r>
        <w:rPr>
          <w:rFonts w:ascii="Arial" w:hAnsi="Arial" w:cs="David" w:hint="cs"/>
          <w:rtl/>
          <w:lang w:eastAsia="en-US"/>
        </w:rPr>
        <w:t>ו</w:t>
      </w:r>
      <w:r w:rsidRPr="003220AC">
        <w:rPr>
          <w:rFonts w:ascii="Arial" w:hAnsi="Arial" w:cs="David"/>
          <w:rtl/>
          <w:lang w:eastAsia="en-US"/>
        </w:rPr>
        <w:t>ל היה אבוד - הצריף, החפצים..</w:t>
      </w:r>
      <w:r>
        <w:rPr>
          <w:rFonts w:ascii="Arial" w:hAnsi="Arial" w:cs="David" w:hint="cs"/>
          <w:rtl/>
          <w:lang w:eastAsia="en-US"/>
        </w:rPr>
        <w:t xml:space="preserve"> </w:t>
      </w:r>
      <w:r w:rsidRPr="003220AC">
        <w:rPr>
          <w:rFonts w:ascii="Arial" w:hAnsi="Arial" w:cs="David"/>
          <w:rtl/>
          <w:lang w:eastAsia="en-US"/>
        </w:rPr>
        <w:t xml:space="preserve">הוא גנח בצער וכאב, ופנה בכעס לאלוהים: "איך, איך יכולת לעשות לי את זה??!! איך אתה מביא עלי אסון אחר אסון??!" </w:t>
      </w:r>
      <w:r w:rsidRPr="003220AC">
        <w:rPr>
          <w:rFonts w:ascii="Arial" w:hAnsi="Arial" w:cs="David"/>
          <w:rtl/>
          <w:lang w:eastAsia="en-US"/>
        </w:rPr>
        <w:br/>
        <w:t xml:space="preserve">למחרת, בבוקר מוקדם, הוא קם משנתו במערה סמוכה לשמע רעש מנועים של ספינה מתקרבת. היא באה כדי להציל אותו. </w:t>
      </w:r>
      <w:r w:rsidRPr="003220AC">
        <w:rPr>
          <w:rFonts w:ascii="Arial" w:hAnsi="Arial" w:cs="David"/>
          <w:rtl/>
          <w:lang w:eastAsia="en-US"/>
        </w:rPr>
        <w:br/>
        <w:t xml:space="preserve">"איך ידעתם שאני כאן?" שאל את מושיעיו. </w:t>
      </w:r>
      <w:r w:rsidRPr="003220AC">
        <w:rPr>
          <w:rFonts w:ascii="Arial" w:hAnsi="Arial" w:cs="David"/>
          <w:rtl/>
          <w:lang w:eastAsia="en-US"/>
        </w:rPr>
        <w:br/>
        <w:t>"ראינו את סימני האש</w:t>
      </w:r>
      <w:r>
        <w:rPr>
          <w:rFonts w:ascii="Arial" w:hAnsi="Arial" w:cs="David"/>
          <w:rtl/>
          <w:lang w:eastAsia="en-US"/>
        </w:rPr>
        <w:t xml:space="preserve"> והעשן ששיגרת אלינו.." ענו לו. </w:t>
      </w:r>
      <w:r w:rsidRPr="003220AC">
        <w:rPr>
          <w:rFonts w:ascii="Arial" w:hAnsi="Arial" w:cs="David"/>
          <w:rtl/>
          <w:lang w:eastAsia="en-US"/>
        </w:rPr>
        <w:br/>
      </w:r>
      <w:r w:rsidRPr="006A6F3A">
        <w:rPr>
          <w:rFonts w:ascii="Arial" w:hAnsi="Arial" w:cs="David"/>
          <w:b/>
          <w:bCs/>
          <w:rtl/>
          <w:lang w:eastAsia="en-US"/>
        </w:rPr>
        <w:t>קל מאד להתייאש כשדברים לא קורים כמו שאנחנו חושבים שהם צריכים לקרות</w:t>
      </w:r>
      <w:r w:rsidRPr="003220AC">
        <w:rPr>
          <w:rFonts w:ascii="Arial" w:hAnsi="Arial" w:cs="David"/>
          <w:rtl/>
          <w:lang w:eastAsia="en-US"/>
        </w:rPr>
        <w:t xml:space="preserve">. זה אמנם קל, אבל אסור לנו להתייאש. כל מה שקורה בעולם הזה, קורה עם סיבה, תכלית וכוונה. ובכל דבר, אפילו הקשה והמכאיב ביותר, צריך לחפש את קצה החוט, המוביל לדבר הבא. </w:t>
      </w:r>
      <w:r w:rsidRPr="003220AC">
        <w:rPr>
          <w:rFonts w:ascii="Arial" w:hAnsi="Arial" w:cs="David"/>
          <w:rtl/>
          <w:lang w:eastAsia="en-US"/>
        </w:rPr>
        <w:br/>
      </w:r>
      <w:r w:rsidRPr="006A6F3A">
        <w:rPr>
          <w:rFonts w:ascii="Arial" w:hAnsi="Arial" w:cs="David"/>
          <w:b/>
          <w:bCs/>
          <w:rtl/>
          <w:lang w:eastAsia="en-US"/>
        </w:rPr>
        <w:t>אז תזכרו את זה בפעם הבאה ש"הצריף הדל שלכם נשרף.." - זה יכול להיות סימן עשן שנשלח למקום</w:t>
      </w:r>
      <w:r w:rsidRPr="003220AC">
        <w:rPr>
          <w:rFonts w:ascii="Arial" w:hAnsi="Arial" w:cs="David"/>
          <w:rtl/>
          <w:lang w:eastAsia="en-US"/>
        </w:rPr>
        <w:t xml:space="preserve"> </w:t>
      </w:r>
      <w:r w:rsidRPr="006A6F3A">
        <w:rPr>
          <w:rFonts w:ascii="Arial" w:hAnsi="Arial" w:cs="David"/>
          <w:b/>
          <w:bCs/>
          <w:rtl/>
          <w:lang w:eastAsia="en-US"/>
        </w:rPr>
        <w:t>שאליו הוא היה צריך להישלח, כדי להוציא אתכם מאיפה שאתם תקועים - למקום חדש וטוב יותר...</w:t>
      </w:r>
      <w:r>
        <w:rPr>
          <w:rFonts w:ascii="Arial" w:hAnsi="Arial" w:cs="David"/>
          <w:rtl/>
          <w:lang w:eastAsia="en-US"/>
        </w:rPr>
        <w:t xml:space="preserve"> </w:t>
      </w:r>
      <w:r w:rsidRPr="003220AC">
        <w:rPr>
          <w:rFonts w:ascii="Arial" w:hAnsi="Arial" w:cs="David"/>
          <w:rtl/>
          <w:lang w:eastAsia="en-US"/>
        </w:rPr>
        <w:br/>
      </w:r>
      <w:r>
        <w:rPr>
          <w:rFonts w:ascii="Arial" w:hAnsi="Arial" w:cs="David" w:hint="cs"/>
          <w:rtl/>
          <w:lang w:eastAsia="en-US"/>
        </w:rPr>
        <w:t>"</w:t>
      </w:r>
      <w:r w:rsidRPr="003220AC">
        <w:rPr>
          <w:rFonts w:ascii="Arial" w:hAnsi="Arial" w:cs="David"/>
          <w:rtl/>
          <w:lang w:eastAsia="en-US"/>
        </w:rPr>
        <w:t>כשאדם יודע שכל מאורעותיו הם לטובתו, זאת הבחינה הי</w:t>
      </w:r>
      <w:r>
        <w:rPr>
          <w:rFonts w:ascii="Arial" w:hAnsi="Arial" w:cs="David"/>
          <w:rtl/>
          <w:lang w:eastAsia="en-US"/>
        </w:rPr>
        <w:t>א מעין עולם הבא</w:t>
      </w:r>
      <w:r>
        <w:rPr>
          <w:rFonts w:ascii="Arial" w:hAnsi="Arial" w:cs="David" w:hint="cs"/>
          <w:rtl/>
          <w:lang w:eastAsia="en-US"/>
        </w:rPr>
        <w:t>"</w:t>
      </w:r>
      <w:r>
        <w:rPr>
          <w:rFonts w:ascii="Arial" w:hAnsi="Arial" w:cs="David"/>
          <w:rtl/>
          <w:lang w:eastAsia="en-US"/>
        </w:rPr>
        <w:t>. כל מה שעושה ה</w:t>
      </w:r>
      <w:r>
        <w:rPr>
          <w:rFonts w:ascii="Arial" w:hAnsi="Arial" w:cs="David" w:hint="cs"/>
          <w:rtl/>
          <w:lang w:eastAsia="en-US"/>
        </w:rPr>
        <w:t xml:space="preserve">קדוש ברוך הוא </w:t>
      </w:r>
      <w:r>
        <w:rPr>
          <w:rFonts w:ascii="Arial" w:hAnsi="Arial" w:cs="David"/>
          <w:rtl/>
          <w:lang w:eastAsia="en-US"/>
        </w:rPr>
        <w:t xml:space="preserve"> הכל לטובה..</w:t>
      </w:r>
      <w:r w:rsidRPr="003220AC">
        <w:rPr>
          <w:rFonts w:ascii="Arial" w:hAnsi="Arial" w:cs="David"/>
          <w:rtl/>
          <w:lang w:eastAsia="en-US"/>
        </w:rPr>
        <w:br/>
      </w:r>
      <w:r w:rsidRPr="003220AC">
        <w:rPr>
          <w:rFonts w:ascii="Arial" w:hAnsi="Arial" w:cs="David"/>
          <w:b/>
          <w:bCs/>
          <w:rtl/>
          <w:lang w:eastAsia="en-US"/>
        </w:rPr>
        <w:t>(רבי נחמן מברסלב</w:t>
      </w:r>
      <w:r w:rsidRPr="003220AC">
        <w:rPr>
          <w:rFonts w:ascii="Arial" w:hAnsi="Arial" w:cs="David"/>
          <w:rtl/>
          <w:lang w:eastAsia="en-US"/>
        </w:rPr>
        <w:t>)</w:t>
      </w:r>
    </w:p>
    <w:tbl>
      <w:tblPr>
        <w:tblStyle w:val="a8"/>
        <w:bidiVisual/>
        <w:tblW w:w="0" w:type="auto"/>
        <w:tblLook w:val="04A0" w:firstRow="1" w:lastRow="0" w:firstColumn="1" w:lastColumn="0" w:noHBand="0" w:noVBand="1"/>
      </w:tblPr>
      <w:tblGrid>
        <w:gridCol w:w="8907"/>
      </w:tblGrid>
      <w:tr w:rsidR="00611CE5" w:rsidRPr="00611CE5" w:rsidTr="00611CE5">
        <w:tc>
          <w:tcPr>
            <w:tcW w:w="8907" w:type="dxa"/>
          </w:tcPr>
          <w:p w:rsidR="00611CE5" w:rsidRPr="00611CE5" w:rsidRDefault="00611CE5" w:rsidP="00F54286">
            <w:pPr>
              <w:jc w:val="center"/>
              <w:rPr>
                <w:rFonts w:cs="Guttman Stam"/>
                <w:b/>
                <w:bCs/>
                <w:sz w:val="28"/>
                <w:szCs w:val="28"/>
                <w:rtl/>
              </w:rPr>
            </w:pPr>
            <w:r w:rsidRPr="00611CE5">
              <w:rPr>
                <w:rFonts w:cs="Guttman Stam" w:hint="cs"/>
                <w:b/>
                <w:bCs/>
                <w:sz w:val="28"/>
                <w:szCs w:val="28"/>
                <w:rtl/>
              </w:rPr>
              <w:t>העלון מוקדש לעילוי נשמת שי בן רחל ת.נ.צ.ב.ה</w:t>
            </w:r>
          </w:p>
        </w:tc>
      </w:tr>
    </w:tbl>
    <w:p w:rsidR="00BB71F8" w:rsidRDefault="00BB71F8">
      <w:pPr>
        <w:rPr>
          <w:rFonts w:cs="David"/>
          <w:rtl/>
        </w:rPr>
      </w:pPr>
    </w:p>
    <w:tbl>
      <w:tblPr>
        <w:tblpPr w:leftFromText="180" w:rightFromText="180" w:vertAnchor="text" w:horzAnchor="margin" w:tblpY="144"/>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3169"/>
        <w:gridCol w:w="3314"/>
      </w:tblGrid>
      <w:tr w:rsidR="00BB71F8" w:rsidRPr="00E31F8F" w:rsidTr="00BB71F8">
        <w:trPr>
          <w:trHeight w:val="2538"/>
        </w:trPr>
        <w:tc>
          <w:tcPr>
            <w:tcW w:w="2766" w:type="dxa"/>
            <w:tcBorders>
              <w:top w:val="single" w:sz="4" w:space="0" w:color="auto"/>
              <w:left w:val="single" w:sz="4" w:space="0" w:color="auto"/>
              <w:bottom w:val="single" w:sz="4" w:space="0" w:color="auto"/>
              <w:right w:val="single" w:sz="4" w:space="0" w:color="auto"/>
            </w:tcBorders>
          </w:tcPr>
          <w:p w:rsidR="00BB71F8" w:rsidRPr="00E31F8F" w:rsidRDefault="00BB71F8" w:rsidP="00BB71F8">
            <w:pPr>
              <w:tabs>
                <w:tab w:val="left" w:pos="142"/>
              </w:tabs>
              <w:ind w:left="283" w:right="142" w:hanging="141"/>
              <w:rPr>
                <w:rFonts w:cs="David"/>
                <w:b/>
                <w:bCs/>
                <w:sz w:val="12"/>
                <w:szCs w:val="12"/>
                <w:rtl/>
              </w:rPr>
            </w:pPr>
            <w:r w:rsidRPr="00E31F8F">
              <w:rPr>
                <w:rFonts w:cs="David"/>
                <w:b/>
                <w:bCs/>
                <w:sz w:val="12"/>
                <w:szCs w:val="12"/>
                <w:rtl/>
              </w:rPr>
              <w:t xml:space="preserve">הרב ישעיהו שעיה בן ליזה </w:t>
            </w:r>
            <w:r w:rsidRPr="00E31F8F">
              <w:rPr>
                <w:rFonts w:cs="David" w:hint="cs"/>
                <w:b/>
                <w:bCs/>
                <w:sz w:val="12"/>
                <w:szCs w:val="12"/>
                <w:rtl/>
              </w:rPr>
              <w:t>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ויקטוריה  בת רוזה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חיים פרץ בן סוליקה ת.נ.צ.ב.ה</w:t>
            </w:r>
            <w:r w:rsidRPr="00E31F8F">
              <w:rPr>
                <w:rFonts w:cs="David"/>
                <w:b/>
                <w:bCs/>
                <w:sz w:val="12"/>
                <w:szCs w:val="12"/>
                <w:rtl/>
              </w:rPr>
              <w:br w:type="textWrapping" w:clear="all"/>
            </w:r>
            <w:r w:rsidRPr="00E31F8F">
              <w:rPr>
                <w:rFonts w:cs="David" w:hint="cs"/>
                <w:b/>
                <w:bCs/>
                <w:sz w:val="12"/>
                <w:szCs w:val="12"/>
                <w:rtl/>
              </w:rPr>
              <w:t>יוסף בן נזימה למשפחת בן דוד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שלמה כהן בן סולטנה ת..נ. 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שמעון כהן בן חנה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אברהם דנינו בן אסתר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החייל סיני בן טוראן ושוקרון דודפור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ראובן  אורן  בן זוהרה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סוליקה בת אסתר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ישראל בן מרים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סעדה דדון  בת  רחמה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יחזקאל יצחקי בן רג'ינה ת.נ.צ.ב.ה</w:t>
            </w:r>
          </w:p>
          <w:p w:rsidR="00BB71F8" w:rsidRPr="00E31F8F" w:rsidRDefault="00BB71F8" w:rsidP="00BB71F8">
            <w:pPr>
              <w:tabs>
                <w:tab w:val="left" w:pos="142"/>
              </w:tabs>
              <w:ind w:left="283" w:right="142" w:hanging="141"/>
              <w:rPr>
                <w:rFonts w:cs="David"/>
                <w:b/>
                <w:bCs/>
                <w:sz w:val="12"/>
                <w:szCs w:val="12"/>
                <w:rtl/>
              </w:rPr>
            </w:pPr>
            <w:r w:rsidRPr="00E31F8F">
              <w:rPr>
                <w:rFonts w:ascii="Antique Olive Roman" w:hAnsi="Antique Olive Roman" w:cs="David" w:hint="cs"/>
                <w:b/>
                <w:bCs/>
                <w:sz w:val="12"/>
                <w:szCs w:val="12"/>
                <w:rtl/>
              </w:rPr>
              <w:t>מכלוף בן פרחה פדידה</w:t>
            </w:r>
            <w:r w:rsidRPr="00E31F8F">
              <w:rPr>
                <w:rFonts w:cs="David" w:hint="cs"/>
                <w:b/>
                <w:bCs/>
                <w:sz w:val="12"/>
                <w:szCs w:val="12"/>
                <w:rtl/>
              </w:rPr>
              <w:t xml:space="preserve">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אברהם בן סנאם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אברהם בן רחל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ניסים בן זאב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משה בן זאב ת.נ.צ.ב.ה</w:t>
            </w:r>
          </w:p>
          <w:p w:rsidR="00BB71F8" w:rsidRPr="00E31F8F" w:rsidRDefault="00BB71F8" w:rsidP="00BB71F8">
            <w:pPr>
              <w:tabs>
                <w:tab w:val="left" w:pos="142"/>
              </w:tabs>
              <w:ind w:left="283" w:hanging="141"/>
              <w:rPr>
                <w:rFonts w:cs="David"/>
                <w:b/>
                <w:bCs/>
                <w:sz w:val="12"/>
                <w:szCs w:val="12"/>
                <w:rtl/>
              </w:rPr>
            </w:pPr>
            <w:r w:rsidRPr="00E31F8F">
              <w:rPr>
                <w:rFonts w:cs="David" w:hint="cs"/>
                <w:b/>
                <w:bCs/>
                <w:sz w:val="12"/>
                <w:szCs w:val="12"/>
                <w:rtl/>
              </w:rPr>
              <w:t>שם טוב מרציאנו בן מרים ת.נ.צ.ב.ה</w:t>
            </w:r>
          </w:p>
          <w:p w:rsidR="00BB71F8" w:rsidRDefault="00BB71F8" w:rsidP="00BB71F8">
            <w:pPr>
              <w:tabs>
                <w:tab w:val="left" w:pos="142"/>
              </w:tabs>
              <w:ind w:left="283" w:hanging="141"/>
              <w:rPr>
                <w:rFonts w:cs="David"/>
                <w:b/>
                <w:bCs/>
                <w:sz w:val="12"/>
                <w:szCs w:val="12"/>
                <w:rtl/>
              </w:rPr>
            </w:pPr>
            <w:r w:rsidRPr="00E31F8F">
              <w:rPr>
                <w:rFonts w:cs="David" w:hint="cs"/>
                <w:b/>
                <w:bCs/>
                <w:sz w:val="12"/>
                <w:szCs w:val="12"/>
                <w:rtl/>
              </w:rPr>
              <w:t>תרזה בת טפחה לבית לביוד ת.נ.צ.ב.ה</w:t>
            </w:r>
          </w:p>
          <w:p w:rsidR="00BB71F8" w:rsidRPr="00E31F8F" w:rsidRDefault="00BB71F8" w:rsidP="00BB71F8">
            <w:pPr>
              <w:tabs>
                <w:tab w:val="left" w:pos="142"/>
              </w:tabs>
              <w:ind w:left="283" w:hanging="141"/>
              <w:rPr>
                <w:rFonts w:cs="David"/>
                <w:b/>
                <w:bCs/>
                <w:sz w:val="12"/>
                <w:szCs w:val="12"/>
              </w:rPr>
            </w:pPr>
            <w:r>
              <w:rPr>
                <w:rFonts w:cs="David" w:hint="cs"/>
                <w:b/>
                <w:bCs/>
                <w:sz w:val="12"/>
                <w:szCs w:val="12"/>
                <w:rtl/>
              </w:rPr>
              <w:t xml:space="preserve">שי אביטן בן רחל ת.נ.צ.ב.ה </w:t>
            </w:r>
          </w:p>
        </w:tc>
        <w:tc>
          <w:tcPr>
            <w:tcW w:w="3169" w:type="dxa"/>
            <w:tcBorders>
              <w:top w:val="single" w:sz="4" w:space="0" w:color="auto"/>
              <w:left w:val="single" w:sz="4" w:space="0" w:color="auto"/>
              <w:bottom w:val="single" w:sz="4" w:space="0" w:color="auto"/>
              <w:right w:val="single" w:sz="4" w:space="0" w:color="auto"/>
            </w:tcBorders>
          </w:tcPr>
          <w:p w:rsidR="00BB71F8" w:rsidRPr="00E31F8F" w:rsidRDefault="00BB71F8" w:rsidP="00BB71F8">
            <w:pPr>
              <w:tabs>
                <w:tab w:val="left" w:pos="142"/>
                <w:tab w:val="center" w:pos="1272"/>
              </w:tabs>
              <w:ind w:left="283" w:right="142" w:hanging="141"/>
              <w:rPr>
                <w:rFonts w:cs="David"/>
                <w:b/>
                <w:bCs/>
                <w:sz w:val="12"/>
                <w:szCs w:val="12"/>
                <w:rtl/>
              </w:rPr>
            </w:pPr>
            <w:r w:rsidRPr="00E31F8F">
              <w:rPr>
                <w:rFonts w:cs="David" w:hint="cs"/>
                <w:b/>
                <w:bCs/>
                <w:sz w:val="12"/>
                <w:szCs w:val="12"/>
                <w:rtl/>
              </w:rPr>
              <w:t>ר' דוד בן פרחה למשפחת בן ישי ת.נ.צ.ב.ב.ה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עובדיה בן סולטנה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סרנו עובדיה בן סולטנה ת.נ.צ.ב.ה</w:t>
            </w:r>
          </w:p>
          <w:p w:rsidR="00BB71F8" w:rsidRPr="00E31F8F" w:rsidRDefault="00BB71F8" w:rsidP="00BB71F8">
            <w:pPr>
              <w:tabs>
                <w:tab w:val="left" w:pos="142"/>
              </w:tabs>
              <w:ind w:left="283" w:right="142" w:hanging="141"/>
              <w:rPr>
                <w:rFonts w:cs="David"/>
                <w:b/>
                <w:bCs/>
                <w:sz w:val="12"/>
                <w:szCs w:val="12"/>
              </w:rPr>
            </w:pPr>
            <w:r w:rsidRPr="00E31F8F">
              <w:rPr>
                <w:rFonts w:cs="David" w:hint="cs"/>
                <w:b/>
                <w:bCs/>
                <w:sz w:val="12"/>
                <w:szCs w:val="12"/>
                <w:rtl/>
              </w:rPr>
              <w:t>מסעוד דדון בן עישה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יהודה שריקי בן יקוט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רבי שלמה ניזרי בן פרחה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טוראן דודפור בת סולטנה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אליהו זריהן בר זוהרה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מסודי בת אסתר פרץ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גרשון חדד בן פורטונה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יוסף בן ישעו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ניסים  (לעזיז) פרץ בר  פרחה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אליהו שמש בן מזל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יהודה בן עישה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שמעון בן זוהרה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אסתר אדרי בת סוליקה ת.נ.צ.ב.ה</w:t>
            </w:r>
          </w:p>
          <w:p w:rsidR="00BB71F8" w:rsidRDefault="00BB71F8" w:rsidP="00BB71F8">
            <w:pPr>
              <w:tabs>
                <w:tab w:val="left" w:pos="142"/>
              </w:tabs>
              <w:ind w:left="283" w:right="142" w:hanging="141"/>
              <w:rPr>
                <w:rFonts w:cs="David"/>
                <w:b/>
                <w:bCs/>
                <w:sz w:val="12"/>
                <w:szCs w:val="12"/>
                <w:rtl/>
              </w:rPr>
            </w:pPr>
            <w:r>
              <w:rPr>
                <w:rFonts w:cs="David" w:hint="cs"/>
                <w:b/>
                <w:bCs/>
                <w:sz w:val="12"/>
                <w:szCs w:val="12"/>
                <w:rtl/>
              </w:rPr>
              <w:t xml:space="preserve"> מנשה  אדטו  בן  קלו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חנה רבקה בת פנחס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מאיר בן זאב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יוסף  דדון  בר  סעדה  ת.נ.צ.ב.ה</w:t>
            </w:r>
          </w:p>
          <w:p w:rsidR="00BB71F8" w:rsidRPr="00E31F8F" w:rsidRDefault="00BB71F8" w:rsidP="00BB71F8">
            <w:pPr>
              <w:tabs>
                <w:tab w:val="left" w:pos="142"/>
              </w:tabs>
              <w:ind w:left="283" w:right="142" w:hanging="141"/>
              <w:rPr>
                <w:rFonts w:cs="David"/>
                <w:b/>
                <w:bCs/>
                <w:sz w:val="12"/>
                <w:szCs w:val="12"/>
              </w:rPr>
            </w:pPr>
            <w:r w:rsidRPr="00E31F8F">
              <w:rPr>
                <w:rFonts w:cs="David" w:hint="cs"/>
                <w:b/>
                <w:bCs/>
                <w:sz w:val="12"/>
                <w:szCs w:val="12"/>
                <w:rtl/>
              </w:rPr>
              <w:t xml:space="preserve">דוד גבאי בן פרחה ת.נ.צ.ב.ה </w:t>
            </w:r>
          </w:p>
        </w:tc>
        <w:tc>
          <w:tcPr>
            <w:tcW w:w="3314" w:type="dxa"/>
            <w:tcBorders>
              <w:top w:val="single" w:sz="4" w:space="0" w:color="auto"/>
              <w:left w:val="single" w:sz="4" w:space="0" w:color="auto"/>
              <w:bottom w:val="single" w:sz="4" w:space="0" w:color="auto"/>
              <w:right w:val="single" w:sz="4" w:space="0" w:color="auto"/>
            </w:tcBorders>
          </w:tcPr>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 xml:space="preserve">הרב הצדיק  אלעזר אביחצירא בן שמחה זצוק"ל ת.נ.צ.ב.ה </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הרב  הראשי, ישראל גלזר בן יואל יהודה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 xml:space="preserve"> הרבנית רחמה אביחצירא בת פרחה ת.נ.צ.ב.ה </w:t>
            </w:r>
          </w:p>
          <w:p w:rsidR="00BB71F8" w:rsidRPr="00E31F8F" w:rsidRDefault="00BB71F8" w:rsidP="00BB71F8">
            <w:pPr>
              <w:tabs>
                <w:tab w:val="left" w:pos="142"/>
              </w:tabs>
              <w:ind w:left="283" w:right="142" w:hanging="141"/>
              <w:rPr>
                <w:rFonts w:cs="David"/>
                <w:b/>
                <w:bCs/>
                <w:sz w:val="12"/>
                <w:szCs w:val="12"/>
              </w:rPr>
            </w:pPr>
            <w:r w:rsidRPr="00E31F8F">
              <w:rPr>
                <w:rFonts w:cs="David" w:hint="cs"/>
                <w:b/>
                <w:bCs/>
                <w:sz w:val="12"/>
                <w:szCs w:val="12"/>
                <w:rtl/>
              </w:rPr>
              <w:t xml:space="preserve"> שלמה פרדו בן אסתריה ת.נ.צ..ב.ה</w:t>
            </w:r>
          </w:p>
          <w:p w:rsidR="00BB71F8" w:rsidRPr="00E31F8F" w:rsidRDefault="00BB71F8" w:rsidP="00BB71F8">
            <w:pPr>
              <w:tabs>
                <w:tab w:val="left" w:pos="142"/>
              </w:tabs>
              <w:ind w:left="283" w:right="142" w:hanging="141"/>
              <w:rPr>
                <w:rFonts w:cs="David"/>
                <w:b/>
                <w:bCs/>
                <w:sz w:val="12"/>
                <w:szCs w:val="12"/>
                <w:rtl/>
              </w:rPr>
            </w:pPr>
            <w:r w:rsidRPr="00E31F8F">
              <w:rPr>
                <w:rFonts w:ascii="Antique Olive Roman" w:hAnsi="Antique Olive Roman" w:cs="David" w:hint="cs"/>
                <w:b/>
                <w:bCs/>
                <w:sz w:val="12"/>
                <w:szCs w:val="12"/>
                <w:rtl/>
              </w:rPr>
              <w:t xml:space="preserve"> עישה ניזרי בת אסתר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 xml:space="preserve"> ראובן אשר בן פרחה ויוסף ז"ל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 xml:space="preserve"> שלמה בן מזל טוב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 xml:space="preserve"> שמואל אלבז בן זוהרה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 xml:space="preserve">  אשר{מסעוד}ניזרי בן עישה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 xml:space="preserve">  יוסף שוקרני בן אירן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ניסים אדרי בן אסתר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מרים בת ויקטוריה גבאי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מסרי ציון בן מישה ת.נ.צ.ב.</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יעקב  ממן   בן  שרה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וסינה  בת  סולטנה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נרזג בת ג'ואהר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זוהרה בת בתיה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לוי בוסאני בן דוד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פרלה בת לאה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יצחק אשר בן מרים ת.נ.צ.ב.ה</w:t>
            </w:r>
          </w:p>
          <w:p w:rsidR="00BB71F8" w:rsidRPr="00E31F8F" w:rsidRDefault="00BB71F8" w:rsidP="00BB71F8">
            <w:pPr>
              <w:tabs>
                <w:tab w:val="left" w:pos="142"/>
              </w:tabs>
              <w:ind w:left="283" w:right="142" w:hanging="141"/>
              <w:rPr>
                <w:rFonts w:cs="David"/>
                <w:b/>
                <w:bCs/>
                <w:sz w:val="12"/>
                <w:szCs w:val="12"/>
                <w:rtl/>
              </w:rPr>
            </w:pPr>
            <w:r w:rsidRPr="00E31F8F">
              <w:rPr>
                <w:rFonts w:cs="David" w:hint="cs"/>
                <w:b/>
                <w:bCs/>
                <w:sz w:val="12"/>
                <w:szCs w:val="12"/>
                <w:rtl/>
              </w:rPr>
              <w:t xml:space="preserve">קינג'ה בת מזל ת.נ.צ.ב.ה </w:t>
            </w:r>
          </w:p>
        </w:tc>
      </w:tr>
    </w:tbl>
    <w:p w:rsidR="00E600CB" w:rsidRDefault="00E600CB">
      <w:pPr>
        <w:rPr>
          <w:rFonts w:cs="David"/>
          <w:rtl/>
        </w:rPr>
      </w:pPr>
    </w:p>
    <w:tbl>
      <w:tblPr>
        <w:tblpPr w:leftFromText="180" w:rightFromText="180" w:vertAnchor="text" w:horzAnchor="margin" w:tblpY="76"/>
        <w:bidiVisual/>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BB71F8" w:rsidRPr="00E31F8F" w:rsidTr="00BB71F8">
        <w:trPr>
          <w:trHeight w:val="373"/>
        </w:trPr>
        <w:tc>
          <w:tcPr>
            <w:tcW w:w="9214" w:type="dxa"/>
          </w:tcPr>
          <w:p w:rsidR="00BB71F8" w:rsidRPr="00D85E99" w:rsidRDefault="00BB71F8" w:rsidP="00BB71F8">
            <w:pPr>
              <w:tabs>
                <w:tab w:val="left" w:pos="142"/>
              </w:tabs>
              <w:ind w:left="283" w:hanging="141"/>
              <w:jc w:val="center"/>
              <w:rPr>
                <w:rFonts w:cs="David"/>
                <w:b/>
                <w:bCs/>
                <w:sz w:val="8"/>
                <w:szCs w:val="8"/>
                <w:rtl/>
              </w:rPr>
            </w:pPr>
          </w:p>
          <w:p w:rsidR="00BB71F8" w:rsidRPr="00E31F8F" w:rsidRDefault="00BB71F8" w:rsidP="00BB71F8">
            <w:pPr>
              <w:tabs>
                <w:tab w:val="left" w:pos="142"/>
              </w:tabs>
              <w:ind w:left="283" w:hanging="141"/>
              <w:jc w:val="center"/>
              <w:rPr>
                <w:rFonts w:cs="David"/>
                <w:b/>
                <w:bCs/>
                <w:rtl/>
              </w:rPr>
            </w:pPr>
            <w:r w:rsidRPr="00F638FE">
              <w:rPr>
                <w:rFonts w:cs="David" w:hint="cs"/>
                <w:b/>
                <w:bCs/>
                <w:rtl/>
              </w:rPr>
              <w:t xml:space="preserve">לא  לקרוא  את  העלון  בשעת  התפילה וקריאת  התורה.  *נא לשמור על קדושת העלון </w:t>
            </w:r>
            <w:r w:rsidRPr="00F638FE">
              <w:rPr>
                <w:rFonts w:cs="David"/>
                <w:b/>
                <w:bCs/>
                <w:rtl/>
              </w:rPr>
              <w:t>–</w:t>
            </w:r>
            <w:r w:rsidRPr="00F638FE">
              <w:rPr>
                <w:rFonts w:cs="David" w:hint="cs"/>
                <w:b/>
                <w:bCs/>
                <w:rtl/>
              </w:rPr>
              <w:t xml:space="preserve"> גניזה </w:t>
            </w:r>
          </w:p>
        </w:tc>
      </w:tr>
      <w:tr w:rsidR="00BB71F8" w:rsidRPr="00ED40EF" w:rsidTr="00BB71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52"/>
        </w:trPr>
        <w:tc>
          <w:tcPr>
            <w:tcW w:w="9214" w:type="dxa"/>
            <w:tcBorders>
              <w:top w:val="single" w:sz="4" w:space="0" w:color="auto"/>
              <w:left w:val="single" w:sz="4" w:space="0" w:color="auto"/>
              <w:bottom w:val="single" w:sz="4" w:space="0" w:color="auto"/>
              <w:right w:val="single" w:sz="4" w:space="0" w:color="auto"/>
            </w:tcBorders>
          </w:tcPr>
          <w:p w:rsidR="00BB71F8" w:rsidRPr="00D85E99" w:rsidRDefault="00BB71F8" w:rsidP="00BB71F8">
            <w:pPr>
              <w:rPr>
                <w:rFonts w:cs="David"/>
                <w:b/>
                <w:bCs/>
                <w:sz w:val="6"/>
                <w:szCs w:val="6"/>
                <w:u w:val="single"/>
                <w:rtl/>
              </w:rPr>
            </w:pPr>
          </w:p>
          <w:p w:rsidR="00BB71F8" w:rsidRPr="00F638FE" w:rsidRDefault="00BB71F8" w:rsidP="00BB71F8">
            <w:pPr>
              <w:jc w:val="center"/>
              <w:rPr>
                <w:rFonts w:cs="Guttman Stam"/>
                <w:b/>
                <w:bCs/>
                <w:sz w:val="21"/>
                <w:szCs w:val="21"/>
                <w:u w:val="single"/>
                <w:rtl/>
              </w:rPr>
            </w:pPr>
            <w:r w:rsidRPr="00F638FE">
              <w:rPr>
                <w:rFonts w:cs="David" w:hint="cs"/>
                <w:b/>
                <w:bCs/>
                <w:sz w:val="21"/>
                <w:szCs w:val="21"/>
                <w:u w:val="single"/>
                <w:rtl/>
              </w:rPr>
              <w:t xml:space="preserve">העלון מוקדש לבריאותם והצלחתם של נתנאל </w:t>
            </w:r>
            <w:r>
              <w:rPr>
                <w:rFonts w:cs="David" w:hint="cs"/>
                <w:b/>
                <w:bCs/>
                <w:sz w:val="21"/>
                <w:szCs w:val="21"/>
                <w:u w:val="single"/>
                <w:rtl/>
              </w:rPr>
              <w:t>,</w:t>
            </w:r>
            <w:r w:rsidRPr="00F638FE">
              <w:rPr>
                <w:rFonts w:cs="David" w:hint="cs"/>
                <w:b/>
                <w:bCs/>
                <w:sz w:val="21"/>
                <w:szCs w:val="21"/>
                <w:u w:val="single"/>
                <w:rtl/>
              </w:rPr>
              <w:t xml:space="preserve"> אשר</w:t>
            </w:r>
            <w:r>
              <w:rPr>
                <w:rFonts w:cs="David" w:hint="cs"/>
                <w:b/>
                <w:bCs/>
                <w:sz w:val="21"/>
                <w:szCs w:val="21"/>
                <w:u w:val="single"/>
                <w:rtl/>
              </w:rPr>
              <w:t>,</w:t>
            </w:r>
            <w:r w:rsidRPr="00F638FE">
              <w:rPr>
                <w:rFonts w:cs="David" w:hint="cs"/>
                <w:b/>
                <w:bCs/>
                <w:sz w:val="21"/>
                <w:szCs w:val="21"/>
                <w:u w:val="single"/>
                <w:rtl/>
              </w:rPr>
              <w:t xml:space="preserve"> והודיה  בני  שולמית, טל  בת  כרמלה, יחיאל בן חנה, שולמית בת מרים.</w:t>
            </w:r>
            <w:r w:rsidR="00611CE5">
              <w:rPr>
                <w:rFonts w:cs="David" w:hint="cs"/>
                <w:b/>
                <w:bCs/>
                <w:sz w:val="21"/>
                <w:szCs w:val="21"/>
                <w:u w:val="single"/>
                <w:rtl/>
              </w:rPr>
              <w:t xml:space="preserve"> דוד בן רחל</w:t>
            </w:r>
            <w:r w:rsidRPr="00F638FE">
              <w:rPr>
                <w:rFonts w:cs="David" w:hint="cs"/>
                <w:b/>
                <w:bCs/>
                <w:sz w:val="21"/>
                <w:szCs w:val="21"/>
                <w:u w:val="single"/>
                <w:rtl/>
              </w:rPr>
              <w:t xml:space="preserve"> לרפואתם </w:t>
            </w:r>
            <w:r>
              <w:rPr>
                <w:rFonts w:cs="David" w:hint="cs"/>
                <w:b/>
                <w:bCs/>
                <w:sz w:val="21"/>
                <w:szCs w:val="21"/>
                <w:u w:val="single"/>
                <w:rtl/>
              </w:rPr>
              <w:t xml:space="preserve">השלמה ובמהרה של:נדרה בת נעימה, </w:t>
            </w:r>
            <w:r w:rsidRPr="00F638FE">
              <w:rPr>
                <w:rFonts w:cs="David" w:hint="cs"/>
                <w:b/>
                <w:bCs/>
                <w:sz w:val="21"/>
                <w:szCs w:val="21"/>
                <w:u w:val="single"/>
                <w:rtl/>
              </w:rPr>
              <w:t>שאול בן חנה, אבנר בן עמומה, חנה בת עישה, אהרון יוסף בן איילה, מאיר בן איילה,צחי בן רחל, מרסל בן אליס, אדיר שלום, מוריס   בן  אסתר וכל חולי עמו ישראל</w:t>
            </w:r>
          </w:p>
          <w:p w:rsidR="00BB71F8" w:rsidRPr="00D85E99" w:rsidRDefault="00BB71F8" w:rsidP="00BB71F8">
            <w:pPr>
              <w:jc w:val="center"/>
              <w:rPr>
                <w:rFonts w:cs="David"/>
                <w:b/>
                <w:bCs/>
                <w:sz w:val="4"/>
                <w:szCs w:val="4"/>
                <w:u w:val="single"/>
                <w:rtl/>
              </w:rPr>
            </w:pPr>
          </w:p>
        </w:tc>
      </w:tr>
    </w:tbl>
    <w:p w:rsidR="00E600CB" w:rsidRDefault="00E600CB">
      <w:pPr>
        <w:rPr>
          <w:rFonts w:cs="David"/>
          <w:rtl/>
        </w:rPr>
      </w:pPr>
    </w:p>
    <w:p w:rsidR="00E600CB" w:rsidRDefault="00E600CB">
      <w:pPr>
        <w:rPr>
          <w:rFonts w:cs="David"/>
          <w:rtl/>
        </w:rPr>
      </w:pPr>
    </w:p>
    <w:p w:rsidR="00E600CB" w:rsidRDefault="00E600CB">
      <w:pPr>
        <w:rPr>
          <w:rFonts w:cs="David"/>
          <w:rtl/>
        </w:rPr>
      </w:pPr>
      <w:bookmarkStart w:id="0" w:name="_GoBack"/>
      <w:bookmarkEnd w:id="0"/>
    </w:p>
    <w:sectPr w:rsidR="00E600CB" w:rsidSect="00744299">
      <w:pgSz w:w="11906" w:h="16838"/>
      <w:pgMar w:top="794" w:right="1797" w:bottom="851" w:left="1418"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A42" w:rsidRDefault="00AE6A42" w:rsidP="00E633EB">
      <w:r>
        <w:separator/>
      </w:r>
    </w:p>
  </w:endnote>
  <w:endnote w:type="continuationSeparator" w:id="0">
    <w:p w:rsidR="00AE6A42" w:rsidRDefault="00AE6A42" w:rsidP="00E6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A42" w:rsidRDefault="00AE6A42" w:rsidP="00E633EB">
      <w:r>
        <w:separator/>
      </w:r>
    </w:p>
  </w:footnote>
  <w:footnote w:type="continuationSeparator" w:id="0">
    <w:p w:rsidR="00AE6A42" w:rsidRDefault="00AE6A42" w:rsidP="00E63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023F"/>
    <w:multiLevelType w:val="hybridMultilevel"/>
    <w:tmpl w:val="5E626B18"/>
    <w:lvl w:ilvl="0" w:tplc="006ED8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F121B"/>
    <w:multiLevelType w:val="hybridMultilevel"/>
    <w:tmpl w:val="B308B002"/>
    <w:lvl w:ilvl="0" w:tplc="8F927B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0391C"/>
    <w:multiLevelType w:val="hybridMultilevel"/>
    <w:tmpl w:val="AD8A131C"/>
    <w:lvl w:ilvl="0" w:tplc="867A9468">
      <w:start w:val="1"/>
      <w:numFmt w:val="hebrew1"/>
      <w:lvlText w:val="%1."/>
      <w:lvlJc w:val="left"/>
      <w:pPr>
        <w:ind w:left="720" w:hanging="360"/>
      </w:pPr>
      <w:rPr>
        <w:rFonts w:ascii="Arial" w:eastAsia="Times New Roman" w:hAnsi="Arial"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215E1"/>
    <w:multiLevelType w:val="hybridMultilevel"/>
    <w:tmpl w:val="3A5C2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75446"/>
    <w:multiLevelType w:val="multilevel"/>
    <w:tmpl w:val="AF829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72071"/>
    <w:multiLevelType w:val="hybridMultilevel"/>
    <w:tmpl w:val="FF7CC1EA"/>
    <w:lvl w:ilvl="0" w:tplc="4A10D446">
      <w:start w:val="8"/>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507EE"/>
    <w:multiLevelType w:val="hybridMultilevel"/>
    <w:tmpl w:val="82EAE6E4"/>
    <w:lvl w:ilvl="0" w:tplc="396E82C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35584"/>
    <w:multiLevelType w:val="hybridMultilevel"/>
    <w:tmpl w:val="6BF28F18"/>
    <w:lvl w:ilvl="0" w:tplc="333E37CE">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79F75238"/>
    <w:multiLevelType w:val="hybridMultilevel"/>
    <w:tmpl w:val="93640A64"/>
    <w:lvl w:ilvl="0" w:tplc="E21841C6">
      <w:start w:val="8"/>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F062F"/>
    <w:multiLevelType w:val="hybridMultilevel"/>
    <w:tmpl w:val="5D54DFFC"/>
    <w:lvl w:ilvl="0" w:tplc="D548DDB0">
      <w:start w:val="2"/>
      <w:numFmt w:val="bullet"/>
      <w:lvlText w:val=""/>
      <w:lvlJc w:val="left"/>
      <w:pPr>
        <w:ind w:left="-163" w:hanging="360"/>
      </w:pPr>
      <w:rPr>
        <w:rFonts w:ascii="Symbol" w:eastAsia="Times New Roman" w:hAnsi="Symbol" w:cs="David" w:hint="default"/>
      </w:rPr>
    </w:lvl>
    <w:lvl w:ilvl="1" w:tplc="04090003" w:tentative="1">
      <w:start w:val="1"/>
      <w:numFmt w:val="bullet"/>
      <w:lvlText w:val="o"/>
      <w:lvlJc w:val="left"/>
      <w:pPr>
        <w:ind w:left="557" w:hanging="360"/>
      </w:pPr>
      <w:rPr>
        <w:rFonts w:ascii="Courier New" w:hAnsi="Courier New" w:cs="Courier New" w:hint="default"/>
      </w:rPr>
    </w:lvl>
    <w:lvl w:ilvl="2" w:tplc="04090005" w:tentative="1">
      <w:start w:val="1"/>
      <w:numFmt w:val="bullet"/>
      <w:lvlText w:val=""/>
      <w:lvlJc w:val="left"/>
      <w:pPr>
        <w:ind w:left="1277" w:hanging="360"/>
      </w:pPr>
      <w:rPr>
        <w:rFonts w:ascii="Wingdings" w:hAnsi="Wingdings" w:hint="default"/>
      </w:rPr>
    </w:lvl>
    <w:lvl w:ilvl="3" w:tplc="04090001" w:tentative="1">
      <w:start w:val="1"/>
      <w:numFmt w:val="bullet"/>
      <w:lvlText w:val=""/>
      <w:lvlJc w:val="left"/>
      <w:pPr>
        <w:ind w:left="1997" w:hanging="360"/>
      </w:pPr>
      <w:rPr>
        <w:rFonts w:ascii="Symbol" w:hAnsi="Symbol" w:hint="default"/>
      </w:rPr>
    </w:lvl>
    <w:lvl w:ilvl="4" w:tplc="04090003" w:tentative="1">
      <w:start w:val="1"/>
      <w:numFmt w:val="bullet"/>
      <w:lvlText w:val="o"/>
      <w:lvlJc w:val="left"/>
      <w:pPr>
        <w:ind w:left="2717" w:hanging="360"/>
      </w:pPr>
      <w:rPr>
        <w:rFonts w:ascii="Courier New" w:hAnsi="Courier New" w:cs="Courier New" w:hint="default"/>
      </w:rPr>
    </w:lvl>
    <w:lvl w:ilvl="5" w:tplc="04090005" w:tentative="1">
      <w:start w:val="1"/>
      <w:numFmt w:val="bullet"/>
      <w:lvlText w:val=""/>
      <w:lvlJc w:val="left"/>
      <w:pPr>
        <w:ind w:left="3437" w:hanging="360"/>
      </w:pPr>
      <w:rPr>
        <w:rFonts w:ascii="Wingdings" w:hAnsi="Wingdings" w:hint="default"/>
      </w:rPr>
    </w:lvl>
    <w:lvl w:ilvl="6" w:tplc="04090001" w:tentative="1">
      <w:start w:val="1"/>
      <w:numFmt w:val="bullet"/>
      <w:lvlText w:val=""/>
      <w:lvlJc w:val="left"/>
      <w:pPr>
        <w:ind w:left="4157" w:hanging="360"/>
      </w:pPr>
      <w:rPr>
        <w:rFonts w:ascii="Symbol" w:hAnsi="Symbol" w:hint="default"/>
      </w:rPr>
    </w:lvl>
    <w:lvl w:ilvl="7" w:tplc="04090003" w:tentative="1">
      <w:start w:val="1"/>
      <w:numFmt w:val="bullet"/>
      <w:lvlText w:val="o"/>
      <w:lvlJc w:val="left"/>
      <w:pPr>
        <w:ind w:left="4877" w:hanging="360"/>
      </w:pPr>
      <w:rPr>
        <w:rFonts w:ascii="Courier New" w:hAnsi="Courier New" w:cs="Courier New" w:hint="default"/>
      </w:rPr>
    </w:lvl>
    <w:lvl w:ilvl="8" w:tplc="04090005" w:tentative="1">
      <w:start w:val="1"/>
      <w:numFmt w:val="bullet"/>
      <w:lvlText w:val=""/>
      <w:lvlJc w:val="left"/>
      <w:pPr>
        <w:ind w:left="5597" w:hanging="360"/>
      </w:pPr>
      <w:rPr>
        <w:rFonts w:ascii="Wingdings" w:hAnsi="Wingdings" w:hint="default"/>
      </w:rPr>
    </w:lvl>
  </w:abstractNum>
  <w:abstractNum w:abstractNumId="10" w15:restartNumberingAfterBreak="0">
    <w:nsid w:val="7F470AB2"/>
    <w:multiLevelType w:val="multilevel"/>
    <w:tmpl w:val="FFDA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8"/>
  </w:num>
  <w:num w:numId="6">
    <w:abstractNumId w:val="3"/>
  </w:num>
  <w:num w:numId="7">
    <w:abstractNumId w:val="6"/>
  </w:num>
  <w:num w:numId="8">
    <w:abstractNumId w:val="9"/>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33EB"/>
    <w:rsid w:val="00002ABF"/>
    <w:rsid w:val="00031814"/>
    <w:rsid w:val="00034380"/>
    <w:rsid w:val="00041F5A"/>
    <w:rsid w:val="00096E71"/>
    <w:rsid w:val="00104597"/>
    <w:rsid w:val="00147D4A"/>
    <w:rsid w:val="001544B1"/>
    <w:rsid w:val="00197F70"/>
    <w:rsid w:val="001A25B7"/>
    <w:rsid w:val="001A2DD9"/>
    <w:rsid w:val="0021368B"/>
    <w:rsid w:val="00280451"/>
    <w:rsid w:val="0028078A"/>
    <w:rsid w:val="002870CA"/>
    <w:rsid w:val="002B16B1"/>
    <w:rsid w:val="002B5026"/>
    <w:rsid w:val="002E1E88"/>
    <w:rsid w:val="002F0332"/>
    <w:rsid w:val="0031786E"/>
    <w:rsid w:val="00320397"/>
    <w:rsid w:val="003220AC"/>
    <w:rsid w:val="00385B5B"/>
    <w:rsid w:val="003B4A33"/>
    <w:rsid w:val="003F2A79"/>
    <w:rsid w:val="0040044B"/>
    <w:rsid w:val="00477F71"/>
    <w:rsid w:val="004952EA"/>
    <w:rsid w:val="004A1C17"/>
    <w:rsid w:val="004D788C"/>
    <w:rsid w:val="004F3F79"/>
    <w:rsid w:val="00524837"/>
    <w:rsid w:val="00553040"/>
    <w:rsid w:val="0055380A"/>
    <w:rsid w:val="00611CE5"/>
    <w:rsid w:val="006828D8"/>
    <w:rsid w:val="006A6F3A"/>
    <w:rsid w:val="006C5D18"/>
    <w:rsid w:val="006C76BC"/>
    <w:rsid w:val="006D470B"/>
    <w:rsid w:val="006E3393"/>
    <w:rsid w:val="00744299"/>
    <w:rsid w:val="00791AB7"/>
    <w:rsid w:val="00834AFE"/>
    <w:rsid w:val="008579A0"/>
    <w:rsid w:val="008A292D"/>
    <w:rsid w:val="008A5D91"/>
    <w:rsid w:val="008C3F70"/>
    <w:rsid w:val="008C5D84"/>
    <w:rsid w:val="008C6425"/>
    <w:rsid w:val="0091021E"/>
    <w:rsid w:val="009111CD"/>
    <w:rsid w:val="00911312"/>
    <w:rsid w:val="00971600"/>
    <w:rsid w:val="009935D4"/>
    <w:rsid w:val="00997656"/>
    <w:rsid w:val="009D511E"/>
    <w:rsid w:val="00A02F02"/>
    <w:rsid w:val="00A14F46"/>
    <w:rsid w:val="00A21310"/>
    <w:rsid w:val="00A24ED9"/>
    <w:rsid w:val="00A63BCD"/>
    <w:rsid w:val="00A67F17"/>
    <w:rsid w:val="00AC190B"/>
    <w:rsid w:val="00AE079D"/>
    <w:rsid w:val="00AE6A42"/>
    <w:rsid w:val="00B13CA0"/>
    <w:rsid w:val="00B37DB5"/>
    <w:rsid w:val="00B9427B"/>
    <w:rsid w:val="00BB71F8"/>
    <w:rsid w:val="00BD583F"/>
    <w:rsid w:val="00BE76D9"/>
    <w:rsid w:val="00C03DDC"/>
    <w:rsid w:val="00C242B5"/>
    <w:rsid w:val="00C52D9B"/>
    <w:rsid w:val="00C62156"/>
    <w:rsid w:val="00C761AC"/>
    <w:rsid w:val="00CF6985"/>
    <w:rsid w:val="00D54C72"/>
    <w:rsid w:val="00D85E99"/>
    <w:rsid w:val="00DD5116"/>
    <w:rsid w:val="00DF2700"/>
    <w:rsid w:val="00E10317"/>
    <w:rsid w:val="00E21990"/>
    <w:rsid w:val="00E47A0A"/>
    <w:rsid w:val="00E51DCF"/>
    <w:rsid w:val="00E600CB"/>
    <w:rsid w:val="00E633EB"/>
    <w:rsid w:val="00E70B35"/>
    <w:rsid w:val="00E70DC4"/>
    <w:rsid w:val="00F05CA6"/>
    <w:rsid w:val="00F638FE"/>
    <w:rsid w:val="00F76B20"/>
    <w:rsid w:val="00F92B9F"/>
    <w:rsid w:val="00FD34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FC10C9B-7C87-4B54-B7AD-A96DFFAC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026"/>
    <w:pPr>
      <w:bidi/>
      <w:spacing w:after="0" w:line="240" w:lineRule="auto"/>
    </w:pPr>
    <w:rPr>
      <w:rFonts w:ascii="Times New Roman" w:eastAsia="Times New Roman" w:hAnsi="Times New Roman" w:cs="Times New Roman"/>
      <w:sz w:val="24"/>
      <w:szCs w:val="24"/>
      <w:lang w:eastAsia="he-IL"/>
    </w:rPr>
  </w:style>
  <w:style w:type="paragraph" w:styleId="3">
    <w:name w:val="heading 3"/>
    <w:basedOn w:val="a"/>
    <w:next w:val="a"/>
    <w:link w:val="30"/>
    <w:qFormat/>
    <w:rsid w:val="00E633EB"/>
    <w:pPr>
      <w:keepNext/>
      <w:jc w:val="center"/>
      <w:outlineLvl w:val="2"/>
    </w:pPr>
    <w:rPr>
      <w:rFonts w:cs="David"/>
      <w:sz w:val="28"/>
      <w:szCs w:val="28"/>
    </w:rPr>
  </w:style>
  <w:style w:type="paragraph" w:styleId="5">
    <w:name w:val="heading 5"/>
    <w:basedOn w:val="a"/>
    <w:next w:val="a"/>
    <w:link w:val="50"/>
    <w:qFormat/>
    <w:rsid w:val="00E633EB"/>
    <w:pPr>
      <w:keepNext/>
      <w:jc w:val="center"/>
      <w:outlineLvl w:val="4"/>
    </w:pPr>
    <w:rPr>
      <w:rFonts w:cs="David"/>
      <w:sz w:val="32"/>
      <w:szCs w:val="32"/>
    </w:rPr>
  </w:style>
  <w:style w:type="paragraph" w:styleId="8">
    <w:name w:val="heading 8"/>
    <w:basedOn w:val="a"/>
    <w:next w:val="a"/>
    <w:link w:val="80"/>
    <w:qFormat/>
    <w:rsid w:val="00E633EB"/>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E633EB"/>
    <w:rPr>
      <w:rFonts w:ascii="Times New Roman" w:eastAsia="Times New Roman" w:hAnsi="Times New Roman" w:cs="David"/>
      <w:sz w:val="28"/>
      <w:szCs w:val="28"/>
      <w:lang w:eastAsia="he-IL"/>
    </w:rPr>
  </w:style>
  <w:style w:type="character" w:customStyle="1" w:styleId="50">
    <w:name w:val="כותרת 5 תו"/>
    <w:basedOn w:val="a0"/>
    <w:link w:val="5"/>
    <w:rsid w:val="00E633EB"/>
    <w:rPr>
      <w:rFonts w:ascii="Times New Roman" w:eastAsia="Times New Roman" w:hAnsi="Times New Roman" w:cs="David"/>
      <w:sz w:val="32"/>
      <w:szCs w:val="32"/>
      <w:lang w:eastAsia="he-IL"/>
    </w:rPr>
  </w:style>
  <w:style w:type="character" w:customStyle="1" w:styleId="80">
    <w:name w:val="כותרת 8 תו"/>
    <w:basedOn w:val="a0"/>
    <w:link w:val="8"/>
    <w:rsid w:val="00E633EB"/>
    <w:rPr>
      <w:rFonts w:ascii="Times New Roman" w:eastAsia="Times New Roman" w:hAnsi="Times New Roman" w:cs="David"/>
      <w:sz w:val="24"/>
      <w:szCs w:val="24"/>
      <w:lang w:eastAsia="he-IL"/>
    </w:rPr>
  </w:style>
  <w:style w:type="paragraph" w:styleId="2">
    <w:name w:val="Body Text 2"/>
    <w:basedOn w:val="a"/>
    <w:link w:val="20"/>
    <w:rsid w:val="00E633EB"/>
    <w:pPr>
      <w:jc w:val="center"/>
    </w:pPr>
    <w:rPr>
      <w:rFonts w:cs="David"/>
      <w:sz w:val="32"/>
      <w:szCs w:val="32"/>
    </w:rPr>
  </w:style>
  <w:style w:type="character" w:customStyle="1" w:styleId="20">
    <w:name w:val="גוף טקסט 2 תו"/>
    <w:basedOn w:val="a0"/>
    <w:link w:val="2"/>
    <w:rsid w:val="00E633EB"/>
    <w:rPr>
      <w:rFonts w:ascii="Times New Roman" w:eastAsia="Times New Roman" w:hAnsi="Times New Roman" w:cs="David"/>
      <w:sz w:val="32"/>
      <w:szCs w:val="32"/>
      <w:lang w:eastAsia="he-IL"/>
    </w:rPr>
  </w:style>
  <w:style w:type="paragraph" w:styleId="a3">
    <w:name w:val="header"/>
    <w:basedOn w:val="a"/>
    <w:link w:val="a4"/>
    <w:uiPriority w:val="99"/>
    <w:semiHidden/>
    <w:unhideWhenUsed/>
    <w:rsid w:val="00E633EB"/>
    <w:pPr>
      <w:tabs>
        <w:tab w:val="center" w:pos="4153"/>
        <w:tab w:val="right" w:pos="8306"/>
      </w:tabs>
    </w:pPr>
  </w:style>
  <w:style w:type="character" w:customStyle="1" w:styleId="a4">
    <w:name w:val="כותרת עליונה תו"/>
    <w:basedOn w:val="a0"/>
    <w:link w:val="a3"/>
    <w:uiPriority w:val="99"/>
    <w:semiHidden/>
    <w:rsid w:val="00E633EB"/>
    <w:rPr>
      <w:rFonts w:ascii="Times New Roman" w:eastAsia="Times New Roman" w:hAnsi="Times New Roman" w:cs="Times New Roman"/>
      <w:sz w:val="24"/>
      <w:szCs w:val="24"/>
      <w:lang w:eastAsia="he-IL"/>
    </w:rPr>
  </w:style>
  <w:style w:type="paragraph" w:styleId="a5">
    <w:name w:val="footer"/>
    <w:basedOn w:val="a"/>
    <w:link w:val="a6"/>
    <w:uiPriority w:val="99"/>
    <w:semiHidden/>
    <w:unhideWhenUsed/>
    <w:rsid w:val="00E633EB"/>
    <w:pPr>
      <w:tabs>
        <w:tab w:val="center" w:pos="4153"/>
        <w:tab w:val="right" w:pos="8306"/>
      </w:tabs>
    </w:pPr>
  </w:style>
  <w:style w:type="character" w:customStyle="1" w:styleId="a6">
    <w:name w:val="כותרת תחתונה תו"/>
    <w:basedOn w:val="a0"/>
    <w:link w:val="a5"/>
    <w:uiPriority w:val="99"/>
    <w:semiHidden/>
    <w:rsid w:val="00E633EB"/>
    <w:rPr>
      <w:rFonts w:ascii="Times New Roman" w:eastAsia="Times New Roman" w:hAnsi="Times New Roman" w:cs="Times New Roman"/>
      <w:sz w:val="24"/>
      <w:szCs w:val="24"/>
      <w:lang w:eastAsia="he-IL"/>
    </w:rPr>
  </w:style>
  <w:style w:type="paragraph" w:styleId="a7">
    <w:name w:val="List Paragraph"/>
    <w:basedOn w:val="a"/>
    <w:uiPriority w:val="34"/>
    <w:qFormat/>
    <w:rsid w:val="003F2A79"/>
    <w:pPr>
      <w:ind w:left="720"/>
      <w:contextualSpacing/>
    </w:pPr>
  </w:style>
  <w:style w:type="paragraph" w:styleId="NormalWeb">
    <w:name w:val="Normal (Web)"/>
    <w:basedOn w:val="a"/>
    <w:uiPriority w:val="99"/>
    <w:unhideWhenUsed/>
    <w:rsid w:val="00034380"/>
    <w:pPr>
      <w:bidi w:val="0"/>
    </w:pPr>
    <w:rPr>
      <w:lang w:eastAsia="en-US"/>
    </w:rPr>
  </w:style>
  <w:style w:type="table" w:styleId="a8">
    <w:name w:val="Table Grid"/>
    <w:basedOn w:val="a1"/>
    <w:uiPriority w:val="59"/>
    <w:rsid w:val="00BB7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3273">
      <w:bodyDiv w:val="1"/>
      <w:marLeft w:val="0"/>
      <w:marRight w:val="0"/>
      <w:marTop w:val="0"/>
      <w:marBottom w:val="0"/>
      <w:divBdr>
        <w:top w:val="none" w:sz="0" w:space="0" w:color="auto"/>
        <w:left w:val="none" w:sz="0" w:space="0" w:color="auto"/>
        <w:bottom w:val="none" w:sz="0" w:space="0" w:color="auto"/>
        <w:right w:val="none" w:sz="0" w:space="0" w:color="auto"/>
      </w:divBdr>
      <w:divsChild>
        <w:div w:id="566648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94423">
      <w:bodyDiv w:val="1"/>
      <w:marLeft w:val="0"/>
      <w:marRight w:val="0"/>
      <w:marTop w:val="0"/>
      <w:marBottom w:val="0"/>
      <w:divBdr>
        <w:top w:val="none" w:sz="0" w:space="0" w:color="auto"/>
        <w:left w:val="none" w:sz="0" w:space="0" w:color="auto"/>
        <w:bottom w:val="none" w:sz="0" w:space="0" w:color="auto"/>
        <w:right w:val="none" w:sz="0" w:space="0" w:color="auto"/>
      </w:divBdr>
      <w:divsChild>
        <w:div w:id="2023241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63180">
      <w:bodyDiv w:val="1"/>
      <w:marLeft w:val="0"/>
      <w:marRight w:val="0"/>
      <w:marTop w:val="0"/>
      <w:marBottom w:val="0"/>
      <w:divBdr>
        <w:top w:val="none" w:sz="0" w:space="0" w:color="auto"/>
        <w:left w:val="none" w:sz="0" w:space="0" w:color="auto"/>
        <w:bottom w:val="none" w:sz="0" w:space="0" w:color="auto"/>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sChild>
            <w:div w:id="1361201124">
              <w:marLeft w:val="0"/>
              <w:marRight w:val="0"/>
              <w:marTop w:val="0"/>
              <w:marBottom w:val="0"/>
              <w:divBdr>
                <w:top w:val="none" w:sz="0" w:space="0" w:color="auto"/>
                <w:left w:val="none" w:sz="0" w:space="0" w:color="auto"/>
                <w:bottom w:val="none" w:sz="0" w:space="0" w:color="auto"/>
                <w:right w:val="none" w:sz="0" w:space="0" w:color="auto"/>
              </w:divBdr>
              <w:divsChild>
                <w:div w:id="137889718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2702">
      <w:bodyDiv w:val="1"/>
      <w:marLeft w:val="0"/>
      <w:marRight w:val="0"/>
      <w:marTop w:val="0"/>
      <w:marBottom w:val="0"/>
      <w:divBdr>
        <w:top w:val="none" w:sz="0" w:space="0" w:color="auto"/>
        <w:left w:val="none" w:sz="0" w:space="0" w:color="auto"/>
        <w:bottom w:val="none" w:sz="0" w:space="0" w:color="auto"/>
        <w:right w:val="none" w:sz="0" w:space="0" w:color="auto"/>
      </w:divBdr>
      <w:divsChild>
        <w:div w:id="80610444">
          <w:marLeft w:val="0"/>
          <w:marRight w:val="0"/>
          <w:marTop w:val="0"/>
          <w:marBottom w:val="0"/>
          <w:divBdr>
            <w:top w:val="none" w:sz="0" w:space="0" w:color="auto"/>
            <w:left w:val="none" w:sz="0" w:space="0" w:color="auto"/>
            <w:bottom w:val="none" w:sz="0" w:space="0" w:color="auto"/>
            <w:right w:val="none" w:sz="0" w:space="0" w:color="auto"/>
          </w:divBdr>
          <w:divsChild>
            <w:div w:id="53041962">
              <w:marLeft w:val="0"/>
              <w:marRight w:val="0"/>
              <w:marTop w:val="0"/>
              <w:marBottom w:val="0"/>
              <w:divBdr>
                <w:top w:val="none" w:sz="0" w:space="0" w:color="auto"/>
                <w:left w:val="none" w:sz="0" w:space="0" w:color="auto"/>
                <w:bottom w:val="none" w:sz="0" w:space="0" w:color="auto"/>
                <w:right w:val="none" w:sz="0" w:space="0" w:color="auto"/>
              </w:divBdr>
              <w:divsChild>
                <w:div w:id="48215755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55043">
      <w:bodyDiv w:val="1"/>
      <w:marLeft w:val="0"/>
      <w:marRight w:val="0"/>
      <w:marTop w:val="0"/>
      <w:marBottom w:val="0"/>
      <w:divBdr>
        <w:top w:val="none" w:sz="0" w:space="0" w:color="auto"/>
        <w:left w:val="none" w:sz="0" w:space="0" w:color="auto"/>
        <w:bottom w:val="none" w:sz="0" w:space="0" w:color="auto"/>
        <w:right w:val="none" w:sz="0" w:space="0" w:color="auto"/>
      </w:divBdr>
      <w:divsChild>
        <w:div w:id="790855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090021">
      <w:bodyDiv w:val="1"/>
      <w:marLeft w:val="0"/>
      <w:marRight w:val="0"/>
      <w:marTop w:val="0"/>
      <w:marBottom w:val="0"/>
      <w:divBdr>
        <w:top w:val="none" w:sz="0" w:space="0" w:color="auto"/>
        <w:left w:val="none" w:sz="0" w:space="0" w:color="auto"/>
        <w:bottom w:val="none" w:sz="0" w:space="0" w:color="auto"/>
        <w:right w:val="none" w:sz="0" w:space="0" w:color="auto"/>
      </w:divBdr>
      <w:divsChild>
        <w:div w:id="991953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184817">
      <w:bodyDiv w:val="1"/>
      <w:marLeft w:val="0"/>
      <w:marRight w:val="0"/>
      <w:marTop w:val="75"/>
      <w:marBottom w:val="0"/>
      <w:divBdr>
        <w:top w:val="none" w:sz="0" w:space="0" w:color="auto"/>
        <w:left w:val="none" w:sz="0" w:space="0" w:color="auto"/>
        <w:bottom w:val="none" w:sz="0" w:space="0" w:color="auto"/>
        <w:right w:val="none" w:sz="0" w:space="0" w:color="auto"/>
      </w:divBdr>
      <w:divsChild>
        <w:div w:id="172229022">
          <w:marLeft w:val="0"/>
          <w:marRight w:val="0"/>
          <w:marTop w:val="0"/>
          <w:marBottom w:val="0"/>
          <w:divBdr>
            <w:top w:val="none" w:sz="0" w:space="0" w:color="auto"/>
            <w:left w:val="none" w:sz="0" w:space="0" w:color="auto"/>
            <w:bottom w:val="none" w:sz="0" w:space="0" w:color="auto"/>
            <w:right w:val="none" w:sz="0" w:space="0" w:color="auto"/>
          </w:divBdr>
          <w:divsChild>
            <w:div w:id="357698658">
              <w:marLeft w:val="0"/>
              <w:marRight w:val="120"/>
              <w:marTop w:val="0"/>
              <w:marBottom w:val="0"/>
              <w:divBdr>
                <w:top w:val="none" w:sz="0" w:space="0" w:color="auto"/>
                <w:left w:val="none" w:sz="0" w:space="0" w:color="auto"/>
                <w:bottom w:val="none" w:sz="0" w:space="0" w:color="auto"/>
                <w:right w:val="none" w:sz="0" w:space="0" w:color="auto"/>
              </w:divBdr>
              <w:divsChild>
                <w:div w:id="1913847922">
                  <w:marLeft w:val="0"/>
                  <w:marRight w:val="0"/>
                  <w:marTop w:val="0"/>
                  <w:marBottom w:val="150"/>
                  <w:divBdr>
                    <w:top w:val="none" w:sz="0" w:space="0" w:color="auto"/>
                    <w:left w:val="none" w:sz="0" w:space="0" w:color="auto"/>
                    <w:bottom w:val="none" w:sz="0" w:space="0" w:color="auto"/>
                    <w:right w:val="none" w:sz="0" w:space="0" w:color="auto"/>
                  </w:divBdr>
                  <w:divsChild>
                    <w:div w:id="1945306445">
                      <w:marLeft w:val="0"/>
                      <w:marRight w:val="0"/>
                      <w:marTop w:val="210"/>
                      <w:marBottom w:val="0"/>
                      <w:divBdr>
                        <w:top w:val="none" w:sz="0" w:space="0" w:color="auto"/>
                        <w:left w:val="none" w:sz="0" w:space="0" w:color="auto"/>
                        <w:bottom w:val="none" w:sz="0" w:space="0" w:color="auto"/>
                        <w:right w:val="none" w:sz="0" w:space="0" w:color="auto"/>
                      </w:divBdr>
                      <w:divsChild>
                        <w:div w:id="11791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81280">
      <w:bodyDiv w:val="1"/>
      <w:marLeft w:val="0"/>
      <w:marRight w:val="0"/>
      <w:marTop w:val="0"/>
      <w:marBottom w:val="0"/>
      <w:divBdr>
        <w:top w:val="none" w:sz="0" w:space="0" w:color="auto"/>
        <w:left w:val="none" w:sz="0" w:space="0" w:color="auto"/>
        <w:bottom w:val="none" w:sz="0" w:space="0" w:color="auto"/>
        <w:right w:val="none" w:sz="0" w:space="0" w:color="auto"/>
      </w:divBdr>
      <w:divsChild>
        <w:div w:id="10032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740370">
      <w:bodyDiv w:val="1"/>
      <w:marLeft w:val="0"/>
      <w:marRight w:val="0"/>
      <w:marTop w:val="75"/>
      <w:marBottom w:val="0"/>
      <w:divBdr>
        <w:top w:val="none" w:sz="0" w:space="0" w:color="auto"/>
        <w:left w:val="none" w:sz="0" w:space="0" w:color="auto"/>
        <w:bottom w:val="none" w:sz="0" w:space="0" w:color="auto"/>
        <w:right w:val="none" w:sz="0" w:space="0" w:color="auto"/>
      </w:divBdr>
      <w:divsChild>
        <w:div w:id="430245195">
          <w:marLeft w:val="0"/>
          <w:marRight w:val="0"/>
          <w:marTop w:val="0"/>
          <w:marBottom w:val="0"/>
          <w:divBdr>
            <w:top w:val="none" w:sz="0" w:space="0" w:color="auto"/>
            <w:left w:val="none" w:sz="0" w:space="0" w:color="auto"/>
            <w:bottom w:val="none" w:sz="0" w:space="0" w:color="auto"/>
            <w:right w:val="none" w:sz="0" w:space="0" w:color="auto"/>
          </w:divBdr>
          <w:divsChild>
            <w:div w:id="832061592">
              <w:marLeft w:val="0"/>
              <w:marRight w:val="120"/>
              <w:marTop w:val="0"/>
              <w:marBottom w:val="0"/>
              <w:divBdr>
                <w:top w:val="none" w:sz="0" w:space="0" w:color="auto"/>
                <w:left w:val="none" w:sz="0" w:space="0" w:color="auto"/>
                <w:bottom w:val="none" w:sz="0" w:space="0" w:color="auto"/>
                <w:right w:val="none" w:sz="0" w:space="0" w:color="auto"/>
              </w:divBdr>
              <w:divsChild>
                <w:div w:id="1027364928">
                  <w:marLeft w:val="0"/>
                  <w:marRight w:val="0"/>
                  <w:marTop w:val="0"/>
                  <w:marBottom w:val="150"/>
                  <w:divBdr>
                    <w:top w:val="none" w:sz="0" w:space="0" w:color="auto"/>
                    <w:left w:val="none" w:sz="0" w:space="0" w:color="auto"/>
                    <w:bottom w:val="none" w:sz="0" w:space="0" w:color="auto"/>
                    <w:right w:val="none" w:sz="0" w:space="0" w:color="auto"/>
                  </w:divBdr>
                  <w:divsChild>
                    <w:div w:id="583144995">
                      <w:marLeft w:val="0"/>
                      <w:marRight w:val="0"/>
                      <w:marTop w:val="210"/>
                      <w:marBottom w:val="0"/>
                      <w:divBdr>
                        <w:top w:val="none" w:sz="0" w:space="0" w:color="auto"/>
                        <w:left w:val="none" w:sz="0" w:space="0" w:color="auto"/>
                        <w:bottom w:val="none" w:sz="0" w:space="0" w:color="auto"/>
                        <w:right w:val="none" w:sz="0" w:space="0" w:color="auto"/>
                      </w:divBdr>
                      <w:divsChild>
                        <w:div w:id="4416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86497">
      <w:bodyDiv w:val="1"/>
      <w:marLeft w:val="0"/>
      <w:marRight w:val="0"/>
      <w:marTop w:val="0"/>
      <w:marBottom w:val="0"/>
      <w:divBdr>
        <w:top w:val="none" w:sz="0" w:space="0" w:color="auto"/>
        <w:left w:val="none" w:sz="0" w:space="0" w:color="auto"/>
        <w:bottom w:val="none" w:sz="0" w:space="0" w:color="auto"/>
        <w:right w:val="none" w:sz="0" w:space="0" w:color="auto"/>
      </w:divBdr>
      <w:divsChild>
        <w:div w:id="173231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772079">
      <w:bodyDiv w:val="1"/>
      <w:marLeft w:val="0"/>
      <w:marRight w:val="0"/>
      <w:marTop w:val="75"/>
      <w:marBottom w:val="0"/>
      <w:divBdr>
        <w:top w:val="none" w:sz="0" w:space="0" w:color="auto"/>
        <w:left w:val="none" w:sz="0" w:space="0" w:color="auto"/>
        <w:bottom w:val="none" w:sz="0" w:space="0" w:color="auto"/>
        <w:right w:val="none" w:sz="0" w:space="0" w:color="auto"/>
      </w:divBdr>
      <w:divsChild>
        <w:div w:id="1932470225">
          <w:marLeft w:val="0"/>
          <w:marRight w:val="0"/>
          <w:marTop w:val="0"/>
          <w:marBottom w:val="0"/>
          <w:divBdr>
            <w:top w:val="none" w:sz="0" w:space="0" w:color="auto"/>
            <w:left w:val="none" w:sz="0" w:space="0" w:color="auto"/>
            <w:bottom w:val="none" w:sz="0" w:space="0" w:color="auto"/>
            <w:right w:val="none" w:sz="0" w:space="0" w:color="auto"/>
          </w:divBdr>
          <w:divsChild>
            <w:div w:id="271712736">
              <w:marLeft w:val="0"/>
              <w:marRight w:val="120"/>
              <w:marTop w:val="0"/>
              <w:marBottom w:val="0"/>
              <w:divBdr>
                <w:top w:val="none" w:sz="0" w:space="0" w:color="auto"/>
                <w:left w:val="none" w:sz="0" w:space="0" w:color="auto"/>
                <w:bottom w:val="none" w:sz="0" w:space="0" w:color="auto"/>
                <w:right w:val="none" w:sz="0" w:space="0" w:color="auto"/>
              </w:divBdr>
              <w:divsChild>
                <w:div w:id="1798596989">
                  <w:marLeft w:val="0"/>
                  <w:marRight w:val="0"/>
                  <w:marTop w:val="0"/>
                  <w:marBottom w:val="150"/>
                  <w:divBdr>
                    <w:top w:val="none" w:sz="0" w:space="0" w:color="auto"/>
                    <w:left w:val="none" w:sz="0" w:space="0" w:color="auto"/>
                    <w:bottom w:val="none" w:sz="0" w:space="0" w:color="auto"/>
                    <w:right w:val="none" w:sz="0" w:space="0" w:color="auto"/>
                  </w:divBdr>
                  <w:divsChild>
                    <w:div w:id="229925447">
                      <w:marLeft w:val="0"/>
                      <w:marRight w:val="0"/>
                      <w:marTop w:val="210"/>
                      <w:marBottom w:val="0"/>
                      <w:divBdr>
                        <w:top w:val="none" w:sz="0" w:space="0" w:color="auto"/>
                        <w:left w:val="none" w:sz="0" w:space="0" w:color="auto"/>
                        <w:bottom w:val="none" w:sz="0" w:space="0" w:color="auto"/>
                        <w:right w:val="none" w:sz="0" w:space="0" w:color="auto"/>
                      </w:divBdr>
                      <w:divsChild>
                        <w:div w:id="18208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728720">
      <w:bodyDiv w:val="1"/>
      <w:marLeft w:val="0"/>
      <w:marRight w:val="0"/>
      <w:marTop w:val="0"/>
      <w:marBottom w:val="0"/>
      <w:divBdr>
        <w:top w:val="none" w:sz="0" w:space="0" w:color="auto"/>
        <w:left w:val="none" w:sz="0" w:space="0" w:color="auto"/>
        <w:bottom w:val="none" w:sz="0" w:space="0" w:color="auto"/>
        <w:right w:val="none" w:sz="0" w:space="0" w:color="auto"/>
      </w:divBdr>
      <w:divsChild>
        <w:div w:id="1338776298">
          <w:marLeft w:val="0"/>
          <w:marRight w:val="0"/>
          <w:marTop w:val="0"/>
          <w:marBottom w:val="0"/>
          <w:divBdr>
            <w:top w:val="none" w:sz="0" w:space="0" w:color="auto"/>
            <w:left w:val="none" w:sz="0" w:space="0" w:color="auto"/>
            <w:bottom w:val="none" w:sz="0" w:space="0" w:color="auto"/>
            <w:right w:val="none" w:sz="0" w:space="0" w:color="auto"/>
          </w:divBdr>
          <w:divsChild>
            <w:div w:id="793062769">
              <w:marLeft w:val="0"/>
              <w:marRight w:val="0"/>
              <w:marTop w:val="75"/>
              <w:marBottom w:val="150"/>
              <w:divBdr>
                <w:top w:val="none" w:sz="0" w:space="0" w:color="auto"/>
                <w:left w:val="none" w:sz="0" w:space="0" w:color="auto"/>
                <w:bottom w:val="none" w:sz="0" w:space="0" w:color="auto"/>
                <w:right w:val="none" w:sz="0" w:space="0" w:color="auto"/>
              </w:divBdr>
              <w:divsChild>
                <w:div w:id="476342057">
                  <w:marLeft w:val="0"/>
                  <w:marRight w:val="0"/>
                  <w:marTop w:val="0"/>
                  <w:marBottom w:val="0"/>
                  <w:divBdr>
                    <w:top w:val="none" w:sz="0" w:space="0" w:color="auto"/>
                    <w:left w:val="none" w:sz="0" w:space="0" w:color="auto"/>
                    <w:bottom w:val="none" w:sz="0" w:space="0" w:color="auto"/>
                    <w:right w:val="none" w:sz="0" w:space="0" w:color="auto"/>
                  </w:divBdr>
                  <w:divsChild>
                    <w:div w:id="268658099">
                      <w:marLeft w:val="0"/>
                      <w:marRight w:val="0"/>
                      <w:marTop w:val="0"/>
                      <w:marBottom w:val="0"/>
                      <w:divBdr>
                        <w:top w:val="none" w:sz="0" w:space="0" w:color="auto"/>
                        <w:left w:val="none" w:sz="0" w:space="0" w:color="auto"/>
                        <w:bottom w:val="none" w:sz="0" w:space="0" w:color="auto"/>
                        <w:right w:val="none" w:sz="0" w:space="0" w:color="auto"/>
                      </w:divBdr>
                      <w:divsChild>
                        <w:div w:id="868881913">
                          <w:marLeft w:val="0"/>
                          <w:marRight w:val="0"/>
                          <w:marTop w:val="0"/>
                          <w:marBottom w:val="0"/>
                          <w:divBdr>
                            <w:top w:val="none" w:sz="0" w:space="0" w:color="auto"/>
                            <w:left w:val="none" w:sz="0" w:space="0" w:color="auto"/>
                            <w:bottom w:val="none" w:sz="0" w:space="0" w:color="auto"/>
                            <w:right w:val="none" w:sz="0" w:space="0" w:color="auto"/>
                          </w:divBdr>
                          <w:divsChild>
                            <w:div w:id="1343974936">
                              <w:marLeft w:val="0"/>
                              <w:marRight w:val="0"/>
                              <w:marTop w:val="0"/>
                              <w:marBottom w:val="0"/>
                              <w:divBdr>
                                <w:top w:val="none" w:sz="0" w:space="0" w:color="auto"/>
                                <w:left w:val="none" w:sz="0" w:space="0" w:color="auto"/>
                                <w:bottom w:val="none" w:sz="0" w:space="0" w:color="auto"/>
                                <w:right w:val="none" w:sz="0" w:space="0" w:color="auto"/>
                              </w:divBdr>
                              <w:divsChild>
                                <w:div w:id="2103333525">
                                  <w:marLeft w:val="0"/>
                                  <w:marRight w:val="0"/>
                                  <w:marTop w:val="0"/>
                                  <w:marBottom w:val="0"/>
                                  <w:divBdr>
                                    <w:top w:val="none" w:sz="0" w:space="0" w:color="auto"/>
                                    <w:left w:val="none" w:sz="0" w:space="0" w:color="auto"/>
                                    <w:bottom w:val="none" w:sz="0" w:space="0" w:color="auto"/>
                                    <w:right w:val="none" w:sz="0" w:space="0" w:color="auto"/>
                                  </w:divBdr>
                                  <w:divsChild>
                                    <w:div w:id="28023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22862">
      <w:bodyDiv w:val="1"/>
      <w:marLeft w:val="0"/>
      <w:marRight w:val="0"/>
      <w:marTop w:val="75"/>
      <w:marBottom w:val="0"/>
      <w:divBdr>
        <w:top w:val="none" w:sz="0" w:space="0" w:color="auto"/>
        <w:left w:val="none" w:sz="0" w:space="0" w:color="auto"/>
        <w:bottom w:val="none" w:sz="0" w:space="0" w:color="auto"/>
        <w:right w:val="none" w:sz="0" w:space="0" w:color="auto"/>
      </w:divBdr>
      <w:divsChild>
        <w:div w:id="375393221">
          <w:marLeft w:val="0"/>
          <w:marRight w:val="0"/>
          <w:marTop w:val="0"/>
          <w:marBottom w:val="0"/>
          <w:divBdr>
            <w:top w:val="none" w:sz="0" w:space="0" w:color="auto"/>
            <w:left w:val="none" w:sz="0" w:space="0" w:color="auto"/>
            <w:bottom w:val="none" w:sz="0" w:space="0" w:color="auto"/>
            <w:right w:val="none" w:sz="0" w:space="0" w:color="auto"/>
          </w:divBdr>
          <w:divsChild>
            <w:div w:id="56977356">
              <w:marLeft w:val="0"/>
              <w:marRight w:val="120"/>
              <w:marTop w:val="0"/>
              <w:marBottom w:val="0"/>
              <w:divBdr>
                <w:top w:val="none" w:sz="0" w:space="0" w:color="auto"/>
                <w:left w:val="none" w:sz="0" w:space="0" w:color="auto"/>
                <w:bottom w:val="none" w:sz="0" w:space="0" w:color="auto"/>
                <w:right w:val="none" w:sz="0" w:space="0" w:color="auto"/>
              </w:divBdr>
              <w:divsChild>
                <w:div w:id="2087065782">
                  <w:marLeft w:val="0"/>
                  <w:marRight w:val="0"/>
                  <w:marTop w:val="0"/>
                  <w:marBottom w:val="150"/>
                  <w:divBdr>
                    <w:top w:val="none" w:sz="0" w:space="0" w:color="auto"/>
                    <w:left w:val="none" w:sz="0" w:space="0" w:color="auto"/>
                    <w:bottom w:val="none" w:sz="0" w:space="0" w:color="auto"/>
                    <w:right w:val="none" w:sz="0" w:space="0" w:color="auto"/>
                  </w:divBdr>
                  <w:divsChild>
                    <w:div w:id="1996032948">
                      <w:marLeft w:val="0"/>
                      <w:marRight w:val="0"/>
                      <w:marTop w:val="210"/>
                      <w:marBottom w:val="0"/>
                      <w:divBdr>
                        <w:top w:val="none" w:sz="0" w:space="0" w:color="auto"/>
                        <w:left w:val="none" w:sz="0" w:space="0" w:color="auto"/>
                        <w:bottom w:val="none" w:sz="0" w:space="0" w:color="auto"/>
                        <w:right w:val="none" w:sz="0" w:space="0" w:color="auto"/>
                      </w:divBdr>
                      <w:divsChild>
                        <w:div w:id="7173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137896">
      <w:bodyDiv w:val="1"/>
      <w:marLeft w:val="0"/>
      <w:marRight w:val="0"/>
      <w:marTop w:val="0"/>
      <w:marBottom w:val="0"/>
      <w:divBdr>
        <w:top w:val="none" w:sz="0" w:space="0" w:color="auto"/>
        <w:left w:val="none" w:sz="0" w:space="0" w:color="auto"/>
        <w:bottom w:val="none" w:sz="0" w:space="0" w:color="auto"/>
        <w:right w:val="none" w:sz="0" w:space="0" w:color="auto"/>
      </w:divBdr>
      <w:divsChild>
        <w:div w:id="199996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675733">
      <w:bodyDiv w:val="1"/>
      <w:marLeft w:val="0"/>
      <w:marRight w:val="0"/>
      <w:marTop w:val="75"/>
      <w:marBottom w:val="0"/>
      <w:divBdr>
        <w:top w:val="none" w:sz="0" w:space="0" w:color="auto"/>
        <w:left w:val="none" w:sz="0" w:space="0" w:color="auto"/>
        <w:bottom w:val="none" w:sz="0" w:space="0" w:color="auto"/>
        <w:right w:val="none" w:sz="0" w:space="0" w:color="auto"/>
      </w:divBdr>
      <w:divsChild>
        <w:div w:id="1290087978">
          <w:marLeft w:val="0"/>
          <w:marRight w:val="0"/>
          <w:marTop w:val="0"/>
          <w:marBottom w:val="0"/>
          <w:divBdr>
            <w:top w:val="none" w:sz="0" w:space="0" w:color="auto"/>
            <w:left w:val="none" w:sz="0" w:space="0" w:color="auto"/>
            <w:bottom w:val="none" w:sz="0" w:space="0" w:color="auto"/>
            <w:right w:val="none" w:sz="0" w:space="0" w:color="auto"/>
          </w:divBdr>
          <w:divsChild>
            <w:div w:id="1790197343">
              <w:marLeft w:val="0"/>
              <w:marRight w:val="120"/>
              <w:marTop w:val="0"/>
              <w:marBottom w:val="0"/>
              <w:divBdr>
                <w:top w:val="none" w:sz="0" w:space="0" w:color="auto"/>
                <w:left w:val="none" w:sz="0" w:space="0" w:color="auto"/>
                <w:bottom w:val="none" w:sz="0" w:space="0" w:color="auto"/>
                <w:right w:val="none" w:sz="0" w:space="0" w:color="auto"/>
              </w:divBdr>
              <w:divsChild>
                <w:div w:id="54550971">
                  <w:marLeft w:val="0"/>
                  <w:marRight w:val="0"/>
                  <w:marTop w:val="0"/>
                  <w:marBottom w:val="150"/>
                  <w:divBdr>
                    <w:top w:val="none" w:sz="0" w:space="0" w:color="auto"/>
                    <w:left w:val="none" w:sz="0" w:space="0" w:color="auto"/>
                    <w:bottom w:val="none" w:sz="0" w:space="0" w:color="auto"/>
                    <w:right w:val="none" w:sz="0" w:space="0" w:color="auto"/>
                  </w:divBdr>
                  <w:divsChild>
                    <w:div w:id="166138544">
                      <w:marLeft w:val="0"/>
                      <w:marRight w:val="0"/>
                      <w:marTop w:val="210"/>
                      <w:marBottom w:val="0"/>
                      <w:divBdr>
                        <w:top w:val="none" w:sz="0" w:space="0" w:color="auto"/>
                        <w:left w:val="none" w:sz="0" w:space="0" w:color="auto"/>
                        <w:bottom w:val="none" w:sz="0" w:space="0" w:color="auto"/>
                        <w:right w:val="none" w:sz="0" w:space="0" w:color="auto"/>
                      </w:divBdr>
                      <w:divsChild>
                        <w:div w:id="2142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996128">
      <w:bodyDiv w:val="1"/>
      <w:marLeft w:val="0"/>
      <w:marRight w:val="0"/>
      <w:marTop w:val="0"/>
      <w:marBottom w:val="0"/>
      <w:divBdr>
        <w:top w:val="none" w:sz="0" w:space="0" w:color="auto"/>
        <w:left w:val="none" w:sz="0" w:space="0" w:color="auto"/>
        <w:bottom w:val="none" w:sz="0" w:space="0" w:color="auto"/>
        <w:right w:val="none" w:sz="0" w:space="0" w:color="auto"/>
      </w:divBdr>
      <w:divsChild>
        <w:div w:id="578826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660428">
      <w:bodyDiv w:val="1"/>
      <w:marLeft w:val="0"/>
      <w:marRight w:val="0"/>
      <w:marTop w:val="0"/>
      <w:marBottom w:val="0"/>
      <w:divBdr>
        <w:top w:val="none" w:sz="0" w:space="0" w:color="auto"/>
        <w:left w:val="none" w:sz="0" w:space="0" w:color="auto"/>
        <w:bottom w:val="none" w:sz="0" w:space="0" w:color="auto"/>
        <w:right w:val="none" w:sz="0" w:space="0" w:color="auto"/>
      </w:divBdr>
      <w:divsChild>
        <w:div w:id="1184368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24763">
      <w:bodyDiv w:val="1"/>
      <w:marLeft w:val="0"/>
      <w:marRight w:val="0"/>
      <w:marTop w:val="0"/>
      <w:marBottom w:val="0"/>
      <w:divBdr>
        <w:top w:val="none" w:sz="0" w:space="0" w:color="auto"/>
        <w:left w:val="none" w:sz="0" w:space="0" w:color="auto"/>
        <w:bottom w:val="none" w:sz="0" w:space="0" w:color="auto"/>
        <w:right w:val="none" w:sz="0" w:space="0" w:color="auto"/>
      </w:divBdr>
      <w:divsChild>
        <w:div w:id="474026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502109">
      <w:bodyDiv w:val="1"/>
      <w:marLeft w:val="0"/>
      <w:marRight w:val="0"/>
      <w:marTop w:val="0"/>
      <w:marBottom w:val="0"/>
      <w:divBdr>
        <w:top w:val="none" w:sz="0" w:space="0" w:color="auto"/>
        <w:left w:val="none" w:sz="0" w:space="0" w:color="auto"/>
        <w:bottom w:val="none" w:sz="0" w:space="0" w:color="auto"/>
        <w:right w:val="none" w:sz="0" w:space="0" w:color="auto"/>
      </w:divBdr>
      <w:divsChild>
        <w:div w:id="1165827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958370">
      <w:bodyDiv w:val="1"/>
      <w:marLeft w:val="0"/>
      <w:marRight w:val="0"/>
      <w:marTop w:val="0"/>
      <w:marBottom w:val="0"/>
      <w:divBdr>
        <w:top w:val="none" w:sz="0" w:space="0" w:color="auto"/>
        <w:left w:val="none" w:sz="0" w:space="0" w:color="auto"/>
        <w:bottom w:val="none" w:sz="0" w:space="0" w:color="auto"/>
        <w:right w:val="none" w:sz="0" w:space="0" w:color="auto"/>
      </w:divBdr>
      <w:divsChild>
        <w:div w:id="918176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788102">
      <w:bodyDiv w:val="1"/>
      <w:marLeft w:val="0"/>
      <w:marRight w:val="0"/>
      <w:marTop w:val="0"/>
      <w:marBottom w:val="0"/>
      <w:divBdr>
        <w:top w:val="none" w:sz="0" w:space="0" w:color="auto"/>
        <w:left w:val="none" w:sz="0" w:space="0" w:color="auto"/>
        <w:bottom w:val="none" w:sz="0" w:space="0" w:color="auto"/>
        <w:right w:val="none" w:sz="0" w:space="0" w:color="auto"/>
      </w:divBdr>
      <w:divsChild>
        <w:div w:id="988630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292524">
      <w:bodyDiv w:val="1"/>
      <w:marLeft w:val="0"/>
      <w:marRight w:val="0"/>
      <w:marTop w:val="0"/>
      <w:marBottom w:val="0"/>
      <w:divBdr>
        <w:top w:val="none" w:sz="0" w:space="0" w:color="auto"/>
        <w:left w:val="none" w:sz="0" w:space="0" w:color="auto"/>
        <w:bottom w:val="none" w:sz="0" w:space="0" w:color="auto"/>
        <w:right w:val="none" w:sz="0" w:space="0" w:color="auto"/>
      </w:divBdr>
      <w:divsChild>
        <w:div w:id="277222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471198">
      <w:bodyDiv w:val="1"/>
      <w:marLeft w:val="0"/>
      <w:marRight w:val="0"/>
      <w:marTop w:val="0"/>
      <w:marBottom w:val="0"/>
      <w:divBdr>
        <w:top w:val="none" w:sz="0" w:space="0" w:color="auto"/>
        <w:left w:val="none" w:sz="0" w:space="0" w:color="auto"/>
        <w:bottom w:val="none" w:sz="0" w:space="0" w:color="auto"/>
        <w:right w:val="none" w:sz="0" w:space="0" w:color="auto"/>
      </w:divBdr>
      <w:divsChild>
        <w:div w:id="84378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872872">
      <w:bodyDiv w:val="1"/>
      <w:marLeft w:val="0"/>
      <w:marRight w:val="0"/>
      <w:marTop w:val="0"/>
      <w:marBottom w:val="0"/>
      <w:divBdr>
        <w:top w:val="none" w:sz="0" w:space="0" w:color="auto"/>
        <w:left w:val="none" w:sz="0" w:space="0" w:color="auto"/>
        <w:bottom w:val="none" w:sz="0" w:space="0" w:color="auto"/>
        <w:right w:val="none" w:sz="0" w:space="0" w:color="auto"/>
      </w:divBdr>
      <w:divsChild>
        <w:div w:id="1398087814">
          <w:marLeft w:val="0"/>
          <w:marRight w:val="0"/>
          <w:marTop w:val="0"/>
          <w:marBottom w:val="0"/>
          <w:divBdr>
            <w:top w:val="none" w:sz="0" w:space="0" w:color="auto"/>
            <w:left w:val="none" w:sz="0" w:space="0" w:color="auto"/>
            <w:bottom w:val="none" w:sz="0" w:space="0" w:color="auto"/>
            <w:right w:val="none" w:sz="0" w:space="0" w:color="auto"/>
          </w:divBdr>
          <w:divsChild>
            <w:div w:id="77026282">
              <w:marLeft w:val="0"/>
              <w:marRight w:val="0"/>
              <w:marTop w:val="75"/>
              <w:marBottom w:val="150"/>
              <w:divBdr>
                <w:top w:val="none" w:sz="0" w:space="0" w:color="auto"/>
                <w:left w:val="none" w:sz="0" w:space="0" w:color="auto"/>
                <w:bottom w:val="none" w:sz="0" w:space="0" w:color="auto"/>
                <w:right w:val="none" w:sz="0" w:space="0" w:color="auto"/>
              </w:divBdr>
              <w:divsChild>
                <w:div w:id="1020426732">
                  <w:marLeft w:val="0"/>
                  <w:marRight w:val="0"/>
                  <w:marTop w:val="0"/>
                  <w:marBottom w:val="0"/>
                  <w:divBdr>
                    <w:top w:val="none" w:sz="0" w:space="0" w:color="auto"/>
                    <w:left w:val="none" w:sz="0" w:space="0" w:color="auto"/>
                    <w:bottom w:val="none" w:sz="0" w:space="0" w:color="auto"/>
                    <w:right w:val="none" w:sz="0" w:space="0" w:color="auto"/>
                  </w:divBdr>
                  <w:divsChild>
                    <w:div w:id="1558466077">
                      <w:marLeft w:val="0"/>
                      <w:marRight w:val="0"/>
                      <w:marTop w:val="0"/>
                      <w:marBottom w:val="0"/>
                      <w:divBdr>
                        <w:top w:val="none" w:sz="0" w:space="0" w:color="auto"/>
                        <w:left w:val="none" w:sz="0" w:space="0" w:color="auto"/>
                        <w:bottom w:val="none" w:sz="0" w:space="0" w:color="auto"/>
                        <w:right w:val="none" w:sz="0" w:space="0" w:color="auto"/>
                      </w:divBdr>
                      <w:divsChild>
                        <w:div w:id="997341901">
                          <w:marLeft w:val="0"/>
                          <w:marRight w:val="0"/>
                          <w:marTop w:val="0"/>
                          <w:marBottom w:val="0"/>
                          <w:divBdr>
                            <w:top w:val="none" w:sz="0" w:space="0" w:color="auto"/>
                            <w:left w:val="none" w:sz="0" w:space="0" w:color="auto"/>
                            <w:bottom w:val="none" w:sz="0" w:space="0" w:color="auto"/>
                            <w:right w:val="none" w:sz="0" w:space="0" w:color="auto"/>
                          </w:divBdr>
                          <w:divsChild>
                            <w:div w:id="1088841313">
                              <w:marLeft w:val="0"/>
                              <w:marRight w:val="0"/>
                              <w:marTop w:val="0"/>
                              <w:marBottom w:val="0"/>
                              <w:divBdr>
                                <w:top w:val="none" w:sz="0" w:space="0" w:color="auto"/>
                                <w:left w:val="none" w:sz="0" w:space="0" w:color="auto"/>
                                <w:bottom w:val="none" w:sz="0" w:space="0" w:color="auto"/>
                                <w:right w:val="none" w:sz="0" w:space="0" w:color="auto"/>
                              </w:divBdr>
                              <w:divsChild>
                                <w:div w:id="1763531500">
                                  <w:marLeft w:val="0"/>
                                  <w:marRight w:val="0"/>
                                  <w:marTop w:val="0"/>
                                  <w:marBottom w:val="0"/>
                                  <w:divBdr>
                                    <w:top w:val="none" w:sz="0" w:space="0" w:color="auto"/>
                                    <w:left w:val="none" w:sz="0" w:space="0" w:color="auto"/>
                                    <w:bottom w:val="none" w:sz="0" w:space="0" w:color="auto"/>
                                    <w:right w:val="none" w:sz="0" w:space="0" w:color="auto"/>
                                  </w:divBdr>
                                  <w:divsChild>
                                    <w:div w:id="26250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553900">
      <w:bodyDiv w:val="1"/>
      <w:marLeft w:val="0"/>
      <w:marRight w:val="0"/>
      <w:marTop w:val="0"/>
      <w:marBottom w:val="0"/>
      <w:divBdr>
        <w:top w:val="none" w:sz="0" w:space="0" w:color="auto"/>
        <w:left w:val="none" w:sz="0" w:space="0" w:color="auto"/>
        <w:bottom w:val="none" w:sz="0" w:space="0" w:color="auto"/>
        <w:right w:val="none" w:sz="0" w:space="0" w:color="auto"/>
      </w:divBdr>
      <w:divsChild>
        <w:div w:id="162285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416385">
      <w:bodyDiv w:val="1"/>
      <w:marLeft w:val="0"/>
      <w:marRight w:val="0"/>
      <w:marTop w:val="0"/>
      <w:marBottom w:val="0"/>
      <w:divBdr>
        <w:top w:val="none" w:sz="0" w:space="0" w:color="auto"/>
        <w:left w:val="none" w:sz="0" w:space="0" w:color="auto"/>
        <w:bottom w:val="none" w:sz="0" w:space="0" w:color="auto"/>
        <w:right w:val="none" w:sz="0" w:space="0" w:color="auto"/>
      </w:divBdr>
      <w:divsChild>
        <w:div w:id="1196389762">
          <w:marLeft w:val="0"/>
          <w:marRight w:val="0"/>
          <w:marTop w:val="0"/>
          <w:marBottom w:val="0"/>
          <w:divBdr>
            <w:top w:val="none" w:sz="0" w:space="0" w:color="auto"/>
            <w:left w:val="none" w:sz="0" w:space="0" w:color="auto"/>
            <w:bottom w:val="none" w:sz="0" w:space="0" w:color="auto"/>
            <w:right w:val="none" w:sz="0" w:space="0" w:color="auto"/>
          </w:divBdr>
          <w:divsChild>
            <w:div w:id="2112384530">
              <w:marLeft w:val="0"/>
              <w:marRight w:val="0"/>
              <w:marTop w:val="0"/>
              <w:marBottom w:val="0"/>
              <w:divBdr>
                <w:top w:val="none" w:sz="0" w:space="0" w:color="auto"/>
                <w:left w:val="none" w:sz="0" w:space="0" w:color="auto"/>
                <w:bottom w:val="none" w:sz="0" w:space="0" w:color="auto"/>
                <w:right w:val="none" w:sz="0" w:space="0" w:color="auto"/>
              </w:divBdr>
              <w:divsChild>
                <w:div w:id="1514341436">
                  <w:marLeft w:val="0"/>
                  <w:marRight w:val="-15"/>
                  <w:marTop w:val="0"/>
                  <w:marBottom w:val="0"/>
                  <w:divBdr>
                    <w:top w:val="none" w:sz="0" w:space="0" w:color="auto"/>
                    <w:left w:val="none" w:sz="0" w:space="0" w:color="auto"/>
                    <w:bottom w:val="none" w:sz="0" w:space="0" w:color="auto"/>
                    <w:right w:val="none" w:sz="0" w:space="0" w:color="auto"/>
                  </w:divBdr>
                  <w:divsChild>
                    <w:div w:id="1207376446">
                      <w:marLeft w:val="0"/>
                      <w:marRight w:val="0"/>
                      <w:marTop w:val="0"/>
                      <w:marBottom w:val="0"/>
                      <w:divBdr>
                        <w:top w:val="none" w:sz="0" w:space="0" w:color="auto"/>
                        <w:left w:val="none" w:sz="0" w:space="0" w:color="auto"/>
                        <w:bottom w:val="none" w:sz="0" w:space="0" w:color="auto"/>
                        <w:right w:val="none" w:sz="0" w:space="0" w:color="auto"/>
                      </w:divBdr>
                      <w:divsChild>
                        <w:div w:id="866602939">
                          <w:marLeft w:val="-15"/>
                          <w:marRight w:val="0"/>
                          <w:marTop w:val="0"/>
                          <w:marBottom w:val="0"/>
                          <w:divBdr>
                            <w:top w:val="none" w:sz="0" w:space="0" w:color="auto"/>
                            <w:left w:val="none" w:sz="0" w:space="0" w:color="auto"/>
                            <w:bottom w:val="none" w:sz="0" w:space="0" w:color="auto"/>
                            <w:right w:val="none" w:sz="0" w:space="0" w:color="auto"/>
                          </w:divBdr>
                          <w:divsChild>
                            <w:div w:id="1901792782">
                              <w:marLeft w:val="0"/>
                              <w:marRight w:val="0"/>
                              <w:marTop w:val="0"/>
                              <w:marBottom w:val="0"/>
                              <w:divBdr>
                                <w:top w:val="none" w:sz="0" w:space="0" w:color="auto"/>
                                <w:left w:val="none" w:sz="0" w:space="0" w:color="auto"/>
                                <w:bottom w:val="none" w:sz="0" w:space="0" w:color="auto"/>
                                <w:right w:val="none" w:sz="0" w:space="0" w:color="auto"/>
                              </w:divBdr>
                              <w:divsChild>
                                <w:div w:id="1080834472">
                                  <w:marLeft w:val="0"/>
                                  <w:marRight w:val="0"/>
                                  <w:marTop w:val="0"/>
                                  <w:marBottom w:val="0"/>
                                  <w:divBdr>
                                    <w:top w:val="none" w:sz="0" w:space="0" w:color="auto"/>
                                    <w:left w:val="none" w:sz="0" w:space="0" w:color="auto"/>
                                    <w:bottom w:val="none" w:sz="0" w:space="0" w:color="auto"/>
                                    <w:right w:val="none" w:sz="0" w:space="0" w:color="auto"/>
                                  </w:divBdr>
                                  <w:divsChild>
                                    <w:div w:id="693993436">
                                      <w:marLeft w:val="0"/>
                                      <w:marRight w:val="0"/>
                                      <w:marTop w:val="0"/>
                                      <w:marBottom w:val="0"/>
                                      <w:divBdr>
                                        <w:top w:val="none" w:sz="0" w:space="0" w:color="auto"/>
                                        <w:left w:val="none" w:sz="0" w:space="0" w:color="auto"/>
                                        <w:bottom w:val="none" w:sz="0" w:space="0" w:color="auto"/>
                                        <w:right w:val="none" w:sz="0" w:space="0" w:color="auto"/>
                                      </w:divBdr>
                                      <w:divsChild>
                                        <w:div w:id="226036531">
                                          <w:marLeft w:val="0"/>
                                          <w:marRight w:val="0"/>
                                          <w:marTop w:val="0"/>
                                          <w:marBottom w:val="360"/>
                                          <w:divBdr>
                                            <w:top w:val="none" w:sz="0" w:space="0" w:color="auto"/>
                                            <w:left w:val="none" w:sz="0" w:space="0" w:color="auto"/>
                                            <w:bottom w:val="none" w:sz="0" w:space="0" w:color="auto"/>
                                            <w:right w:val="none" w:sz="0" w:space="0" w:color="auto"/>
                                          </w:divBdr>
                                          <w:divsChild>
                                            <w:div w:id="1866291173">
                                              <w:marLeft w:val="0"/>
                                              <w:marRight w:val="0"/>
                                              <w:marTop w:val="0"/>
                                              <w:marBottom w:val="0"/>
                                              <w:divBdr>
                                                <w:top w:val="none" w:sz="0" w:space="0" w:color="auto"/>
                                                <w:left w:val="none" w:sz="0" w:space="0" w:color="auto"/>
                                                <w:bottom w:val="none" w:sz="0" w:space="0" w:color="auto"/>
                                                <w:right w:val="none" w:sz="0" w:space="0" w:color="auto"/>
                                              </w:divBdr>
                                              <w:divsChild>
                                                <w:div w:id="437796611">
                                                  <w:marLeft w:val="0"/>
                                                  <w:marRight w:val="0"/>
                                                  <w:marTop w:val="0"/>
                                                  <w:marBottom w:val="0"/>
                                                  <w:divBdr>
                                                    <w:top w:val="none" w:sz="0" w:space="0" w:color="auto"/>
                                                    <w:left w:val="none" w:sz="0" w:space="0" w:color="auto"/>
                                                    <w:bottom w:val="none" w:sz="0" w:space="0" w:color="auto"/>
                                                    <w:right w:val="none" w:sz="0" w:space="0" w:color="auto"/>
                                                  </w:divBdr>
                                                  <w:divsChild>
                                                    <w:div w:id="679310138">
                                                      <w:marLeft w:val="0"/>
                                                      <w:marRight w:val="0"/>
                                                      <w:marTop w:val="0"/>
                                                      <w:marBottom w:val="0"/>
                                                      <w:divBdr>
                                                        <w:top w:val="none" w:sz="0" w:space="0" w:color="auto"/>
                                                        <w:left w:val="none" w:sz="0" w:space="0" w:color="auto"/>
                                                        <w:bottom w:val="none" w:sz="0" w:space="0" w:color="auto"/>
                                                        <w:right w:val="none" w:sz="0" w:space="0" w:color="auto"/>
                                                      </w:divBdr>
                                                      <w:divsChild>
                                                        <w:div w:id="435833909">
                                                          <w:marLeft w:val="0"/>
                                                          <w:marRight w:val="0"/>
                                                          <w:marTop w:val="0"/>
                                                          <w:marBottom w:val="0"/>
                                                          <w:divBdr>
                                                            <w:top w:val="none" w:sz="0" w:space="0" w:color="auto"/>
                                                            <w:left w:val="none" w:sz="0" w:space="0" w:color="auto"/>
                                                            <w:bottom w:val="none" w:sz="0" w:space="0" w:color="auto"/>
                                                            <w:right w:val="none" w:sz="0" w:space="0" w:color="auto"/>
                                                          </w:divBdr>
                                                          <w:divsChild>
                                                            <w:div w:id="3098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700365">
      <w:bodyDiv w:val="1"/>
      <w:marLeft w:val="0"/>
      <w:marRight w:val="0"/>
      <w:marTop w:val="0"/>
      <w:marBottom w:val="0"/>
      <w:divBdr>
        <w:top w:val="none" w:sz="0" w:space="0" w:color="auto"/>
        <w:left w:val="none" w:sz="0" w:space="0" w:color="auto"/>
        <w:bottom w:val="none" w:sz="0" w:space="0" w:color="auto"/>
        <w:right w:val="none" w:sz="0" w:space="0" w:color="auto"/>
      </w:divBdr>
      <w:divsChild>
        <w:div w:id="543104817">
          <w:marLeft w:val="0"/>
          <w:marRight w:val="0"/>
          <w:marTop w:val="100"/>
          <w:marBottom w:val="100"/>
          <w:divBdr>
            <w:top w:val="single" w:sz="6" w:space="7" w:color="E7DCB5"/>
            <w:left w:val="single" w:sz="6" w:space="7" w:color="E7DCB5"/>
            <w:bottom w:val="single" w:sz="6" w:space="7" w:color="E7DCB5"/>
            <w:right w:val="single" w:sz="6" w:space="7" w:color="E7DCB5"/>
          </w:divBdr>
          <w:divsChild>
            <w:div w:id="593519670">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1014376852">
      <w:bodyDiv w:val="1"/>
      <w:marLeft w:val="0"/>
      <w:marRight w:val="0"/>
      <w:marTop w:val="75"/>
      <w:marBottom w:val="0"/>
      <w:divBdr>
        <w:top w:val="none" w:sz="0" w:space="0" w:color="auto"/>
        <w:left w:val="none" w:sz="0" w:space="0" w:color="auto"/>
        <w:bottom w:val="none" w:sz="0" w:space="0" w:color="auto"/>
        <w:right w:val="none" w:sz="0" w:space="0" w:color="auto"/>
      </w:divBdr>
      <w:divsChild>
        <w:div w:id="1032614047">
          <w:marLeft w:val="0"/>
          <w:marRight w:val="0"/>
          <w:marTop w:val="0"/>
          <w:marBottom w:val="0"/>
          <w:divBdr>
            <w:top w:val="none" w:sz="0" w:space="0" w:color="auto"/>
            <w:left w:val="none" w:sz="0" w:space="0" w:color="auto"/>
            <w:bottom w:val="none" w:sz="0" w:space="0" w:color="auto"/>
            <w:right w:val="none" w:sz="0" w:space="0" w:color="auto"/>
          </w:divBdr>
          <w:divsChild>
            <w:div w:id="754595031">
              <w:marLeft w:val="0"/>
              <w:marRight w:val="120"/>
              <w:marTop w:val="0"/>
              <w:marBottom w:val="0"/>
              <w:divBdr>
                <w:top w:val="none" w:sz="0" w:space="0" w:color="auto"/>
                <w:left w:val="none" w:sz="0" w:space="0" w:color="auto"/>
                <w:bottom w:val="none" w:sz="0" w:space="0" w:color="auto"/>
                <w:right w:val="none" w:sz="0" w:space="0" w:color="auto"/>
              </w:divBdr>
              <w:divsChild>
                <w:div w:id="794180570">
                  <w:marLeft w:val="0"/>
                  <w:marRight w:val="0"/>
                  <w:marTop w:val="0"/>
                  <w:marBottom w:val="150"/>
                  <w:divBdr>
                    <w:top w:val="none" w:sz="0" w:space="0" w:color="auto"/>
                    <w:left w:val="none" w:sz="0" w:space="0" w:color="auto"/>
                    <w:bottom w:val="none" w:sz="0" w:space="0" w:color="auto"/>
                    <w:right w:val="none" w:sz="0" w:space="0" w:color="auto"/>
                  </w:divBdr>
                  <w:divsChild>
                    <w:div w:id="1268850871">
                      <w:marLeft w:val="0"/>
                      <w:marRight w:val="0"/>
                      <w:marTop w:val="210"/>
                      <w:marBottom w:val="0"/>
                      <w:divBdr>
                        <w:top w:val="none" w:sz="0" w:space="0" w:color="auto"/>
                        <w:left w:val="none" w:sz="0" w:space="0" w:color="auto"/>
                        <w:bottom w:val="none" w:sz="0" w:space="0" w:color="auto"/>
                        <w:right w:val="none" w:sz="0" w:space="0" w:color="auto"/>
                      </w:divBdr>
                      <w:divsChild>
                        <w:div w:id="1604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7505">
      <w:bodyDiv w:val="1"/>
      <w:marLeft w:val="0"/>
      <w:marRight w:val="0"/>
      <w:marTop w:val="0"/>
      <w:marBottom w:val="0"/>
      <w:divBdr>
        <w:top w:val="none" w:sz="0" w:space="0" w:color="auto"/>
        <w:left w:val="none" w:sz="0" w:space="0" w:color="auto"/>
        <w:bottom w:val="none" w:sz="0" w:space="0" w:color="auto"/>
        <w:right w:val="none" w:sz="0" w:space="0" w:color="auto"/>
      </w:divBdr>
      <w:divsChild>
        <w:div w:id="327174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071148">
      <w:bodyDiv w:val="1"/>
      <w:marLeft w:val="0"/>
      <w:marRight w:val="0"/>
      <w:marTop w:val="75"/>
      <w:marBottom w:val="0"/>
      <w:divBdr>
        <w:top w:val="none" w:sz="0" w:space="0" w:color="auto"/>
        <w:left w:val="none" w:sz="0" w:space="0" w:color="auto"/>
        <w:bottom w:val="none" w:sz="0" w:space="0" w:color="auto"/>
        <w:right w:val="none" w:sz="0" w:space="0" w:color="auto"/>
      </w:divBdr>
      <w:divsChild>
        <w:div w:id="1844972116">
          <w:marLeft w:val="0"/>
          <w:marRight w:val="0"/>
          <w:marTop w:val="0"/>
          <w:marBottom w:val="0"/>
          <w:divBdr>
            <w:top w:val="none" w:sz="0" w:space="0" w:color="auto"/>
            <w:left w:val="none" w:sz="0" w:space="0" w:color="auto"/>
            <w:bottom w:val="none" w:sz="0" w:space="0" w:color="auto"/>
            <w:right w:val="none" w:sz="0" w:space="0" w:color="auto"/>
          </w:divBdr>
          <w:divsChild>
            <w:div w:id="720444871">
              <w:marLeft w:val="0"/>
              <w:marRight w:val="120"/>
              <w:marTop w:val="0"/>
              <w:marBottom w:val="0"/>
              <w:divBdr>
                <w:top w:val="none" w:sz="0" w:space="0" w:color="auto"/>
                <w:left w:val="none" w:sz="0" w:space="0" w:color="auto"/>
                <w:bottom w:val="none" w:sz="0" w:space="0" w:color="auto"/>
                <w:right w:val="none" w:sz="0" w:space="0" w:color="auto"/>
              </w:divBdr>
              <w:divsChild>
                <w:div w:id="42601914">
                  <w:marLeft w:val="0"/>
                  <w:marRight w:val="0"/>
                  <w:marTop w:val="0"/>
                  <w:marBottom w:val="150"/>
                  <w:divBdr>
                    <w:top w:val="none" w:sz="0" w:space="0" w:color="auto"/>
                    <w:left w:val="none" w:sz="0" w:space="0" w:color="auto"/>
                    <w:bottom w:val="none" w:sz="0" w:space="0" w:color="auto"/>
                    <w:right w:val="none" w:sz="0" w:space="0" w:color="auto"/>
                  </w:divBdr>
                  <w:divsChild>
                    <w:div w:id="1988822310">
                      <w:marLeft w:val="0"/>
                      <w:marRight w:val="0"/>
                      <w:marTop w:val="210"/>
                      <w:marBottom w:val="0"/>
                      <w:divBdr>
                        <w:top w:val="none" w:sz="0" w:space="0" w:color="auto"/>
                        <w:left w:val="none" w:sz="0" w:space="0" w:color="auto"/>
                        <w:bottom w:val="none" w:sz="0" w:space="0" w:color="auto"/>
                        <w:right w:val="none" w:sz="0" w:space="0" w:color="auto"/>
                      </w:divBdr>
                      <w:divsChild>
                        <w:div w:id="10589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140607">
      <w:bodyDiv w:val="1"/>
      <w:marLeft w:val="0"/>
      <w:marRight w:val="0"/>
      <w:marTop w:val="0"/>
      <w:marBottom w:val="0"/>
      <w:divBdr>
        <w:top w:val="none" w:sz="0" w:space="0" w:color="auto"/>
        <w:left w:val="none" w:sz="0" w:space="0" w:color="auto"/>
        <w:bottom w:val="none" w:sz="0" w:space="0" w:color="auto"/>
        <w:right w:val="none" w:sz="0" w:space="0" w:color="auto"/>
      </w:divBdr>
      <w:divsChild>
        <w:div w:id="362481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5291">
      <w:bodyDiv w:val="1"/>
      <w:marLeft w:val="0"/>
      <w:marRight w:val="0"/>
      <w:marTop w:val="0"/>
      <w:marBottom w:val="0"/>
      <w:divBdr>
        <w:top w:val="none" w:sz="0" w:space="0" w:color="auto"/>
        <w:left w:val="none" w:sz="0" w:space="0" w:color="auto"/>
        <w:bottom w:val="none" w:sz="0" w:space="0" w:color="auto"/>
        <w:right w:val="none" w:sz="0" w:space="0" w:color="auto"/>
      </w:divBdr>
      <w:divsChild>
        <w:div w:id="1059671414">
          <w:marLeft w:val="0"/>
          <w:marRight w:val="0"/>
          <w:marTop w:val="100"/>
          <w:marBottom w:val="100"/>
          <w:divBdr>
            <w:top w:val="single" w:sz="6" w:space="7" w:color="E7DCB5"/>
            <w:left w:val="single" w:sz="6" w:space="7" w:color="E7DCB5"/>
            <w:bottom w:val="single" w:sz="6" w:space="7" w:color="E7DCB5"/>
            <w:right w:val="single" w:sz="6" w:space="7" w:color="E7DCB5"/>
          </w:divBdr>
          <w:divsChild>
            <w:div w:id="585459831">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1219246749">
      <w:bodyDiv w:val="1"/>
      <w:marLeft w:val="0"/>
      <w:marRight w:val="0"/>
      <w:marTop w:val="0"/>
      <w:marBottom w:val="0"/>
      <w:divBdr>
        <w:top w:val="none" w:sz="0" w:space="0" w:color="auto"/>
        <w:left w:val="none" w:sz="0" w:space="0" w:color="auto"/>
        <w:bottom w:val="none" w:sz="0" w:space="0" w:color="auto"/>
        <w:right w:val="none" w:sz="0" w:space="0" w:color="auto"/>
      </w:divBdr>
      <w:divsChild>
        <w:div w:id="959342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353217">
      <w:bodyDiv w:val="1"/>
      <w:marLeft w:val="0"/>
      <w:marRight w:val="0"/>
      <w:marTop w:val="0"/>
      <w:marBottom w:val="0"/>
      <w:divBdr>
        <w:top w:val="none" w:sz="0" w:space="0" w:color="auto"/>
        <w:left w:val="none" w:sz="0" w:space="0" w:color="auto"/>
        <w:bottom w:val="none" w:sz="0" w:space="0" w:color="auto"/>
        <w:right w:val="none" w:sz="0" w:space="0" w:color="auto"/>
      </w:divBdr>
      <w:divsChild>
        <w:div w:id="754008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764522">
      <w:bodyDiv w:val="1"/>
      <w:marLeft w:val="0"/>
      <w:marRight w:val="0"/>
      <w:marTop w:val="0"/>
      <w:marBottom w:val="0"/>
      <w:divBdr>
        <w:top w:val="none" w:sz="0" w:space="0" w:color="auto"/>
        <w:left w:val="none" w:sz="0" w:space="0" w:color="auto"/>
        <w:bottom w:val="none" w:sz="0" w:space="0" w:color="auto"/>
        <w:right w:val="none" w:sz="0" w:space="0" w:color="auto"/>
      </w:divBdr>
      <w:divsChild>
        <w:div w:id="1957712794">
          <w:marLeft w:val="0"/>
          <w:marRight w:val="0"/>
          <w:marTop w:val="100"/>
          <w:marBottom w:val="100"/>
          <w:divBdr>
            <w:top w:val="single" w:sz="6" w:space="7" w:color="E7DCB5"/>
            <w:left w:val="single" w:sz="6" w:space="7" w:color="E7DCB5"/>
            <w:bottom w:val="single" w:sz="6" w:space="7" w:color="E7DCB5"/>
            <w:right w:val="single" w:sz="6" w:space="7" w:color="E7DCB5"/>
          </w:divBdr>
          <w:divsChild>
            <w:div w:id="2124641598">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1291130694">
      <w:bodyDiv w:val="1"/>
      <w:marLeft w:val="0"/>
      <w:marRight w:val="0"/>
      <w:marTop w:val="0"/>
      <w:marBottom w:val="0"/>
      <w:divBdr>
        <w:top w:val="none" w:sz="0" w:space="0" w:color="auto"/>
        <w:left w:val="none" w:sz="0" w:space="0" w:color="auto"/>
        <w:bottom w:val="none" w:sz="0" w:space="0" w:color="auto"/>
        <w:right w:val="none" w:sz="0" w:space="0" w:color="auto"/>
      </w:divBdr>
      <w:divsChild>
        <w:div w:id="263879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765787">
      <w:bodyDiv w:val="1"/>
      <w:marLeft w:val="0"/>
      <w:marRight w:val="0"/>
      <w:marTop w:val="0"/>
      <w:marBottom w:val="0"/>
      <w:divBdr>
        <w:top w:val="none" w:sz="0" w:space="0" w:color="auto"/>
        <w:left w:val="none" w:sz="0" w:space="0" w:color="auto"/>
        <w:bottom w:val="none" w:sz="0" w:space="0" w:color="auto"/>
        <w:right w:val="none" w:sz="0" w:space="0" w:color="auto"/>
      </w:divBdr>
      <w:divsChild>
        <w:div w:id="182596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258242">
      <w:bodyDiv w:val="1"/>
      <w:marLeft w:val="0"/>
      <w:marRight w:val="0"/>
      <w:marTop w:val="0"/>
      <w:marBottom w:val="0"/>
      <w:divBdr>
        <w:top w:val="none" w:sz="0" w:space="0" w:color="auto"/>
        <w:left w:val="none" w:sz="0" w:space="0" w:color="auto"/>
        <w:bottom w:val="none" w:sz="0" w:space="0" w:color="auto"/>
        <w:right w:val="none" w:sz="0" w:space="0" w:color="auto"/>
      </w:divBdr>
      <w:divsChild>
        <w:div w:id="22460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131617">
      <w:bodyDiv w:val="1"/>
      <w:marLeft w:val="0"/>
      <w:marRight w:val="0"/>
      <w:marTop w:val="0"/>
      <w:marBottom w:val="0"/>
      <w:divBdr>
        <w:top w:val="none" w:sz="0" w:space="0" w:color="auto"/>
        <w:left w:val="none" w:sz="0" w:space="0" w:color="auto"/>
        <w:bottom w:val="none" w:sz="0" w:space="0" w:color="auto"/>
        <w:right w:val="none" w:sz="0" w:space="0" w:color="auto"/>
      </w:divBdr>
      <w:divsChild>
        <w:div w:id="1827160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951187">
      <w:bodyDiv w:val="1"/>
      <w:marLeft w:val="0"/>
      <w:marRight w:val="0"/>
      <w:marTop w:val="0"/>
      <w:marBottom w:val="0"/>
      <w:divBdr>
        <w:top w:val="none" w:sz="0" w:space="0" w:color="auto"/>
        <w:left w:val="none" w:sz="0" w:space="0" w:color="auto"/>
        <w:bottom w:val="none" w:sz="0" w:space="0" w:color="auto"/>
        <w:right w:val="none" w:sz="0" w:space="0" w:color="auto"/>
      </w:divBdr>
      <w:divsChild>
        <w:div w:id="1083990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997000">
      <w:bodyDiv w:val="1"/>
      <w:marLeft w:val="0"/>
      <w:marRight w:val="0"/>
      <w:marTop w:val="0"/>
      <w:marBottom w:val="0"/>
      <w:divBdr>
        <w:top w:val="none" w:sz="0" w:space="0" w:color="auto"/>
        <w:left w:val="none" w:sz="0" w:space="0" w:color="auto"/>
        <w:bottom w:val="none" w:sz="0" w:space="0" w:color="auto"/>
        <w:right w:val="none" w:sz="0" w:space="0" w:color="auto"/>
      </w:divBdr>
      <w:divsChild>
        <w:div w:id="2144079094">
          <w:marLeft w:val="0"/>
          <w:marRight w:val="0"/>
          <w:marTop w:val="100"/>
          <w:marBottom w:val="100"/>
          <w:divBdr>
            <w:top w:val="single" w:sz="6" w:space="7" w:color="E7DCB5"/>
            <w:left w:val="single" w:sz="6" w:space="7" w:color="E7DCB5"/>
            <w:bottom w:val="single" w:sz="6" w:space="7" w:color="E7DCB5"/>
            <w:right w:val="single" w:sz="6" w:space="7" w:color="E7DCB5"/>
          </w:divBdr>
          <w:divsChild>
            <w:div w:id="11229343">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1456681567">
      <w:bodyDiv w:val="1"/>
      <w:marLeft w:val="0"/>
      <w:marRight w:val="0"/>
      <w:marTop w:val="75"/>
      <w:marBottom w:val="0"/>
      <w:divBdr>
        <w:top w:val="none" w:sz="0" w:space="0" w:color="auto"/>
        <w:left w:val="none" w:sz="0" w:space="0" w:color="auto"/>
        <w:bottom w:val="none" w:sz="0" w:space="0" w:color="auto"/>
        <w:right w:val="none" w:sz="0" w:space="0" w:color="auto"/>
      </w:divBdr>
      <w:divsChild>
        <w:div w:id="359749140">
          <w:marLeft w:val="0"/>
          <w:marRight w:val="0"/>
          <w:marTop w:val="0"/>
          <w:marBottom w:val="0"/>
          <w:divBdr>
            <w:top w:val="none" w:sz="0" w:space="0" w:color="auto"/>
            <w:left w:val="none" w:sz="0" w:space="0" w:color="auto"/>
            <w:bottom w:val="none" w:sz="0" w:space="0" w:color="auto"/>
            <w:right w:val="none" w:sz="0" w:space="0" w:color="auto"/>
          </w:divBdr>
          <w:divsChild>
            <w:div w:id="293219271">
              <w:marLeft w:val="0"/>
              <w:marRight w:val="120"/>
              <w:marTop w:val="0"/>
              <w:marBottom w:val="0"/>
              <w:divBdr>
                <w:top w:val="none" w:sz="0" w:space="0" w:color="auto"/>
                <w:left w:val="none" w:sz="0" w:space="0" w:color="auto"/>
                <w:bottom w:val="none" w:sz="0" w:space="0" w:color="auto"/>
                <w:right w:val="none" w:sz="0" w:space="0" w:color="auto"/>
              </w:divBdr>
              <w:divsChild>
                <w:div w:id="742945860">
                  <w:marLeft w:val="0"/>
                  <w:marRight w:val="0"/>
                  <w:marTop w:val="0"/>
                  <w:marBottom w:val="150"/>
                  <w:divBdr>
                    <w:top w:val="none" w:sz="0" w:space="0" w:color="auto"/>
                    <w:left w:val="none" w:sz="0" w:space="0" w:color="auto"/>
                    <w:bottom w:val="none" w:sz="0" w:space="0" w:color="auto"/>
                    <w:right w:val="none" w:sz="0" w:space="0" w:color="auto"/>
                  </w:divBdr>
                  <w:divsChild>
                    <w:div w:id="544366543">
                      <w:marLeft w:val="0"/>
                      <w:marRight w:val="0"/>
                      <w:marTop w:val="210"/>
                      <w:marBottom w:val="0"/>
                      <w:divBdr>
                        <w:top w:val="none" w:sz="0" w:space="0" w:color="auto"/>
                        <w:left w:val="none" w:sz="0" w:space="0" w:color="auto"/>
                        <w:bottom w:val="none" w:sz="0" w:space="0" w:color="auto"/>
                        <w:right w:val="none" w:sz="0" w:space="0" w:color="auto"/>
                      </w:divBdr>
                      <w:divsChild>
                        <w:div w:id="12436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470794">
      <w:bodyDiv w:val="1"/>
      <w:marLeft w:val="0"/>
      <w:marRight w:val="0"/>
      <w:marTop w:val="0"/>
      <w:marBottom w:val="0"/>
      <w:divBdr>
        <w:top w:val="none" w:sz="0" w:space="0" w:color="auto"/>
        <w:left w:val="none" w:sz="0" w:space="0" w:color="auto"/>
        <w:bottom w:val="none" w:sz="0" w:space="0" w:color="auto"/>
        <w:right w:val="none" w:sz="0" w:space="0" w:color="auto"/>
      </w:divBdr>
      <w:divsChild>
        <w:div w:id="143320828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2089426103">
                  <w:marLeft w:val="0"/>
                  <w:marRight w:val="-15"/>
                  <w:marTop w:val="0"/>
                  <w:marBottom w:val="0"/>
                  <w:divBdr>
                    <w:top w:val="none" w:sz="0" w:space="0" w:color="auto"/>
                    <w:left w:val="none" w:sz="0" w:space="0" w:color="auto"/>
                    <w:bottom w:val="none" w:sz="0" w:space="0" w:color="auto"/>
                    <w:right w:val="none" w:sz="0" w:space="0" w:color="auto"/>
                  </w:divBdr>
                  <w:divsChild>
                    <w:div w:id="113210950">
                      <w:marLeft w:val="0"/>
                      <w:marRight w:val="0"/>
                      <w:marTop w:val="0"/>
                      <w:marBottom w:val="0"/>
                      <w:divBdr>
                        <w:top w:val="none" w:sz="0" w:space="0" w:color="auto"/>
                        <w:left w:val="none" w:sz="0" w:space="0" w:color="auto"/>
                        <w:bottom w:val="none" w:sz="0" w:space="0" w:color="auto"/>
                        <w:right w:val="none" w:sz="0" w:space="0" w:color="auto"/>
                      </w:divBdr>
                      <w:divsChild>
                        <w:div w:id="1667394217">
                          <w:marLeft w:val="-15"/>
                          <w:marRight w:val="0"/>
                          <w:marTop w:val="0"/>
                          <w:marBottom w:val="0"/>
                          <w:divBdr>
                            <w:top w:val="none" w:sz="0" w:space="0" w:color="auto"/>
                            <w:left w:val="none" w:sz="0" w:space="0" w:color="auto"/>
                            <w:bottom w:val="none" w:sz="0" w:space="0" w:color="auto"/>
                            <w:right w:val="none" w:sz="0" w:space="0" w:color="auto"/>
                          </w:divBdr>
                          <w:divsChild>
                            <w:div w:id="1250963775">
                              <w:marLeft w:val="0"/>
                              <w:marRight w:val="0"/>
                              <w:marTop w:val="0"/>
                              <w:marBottom w:val="0"/>
                              <w:divBdr>
                                <w:top w:val="none" w:sz="0" w:space="0" w:color="auto"/>
                                <w:left w:val="none" w:sz="0" w:space="0" w:color="auto"/>
                                <w:bottom w:val="none" w:sz="0" w:space="0" w:color="auto"/>
                                <w:right w:val="none" w:sz="0" w:space="0" w:color="auto"/>
                              </w:divBdr>
                              <w:divsChild>
                                <w:div w:id="1762028483">
                                  <w:marLeft w:val="0"/>
                                  <w:marRight w:val="0"/>
                                  <w:marTop w:val="0"/>
                                  <w:marBottom w:val="0"/>
                                  <w:divBdr>
                                    <w:top w:val="none" w:sz="0" w:space="0" w:color="auto"/>
                                    <w:left w:val="none" w:sz="0" w:space="0" w:color="auto"/>
                                    <w:bottom w:val="none" w:sz="0" w:space="0" w:color="auto"/>
                                    <w:right w:val="none" w:sz="0" w:space="0" w:color="auto"/>
                                  </w:divBdr>
                                  <w:divsChild>
                                    <w:div w:id="424378266">
                                      <w:marLeft w:val="0"/>
                                      <w:marRight w:val="0"/>
                                      <w:marTop w:val="0"/>
                                      <w:marBottom w:val="0"/>
                                      <w:divBdr>
                                        <w:top w:val="none" w:sz="0" w:space="0" w:color="auto"/>
                                        <w:left w:val="none" w:sz="0" w:space="0" w:color="auto"/>
                                        <w:bottom w:val="none" w:sz="0" w:space="0" w:color="auto"/>
                                        <w:right w:val="none" w:sz="0" w:space="0" w:color="auto"/>
                                      </w:divBdr>
                                      <w:divsChild>
                                        <w:div w:id="1426489260">
                                          <w:marLeft w:val="0"/>
                                          <w:marRight w:val="0"/>
                                          <w:marTop w:val="0"/>
                                          <w:marBottom w:val="360"/>
                                          <w:divBdr>
                                            <w:top w:val="none" w:sz="0" w:space="0" w:color="auto"/>
                                            <w:left w:val="none" w:sz="0" w:space="0" w:color="auto"/>
                                            <w:bottom w:val="none" w:sz="0" w:space="0" w:color="auto"/>
                                            <w:right w:val="none" w:sz="0" w:space="0" w:color="auto"/>
                                          </w:divBdr>
                                          <w:divsChild>
                                            <w:div w:id="565922400">
                                              <w:marLeft w:val="0"/>
                                              <w:marRight w:val="0"/>
                                              <w:marTop w:val="0"/>
                                              <w:marBottom w:val="0"/>
                                              <w:divBdr>
                                                <w:top w:val="none" w:sz="0" w:space="0" w:color="auto"/>
                                                <w:left w:val="none" w:sz="0" w:space="0" w:color="auto"/>
                                                <w:bottom w:val="none" w:sz="0" w:space="0" w:color="auto"/>
                                                <w:right w:val="none" w:sz="0" w:space="0" w:color="auto"/>
                                              </w:divBdr>
                                              <w:divsChild>
                                                <w:div w:id="1635792370">
                                                  <w:marLeft w:val="0"/>
                                                  <w:marRight w:val="0"/>
                                                  <w:marTop w:val="0"/>
                                                  <w:marBottom w:val="0"/>
                                                  <w:divBdr>
                                                    <w:top w:val="none" w:sz="0" w:space="0" w:color="auto"/>
                                                    <w:left w:val="none" w:sz="0" w:space="0" w:color="auto"/>
                                                    <w:bottom w:val="none" w:sz="0" w:space="0" w:color="auto"/>
                                                    <w:right w:val="none" w:sz="0" w:space="0" w:color="auto"/>
                                                  </w:divBdr>
                                                  <w:divsChild>
                                                    <w:div w:id="2095473023">
                                                      <w:marLeft w:val="0"/>
                                                      <w:marRight w:val="0"/>
                                                      <w:marTop w:val="0"/>
                                                      <w:marBottom w:val="0"/>
                                                      <w:divBdr>
                                                        <w:top w:val="none" w:sz="0" w:space="0" w:color="auto"/>
                                                        <w:left w:val="none" w:sz="0" w:space="0" w:color="auto"/>
                                                        <w:bottom w:val="none" w:sz="0" w:space="0" w:color="auto"/>
                                                        <w:right w:val="none" w:sz="0" w:space="0" w:color="auto"/>
                                                      </w:divBdr>
                                                      <w:divsChild>
                                                        <w:div w:id="1348481127">
                                                          <w:marLeft w:val="0"/>
                                                          <w:marRight w:val="0"/>
                                                          <w:marTop w:val="0"/>
                                                          <w:marBottom w:val="0"/>
                                                          <w:divBdr>
                                                            <w:top w:val="none" w:sz="0" w:space="0" w:color="auto"/>
                                                            <w:left w:val="none" w:sz="0" w:space="0" w:color="auto"/>
                                                            <w:bottom w:val="none" w:sz="0" w:space="0" w:color="auto"/>
                                                            <w:right w:val="none" w:sz="0" w:space="0" w:color="auto"/>
                                                          </w:divBdr>
                                                          <w:divsChild>
                                                            <w:div w:id="5942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4317086">
      <w:bodyDiv w:val="1"/>
      <w:marLeft w:val="0"/>
      <w:marRight w:val="0"/>
      <w:marTop w:val="0"/>
      <w:marBottom w:val="0"/>
      <w:divBdr>
        <w:top w:val="none" w:sz="0" w:space="0" w:color="auto"/>
        <w:left w:val="none" w:sz="0" w:space="0" w:color="auto"/>
        <w:bottom w:val="none" w:sz="0" w:space="0" w:color="auto"/>
        <w:right w:val="none" w:sz="0" w:space="0" w:color="auto"/>
      </w:divBdr>
      <w:divsChild>
        <w:div w:id="197678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747529">
      <w:bodyDiv w:val="1"/>
      <w:marLeft w:val="0"/>
      <w:marRight w:val="0"/>
      <w:marTop w:val="0"/>
      <w:marBottom w:val="0"/>
      <w:divBdr>
        <w:top w:val="none" w:sz="0" w:space="0" w:color="auto"/>
        <w:left w:val="none" w:sz="0" w:space="0" w:color="auto"/>
        <w:bottom w:val="none" w:sz="0" w:space="0" w:color="auto"/>
        <w:right w:val="none" w:sz="0" w:space="0" w:color="auto"/>
      </w:divBdr>
      <w:divsChild>
        <w:div w:id="1179197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8121">
      <w:bodyDiv w:val="1"/>
      <w:marLeft w:val="0"/>
      <w:marRight w:val="0"/>
      <w:marTop w:val="0"/>
      <w:marBottom w:val="0"/>
      <w:divBdr>
        <w:top w:val="none" w:sz="0" w:space="0" w:color="auto"/>
        <w:left w:val="none" w:sz="0" w:space="0" w:color="auto"/>
        <w:bottom w:val="none" w:sz="0" w:space="0" w:color="auto"/>
        <w:right w:val="none" w:sz="0" w:space="0" w:color="auto"/>
      </w:divBdr>
      <w:divsChild>
        <w:div w:id="2080519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82092">
      <w:bodyDiv w:val="1"/>
      <w:marLeft w:val="0"/>
      <w:marRight w:val="0"/>
      <w:marTop w:val="0"/>
      <w:marBottom w:val="0"/>
      <w:divBdr>
        <w:top w:val="none" w:sz="0" w:space="0" w:color="auto"/>
        <w:left w:val="none" w:sz="0" w:space="0" w:color="auto"/>
        <w:bottom w:val="none" w:sz="0" w:space="0" w:color="auto"/>
        <w:right w:val="none" w:sz="0" w:space="0" w:color="auto"/>
      </w:divBdr>
      <w:divsChild>
        <w:div w:id="1127312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242386">
      <w:bodyDiv w:val="1"/>
      <w:marLeft w:val="0"/>
      <w:marRight w:val="0"/>
      <w:marTop w:val="0"/>
      <w:marBottom w:val="0"/>
      <w:divBdr>
        <w:top w:val="none" w:sz="0" w:space="0" w:color="auto"/>
        <w:left w:val="none" w:sz="0" w:space="0" w:color="auto"/>
        <w:bottom w:val="none" w:sz="0" w:space="0" w:color="auto"/>
        <w:right w:val="none" w:sz="0" w:space="0" w:color="auto"/>
      </w:divBdr>
      <w:divsChild>
        <w:div w:id="183927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781246">
      <w:bodyDiv w:val="1"/>
      <w:marLeft w:val="0"/>
      <w:marRight w:val="0"/>
      <w:marTop w:val="0"/>
      <w:marBottom w:val="0"/>
      <w:divBdr>
        <w:top w:val="none" w:sz="0" w:space="0" w:color="auto"/>
        <w:left w:val="none" w:sz="0" w:space="0" w:color="auto"/>
        <w:bottom w:val="none" w:sz="0" w:space="0" w:color="auto"/>
        <w:right w:val="none" w:sz="0" w:space="0" w:color="auto"/>
      </w:divBdr>
      <w:divsChild>
        <w:div w:id="1247811328">
          <w:marLeft w:val="0"/>
          <w:marRight w:val="0"/>
          <w:marTop w:val="0"/>
          <w:marBottom w:val="0"/>
          <w:divBdr>
            <w:top w:val="none" w:sz="0" w:space="0" w:color="auto"/>
            <w:left w:val="none" w:sz="0" w:space="0" w:color="auto"/>
            <w:bottom w:val="none" w:sz="0" w:space="0" w:color="auto"/>
            <w:right w:val="none" w:sz="0" w:space="0" w:color="auto"/>
          </w:divBdr>
          <w:divsChild>
            <w:div w:id="1192302712">
              <w:marLeft w:val="0"/>
              <w:marRight w:val="0"/>
              <w:marTop w:val="0"/>
              <w:marBottom w:val="0"/>
              <w:divBdr>
                <w:top w:val="none" w:sz="0" w:space="0" w:color="auto"/>
                <w:left w:val="none" w:sz="0" w:space="0" w:color="auto"/>
                <w:bottom w:val="none" w:sz="0" w:space="0" w:color="auto"/>
                <w:right w:val="none" w:sz="0" w:space="0" w:color="auto"/>
              </w:divBdr>
              <w:divsChild>
                <w:div w:id="2018534075">
                  <w:marLeft w:val="0"/>
                  <w:marRight w:val="-15"/>
                  <w:marTop w:val="0"/>
                  <w:marBottom w:val="0"/>
                  <w:divBdr>
                    <w:top w:val="none" w:sz="0" w:space="0" w:color="auto"/>
                    <w:left w:val="none" w:sz="0" w:space="0" w:color="auto"/>
                    <w:bottom w:val="none" w:sz="0" w:space="0" w:color="auto"/>
                    <w:right w:val="none" w:sz="0" w:space="0" w:color="auto"/>
                  </w:divBdr>
                  <w:divsChild>
                    <w:div w:id="1063409987">
                      <w:marLeft w:val="0"/>
                      <w:marRight w:val="0"/>
                      <w:marTop w:val="0"/>
                      <w:marBottom w:val="0"/>
                      <w:divBdr>
                        <w:top w:val="none" w:sz="0" w:space="0" w:color="auto"/>
                        <w:left w:val="none" w:sz="0" w:space="0" w:color="auto"/>
                        <w:bottom w:val="none" w:sz="0" w:space="0" w:color="auto"/>
                        <w:right w:val="none" w:sz="0" w:space="0" w:color="auto"/>
                      </w:divBdr>
                      <w:divsChild>
                        <w:div w:id="2071347827">
                          <w:marLeft w:val="-15"/>
                          <w:marRight w:val="0"/>
                          <w:marTop w:val="0"/>
                          <w:marBottom w:val="0"/>
                          <w:divBdr>
                            <w:top w:val="none" w:sz="0" w:space="0" w:color="auto"/>
                            <w:left w:val="none" w:sz="0" w:space="0" w:color="auto"/>
                            <w:bottom w:val="none" w:sz="0" w:space="0" w:color="auto"/>
                            <w:right w:val="none" w:sz="0" w:space="0" w:color="auto"/>
                          </w:divBdr>
                          <w:divsChild>
                            <w:div w:id="1708681323">
                              <w:marLeft w:val="0"/>
                              <w:marRight w:val="0"/>
                              <w:marTop w:val="0"/>
                              <w:marBottom w:val="0"/>
                              <w:divBdr>
                                <w:top w:val="none" w:sz="0" w:space="0" w:color="auto"/>
                                <w:left w:val="none" w:sz="0" w:space="0" w:color="auto"/>
                                <w:bottom w:val="none" w:sz="0" w:space="0" w:color="auto"/>
                                <w:right w:val="none" w:sz="0" w:space="0" w:color="auto"/>
                              </w:divBdr>
                              <w:divsChild>
                                <w:div w:id="2144887921">
                                  <w:marLeft w:val="0"/>
                                  <w:marRight w:val="0"/>
                                  <w:marTop w:val="0"/>
                                  <w:marBottom w:val="0"/>
                                  <w:divBdr>
                                    <w:top w:val="none" w:sz="0" w:space="0" w:color="auto"/>
                                    <w:left w:val="none" w:sz="0" w:space="0" w:color="auto"/>
                                    <w:bottom w:val="none" w:sz="0" w:space="0" w:color="auto"/>
                                    <w:right w:val="none" w:sz="0" w:space="0" w:color="auto"/>
                                  </w:divBdr>
                                  <w:divsChild>
                                    <w:div w:id="295063174">
                                      <w:marLeft w:val="0"/>
                                      <w:marRight w:val="0"/>
                                      <w:marTop w:val="0"/>
                                      <w:marBottom w:val="0"/>
                                      <w:divBdr>
                                        <w:top w:val="none" w:sz="0" w:space="0" w:color="auto"/>
                                        <w:left w:val="none" w:sz="0" w:space="0" w:color="auto"/>
                                        <w:bottom w:val="none" w:sz="0" w:space="0" w:color="auto"/>
                                        <w:right w:val="none" w:sz="0" w:space="0" w:color="auto"/>
                                      </w:divBdr>
                                      <w:divsChild>
                                        <w:div w:id="2130007713">
                                          <w:marLeft w:val="0"/>
                                          <w:marRight w:val="0"/>
                                          <w:marTop w:val="0"/>
                                          <w:marBottom w:val="360"/>
                                          <w:divBdr>
                                            <w:top w:val="none" w:sz="0" w:space="0" w:color="auto"/>
                                            <w:left w:val="none" w:sz="0" w:space="0" w:color="auto"/>
                                            <w:bottom w:val="none" w:sz="0" w:space="0" w:color="auto"/>
                                            <w:right w:val="none" w:sz="0" w:space="0" w:color="auto"/>
                                          </w:divBdr>
                                          <w:divsChild>
                                            <w:div w:id="392779285">
                                              <w:marLeft w:val="0"/>
                                              <w:marRight w:val="0"/>
                                              <w:marTop w:val="0"/>
                                              <w:marBottom w:val="0"/>
                                              <w:divBdr>
                                                <w:top w:val="none" w:sz="0" w:space="0" w:color="auto"/>
                                                <w:left w:val="none" w:sz="0" w:space="0" w:color="auto"/>
                                                <w:bottom w:val="none" w:sz="0" w:space="0" w:color="auto"/>
                                                <w:right w:val="none" w:sz="0" w:space="0" w:color="auto"/>
                                              </w:divBdr>
                                              <w:divsChild>
                                                <w:div w:id="1720127676">
                                                  <w:marLeft w:val="0"/>
                                                  <w:marRight w:val="0"/>
                                                  <w:marTop w:val="0"/>
                                                  <w:marBottom w:val="0"/>
                                                  <w:divBdr>
                                                    <w:top w:val="none" w:sz="0" w:space="0" w:color="auto"/>
                                                    <w:left w:val="none" w:sz="0" w:space="0" w:color="auto"/>
                                                    <w:bottom w:val="none" w:sz="0" w:space="0" w:color="auto"/>
                                                    <w:right w:val="none" w:sz="0" w:space="0" w:color="auto"/>
                                                  </w:divBdr>
                                                  <w:divsChild>
                                                    <w:div w:id="52974313">
                                                      <w:marLeft w:val="0"/>
                                                      <w:marRight w:val="0"/>
                                                      <w:marTop w:val="0"/>
                                                      <w:marBottom w:val="0"/>
                                                      <w:divBdr>
                                                        <w:top w:val="none" w:sz="0" w:space="0" w:color="auto"/>
                                                        <w:left w:val="none" w:sz="0" w:space="0" w:color="auto"/>
                                                        <w:bottom w:val="none" w:sz="0" w:space="0" w:color="auto"/>
                                                        <w:right w:val="none" w:sz="0" w:space="0" w:color="auto"/>
                                                      </w:divBdr>
                                                      <w:divsChild>
                                                        <w:div w:id="1043747105">
                                                          <w:marLeft w:val="0"/>
                                                          <w:marRight w:val="0"/>
                                                          <w:marTop w:val="0"/>
                                                          <w:marBottom w:val="0"/>
                                                          <w:divBdr>
                                                            <w:top w:val="none" w:sz="0" w:space="0" w:color="auto"/>
                                                            <w:left w:val="none" w:sz="0" w:space="0" w:color="auto"/>
                                                            <w:bottom w:val="none" w:sz="0" w:space="0" w:color="auto"/>
                                                            <w:right w:val="none" w:sz="0" w:space="0" w:color="auto"/>
                                                          </w:divBdr>
                                                          <w:divsChild>
                                                            <w:div w:id="4115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8058835">
      <w:bodyDiv w:val="1"/>
      <w:marLeft w:val="0"/>
      <w:marRight w:val="0"/>
      <w:marTop w:val="0"/>
      <w:marBottom w:val="0"/>
      <w:divBdr>
        <w:top w:val="none" w:sz="0" w:space="0" w:color="auto"/>
        <w:left w:val="none" w:sz="0" w:space="0" w:color="auto"/>
        <w:bottom w:val="none" w:sz="0" w:space="0" w:color="auto"/>
        <w:right w:val="none" w:sz="0" w:space="0" w:color="auto"/>
      </w:divBdr>
      <w:divsChild>
        <w:div w:id="406926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100863">
      <w:bodyDiv w:val="1"/>
      <w:marLeft w:val="0"/>
      <w:marRight w:val="0"/>
      <w:marTop w:val="0"/>
      <w:marBottom w:val="0"/>
      <w:divBdr>
        <w:top w:val="none" w:sz="0" w:space="0" w:color="auto"/>
        <w:left w:val="none" w:sz="0" w:space="0" w:color="auto"/>
        <w:bottom w:val="none" w:sz="0" w:space="0" w:color="auto"/>
        <w:right w:val="none" w:sz="0" w:space="0" w:color="auto"/>
      </w:divBdr>
      <w:divsChild>
        <w:div w:id="170151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822607">
      <w:bodyDiv w:val="1"/>
      <w:marLeft w:val="0"/>
      <w:marRight w:val="0"/>
      <w:marTop w:val="0"/>
      <w:marBottom w:val="0"/>
      <w:divBdr>
        <w:top w:val="none" w:sz="0" w:space="0" w:color="auto"/>
        <w:left w:val="none" w:sz="0" w:space="0" w:color="auto"/>
        <w:bottom w:val="none" w:sz="0" w:space="0" w:color="auto"/>
        <w:right w:val="none" w:sz="0" w:space="0" w:color="auto"/>
      </w:divBdr>
      <w:divsChild>
        <w:div w:id="557785724">
          <w:marLeft w:val="0"/>
          <w:marRight w:val="0"/>
          <w:marTop w:val="0"/>
          <w:marBottom w:val="0"/>
          <w:divBdr>
            <w:top w:val="none" w:sz="0" w:space="0" w:color="auto"/>
            <w:left w:val="none" w:sz="0" w:space="0" w:color="auto"/>
            <w:bottom w:val="none" w:sz="0" w:space="0" w:color="auto"/>
            <w:right w:val="none" w:sz="0" w:space="0" w:color="auto"/>
          </w:divBdr>
          <w:divsChild>
            <w:div w:id="498037442">
              <w:marLeft w:val="0"/>
              <w:marRight w:val="0"/>
              <w:marTop w:val="0"/>
              <w:marBottom w:val="0"/>
              <w:divBdr>
                <w:top w:val="none" w:sz="0" w:space="0" w:color="auto"/>
                <w:left w:val="none" w:sz="0" w:space="0" w:color="auto"/>
                <w:bottom w:val="none" w:sz="0" w:space="0" w:color="auto"/>
                <w:right w:val="none" w:sz="0" w:space="0" w:color="auto"/>
              </w:divBdr>
              <w:divsChild>
                <w:div w:id="1630143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2885">
      <w:bodyDiv w:val="1"/>
      <w:marLeft w:val="0"/>
      <w:marRight w:val="0"/>
      <w:marTop w:val="0"/>
      <w:marBottom w:val="0"/>
      <w:divBdr>
        <w:top w:val="none" w:sz="0" w:space="0" w:color="auto"/>
        <w:left w:val="none" w:sz="0" w:space="0" w:color="auto"/>
        <w:bottom w:val="none" w:sz="0" w:space="0" w:color="auto"/>
        <w:right w:val="none" w:sz="0" w:space="0" w:color="auto"/>
      </w:divBdr>
      <w:divsChild>
        <w:div w:id="188643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920920">
      <w:bodyDiv w:val="1"/>
      <w:marLeft w:val="0"/>
      <w:marRight w:val="0"/>
      <w:marTop w:val="0"/>
      <w:marBottom w:val="0"/>
      <w:divBdr>
        <w:top w:val="none" w:sz="0" w:space="0" w:color="auto"/>
        <w:left w:val="none" w:sz="0" w:space="0" w:color="auto"/>
        <w:bottom w:val="none" w:sz="0" w:space="0" w:color="auto"/>
        <w:right w:val="none" w:sz="0" w:space="0" w:color="auto"/>
      </w:divBdr>
      <w:divsChild>
        <w:div w:id="962535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054120">
      <w:bodyDiv w:val="1"/>
      <w:marLeft w:val="0"/>
      <w:marRight w:val="0"/>
      <w:marTop w:val="0"/>
      <w:marBottom w:val="0"/>
      <w:divBdr>
        <w:top w:val="none" w:sz="0" w:space="0" w:color="auto"/>
        <w:left w:val="none" w:sz="0" w:space="0" w:color="auto"/>
        <w:bottom w:val="none" w:sz="0" w:space="0" w:color="auto"/>
        <w:right w:val="none" w:sz="0" w:space="0" w:color="auto"/>
      </w:divBdr>
      <w:divsChild>
        <w:div w:id="1795558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791488">
      <w:bodyDiv w:val="1"/>
      <w:marLeft w:val="0"/>
      <w:marRight w:val="0"/>
      <w:marTop w:val="0"/>
      <w:marBottom w:val="0"/>
      <w:divBdr>
        <w:top w:val="none" w:sz="0" w:space="0" w:color="auto"/>
        <w:left w:val="none" w:sz="0" w:space="0" w:color="auto"/>
        <w:bottom w:val="none" w:sz="0" w:space="0" w:color="auto"/>
        <w:right w:val="none" w:sz="0" w:space="0" w:color="auto"/>
      </w:divBdr>
      <w:divsChild>
        <w:div w:id="1718309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F34A-8258-4CD6-A8C4-D84BD644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2751</Words>
  <Characters>13759</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nizri</dc:creator>
  <cp:lastModifiedBy>moshe</cp:lastModifiedBy>
  <cp:revision>17</cp:revision>
  <cp:lastPrinted>2011-11-17T15:44:00Z</cp:lastPrinted>
  <dcterms:created xsi:type="dcterms:W3CDTF">2011-11-16T17:23:00Z</dcterms:created>
  <dcterms:modified xsi:type="dcterms:W3CDTF">2016-01-31T07:03:00Z</dcterms:modified>
</cp:coreProperties>
</file>