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2F" w:rsidRDefault="00962F2F" w:rsidP="005C4BE8">
      <w:pPr>
        <w:ind w:right="284"/>
        <w:rPr>
          <w:rFonts w:cs="David"/>
          <w:b/>
          <w:bCs/>
          <w:rtl/>
        </w:rPr>
      </w:pPr>
      <w:r>
        <w:rPr>
          <w:rFonts w:cs="David" w:hint="cs"/>
          <w:b/>
          <w:bCs/>
          <w:rtl/>
        </w:rPr>
        <w:t xml:space="preserve">בס"ד               </w:t>
      </w:r>
      <w:r w:rsidR="00096FBE">
        <w:rPr>
          <w:rFonts w:cs="David" w:hint="cs"/>
          <w:b/>
          <w:bCs/>
          <w:rtl/>
        </w:rPr>
        <w:t xml:space="preserve">           </w:t>
      </w:r>
      <w:r>
        <w:rPr>
          <w:rFonts w:cs="David" w:hint="cs"/>
          <w:b/>
          <w:bCs/>
          <w:rtl/>
        </w:rPr>
        <w:t xml:space="preserve">     פרשת </w:t>
      </w:r>
      <w:r w:rsidRPr="00096FBE">
        <w:rPr>
          <w:rFonts w:cs="David" w:hint="cs"/>
          <w:b/>
          <w:bCs/>
          <w:sz w:val="28"/>
          <w:szCs w:val="28"/>
          <w:rtl/>
        </w:rPr>
        <w:t xml:space="preserve">"בא" </w:t>
      </w:r>
      <w:r w:rsidR="00283F6D">
        <w:rPr>
          <w:rFonts w:cs="David" w:hint="cs"/>
          <w:b/>
          <w:bCs/>
          <w:rtl/>
        </w:rPr>
        <w:t>ב'</w:t>
      </w:r>
      <w:r>
        <w:rPr>
          <w:rFonts w:cs="David" w:hint="cs"/>
          <w:b/>
          <w:bCs/>
          <w:rtl/>
        </w:rPr>
        <w:t xml:space="preserve"> בשבט </w:t>
      </w:r>
      <w:r w:rsidR="003D40ED">
        <w:rPr>
          <w:rFonts w:cs="David" w:hint="cs"/>
          <w:b/>
          <w:bCs/>
          <w:rtl/>
        </w:rPr>
        <w:t xml:space="preserve"> </w:t>
      </w:r>
      <w:r w:rsidR="00096FBE">
        <w:rPr>
          <w:rFonts w:cs="David" w:hint="cs"/>
          <w:b/>
          <w:bCs/>
          <w:rtl/>
        </w:rPr>
        <w:t xml:space="preserve">                 </w:t>
      </w:r>
      <w:r w:rsidR="003D40ED">
        <w:rPr>
          <w:rFonts w:cs="David" w:hint="cs"/>
          <w:b/>
          <w:bCs/>
          <w:rtl/>
        </w:rPr>
        <w:t>הפטרה</w:t>
      </w:r>
      <w:r w:rsidR="001F72EF">
        <w:rPr>
          <w:rFonts w:cs="David" w:hint="cs"/>
          <w:b/>
          <w:bCs/>
          <w:rtl/>
        </w:rPr>
        <w:t xml:space="preserve"> </w:t>
      </w:r>
      <w:r w:rsidR="00096FBE">
        <w:rPr>
          <w:rFonts w:cs="David" w:hint="cs"/>
          <w:b/>
          <w:bCs/>
          <w:rtl/>
        </w:rPr>
        <w:t>:</w:t>
      </w:r>
      <w:r w:rsidR="001F72EF">
        <w:rPr>
          <w:rFonts w:cs="David" w:hint="cs"/>
          <w:b/>
          <w:bCs/>
          <w:rtl/>
        </w:rPr>
        <w:t>הדבר אשר דבר ה'</w:t>
      </w:r>
      <w:r w:rsidR="00096FBE">
        <w:rPr>
          <w:rFonts w:cs="David" w:hint="cs"/>
          <w:b/>
          <w:bCs/>
          <w:rtl/>
        </w:rPr>
        <w:t xml:space="preserve">   </w:t>
      </w:r>
      <w:r>
        <w:rPr>
          <w:rFonts w:cs="David" w:hint="cs"/>
          <w:b/>
          <w:bCs/>
          <w:rtl/>
        </w:rPr>
        <w:t xml:space="preserve">                         עלון מס' </w:t>
      </w:r>
      <w:r w:rsidR="00283F6D">
        <w:rPr>
          <w:rFonts w:cs="David" w:hint="cs"/>
          <w:b/>
          <w:bCs/>
          <w:rtl/>
        </w:rPr>
        <w:t>263</w:t>
      </w:r>
    </w:p>
    <w:p w:rsidR="00962F2F" w:rsidRPr="00C84844" w:rsidRDefault="00962F2F" w:rsidP="005C4BE8">
      <w:pPr>
        <w:ind w:right="284"/>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962F2F" w:rsidTr="0083502D">
        <w:tc>
          <w:tcPr>
            <w:tcW w:w="10080" w:type="dxa"/>
          </w:tcPr>
          <w:p w:rsidR="00962F2F" w:rsidRPr="00AD40ED" w:rsidRDefault="00962F2F" w:rsidP="005C4BE8">
            <w:pPr>
              <w:pStyle w:val="5"/>
              <w:tabs>
                <w:tab w:val="left" w:pos="0"/>
              </w:tabs>
              <w:ind w:right="284"/>
              <w:rPr>
                <w:rFonts w:ascii="Goudy Old Style" w:hAnsi="Goudy Old Style" w:cs="Guttman Stam"/>
                <w:b/>
                <w:bCs/>
                <w:sz w:val="100"/>
                <w:szCs w:val="100"/>
                <w:rtl/>
              </w:rPr>
            </w:pPr>
            <w:r w:rsidRPr="00AD40ED">
              <w:rPr>
                <w:rFonts w:ascii="Goudy Old Style" w:hAnsi="Goudy Old Style" w:cs="Guttman Stam" w:hint="cs"/>
                <w:b/>
                <w:bCs/>
                <w:sz w:val="100"/>
                <w:szCs w:val="100"/>
                <w:rtl/>
              </w:rPr>
              <w:t>"</w:t>
            </w:r>
            <w:r w:rsidRPr="00AD40ED">
              <w:rPr>
                <w:rFonts w:ascii="Goudy Old Style" w:hAnsi="Goudy Old Style" w:cs="Guttman Stam"/>
                <w:b/>
                <w:bCs/>
                <w:sz w:val="100"/>
                <w:szCs w:val="100"/>
                <w:rtl/>
              </w:rPr>
              <w:t>חסדי אשר וחיה</w:t>
            </w:r>
            <w:r w:rsidRPr="00AD40ED">
              <w:rPr>
                <w:rFonts w:ascii="Goudy Old Style" w:hAnsi="Goudy Old Style" w:cs="Guttman Stam"/>
                <w:sz w:val="100"/>
                <w:szCs w:val="100"/>
                <w:rtl/>
              </w:rPr>
              <w:t>"</w:t>
            </w:r>
          </w:p>
        </w:tc>
      </w:tr>
    </w:tbl>
    <w:p w:rsidR="00464597" w:rsidRDefault="00962F2F" w:rsidP="005C4BE8">
      <w:pPr>
        <w:pStyle w:val="5"/>
        <w:ind w:right="284"/>
        <w:jc w:val="left"/>
        <w:rPr>
          <w:rtl/>
        </w:rPr>
      </w:pPr>
      <w:r>
        <w:rPr>
          <w:rFonts w:hint="cs"/>
          <w:b/>
          <w:bCs/>
          <w:i/>
          <w:iCs/>
          <w:sz w:val="28"/>
          <w:szCs w:val="28"/>
          <w:rtl/>
        </w:rPr>
        <w:t xml:space="preserve">  </w:t>
      </w:r>
    </w:p>
    <w:p w:rsidR="00464597" w:rsidRPr="005F0D0D" w:rsidRDefault="00464597" w:rsidP="005C4BE8">
      <w:pPr>
        <w:pStyle w:val="5"/>
        <w:tabs>
          <w:tab w:val="left" w:pos="-908"/>
        </w:tabs>
        <w:ind w:left="-1" w:right="284"/>
        <w:jc w:val="left"/>
        <w:rPr>
          <w:b/>
          <w:bCs/>
          <w:i/>
          <w:iCs/>
          <w:color w:val="000000"/>
          <w:sz w:val="16"/>
          <w:szCs w:val="28"/>
          <w:rtl/>
        </w:rPr>
      </w:pPr>
      <w:r w:rsidRPr="005F0D0D">
        <w:rPr>
          <w:rFonts w:hint="cs"/>
          <w:b/>
          <w:bCs/>
          <w:i/>
          <w:iCs/>
          <w:color w:val="000000"/>
          <w:sz w:val="16"/>
          <w:szCs w:val="28"/>
          <w:rtl/>
        </w:rPr>
        <w:t xml:space="preserve">הלא פרוס לחמך לרעב, ועניים מרודים תביא בית. כי תראה ערום </w:t>
      </w:r>
      <w:proofErr w:type="spellStart"/>
      <w:r w:rsidRPr="005F0D0D">
        <w:rPr>
          <w:rFonts w:hint="cs"/>
          <w:b/>
          <w:bCs/>
          <w:i/>
          <w:iCs/>
          <w:color w:val="000000"/>
          <w:sz w:val="16"/>
          <w:szCs w:val="28"/>
          <w:rtl/>
        </w:rPr>
        <w:t>וכיסיתו</w:t>
      </w:r>
      <w:proofErr w:type="spellEnd"/>
      <w:r w:rsidRPr="005F0D0D">
        <w:rPr>
          <w:rFonts w:hint="cs"/>
          <w:b/>
          <w:bCs/>
          <w:i/>
          <w:iCs/>
          <w:color w:val="000000"/>
          <w:sz w:val="16"/>
          <w:szCs w:val="28"/>
          <w:rtl/>
        </w:rPr>
        <w:t>, ומבשרך אל תתעלם…"</w:t>
      </w:r>
    </w:p>
    <w:p w:rsidR="00464597" w:rsidRPr="005F0D0D" w:rsidRDefault="00464597" w:rsidP="005C4BE8">
      <w:pPr>
        <w:pStyle w:val="3"/>
        <w:tabs>
          <w:tab w:val="left" w:pos="-908"/>
        </w:tabs>
        <w:ind w:left="-1" w:right="284"/>
        <w:rPr>
          <w:b/>
          <w:bCs/>
          <w:color w:val="000000"/>
          <w:sz w:val="16"/>
          <w:rtl/>
        </w:rPr>
      </w:pPr>
      <w:r w:rsidRPr="005F0D0D">
        <w:rPr>
          <w:rFonts w:hint="cs"/>
          <w:color w:val="000000"/>
          <w:sz w:val="16"/>
          <w:rtl/>
        </w:rPr>
        <w:t>חלוקת מזון וסיוע לנזקקים ובית תמחוי נווה דוד, רחוב חיים בר-לב 3 רמלה  טל': 08-9249055</w:t>
      </w:r>
    </w:p>
    <w:p w:rsidR="00464597" w:rsidRPr="005F0D0D" w:rsidRDefault="00F04291" w:rsidP="005C4BE8">
      <w:pPr>
        <w:pStyle w:val="2"/>
        <w:tabs>
          <w:tab w:val="left" w:pos="-908"/>
        </w:tabs>
        <w:ind w:right="284"/>
        <w:jc w:val="left"/>
        <w:rPr>
          <w:b/>
          <w:bCs/>
          <w:color w:val="000000"/>
          <w:sz w:val="16"/>
          <w:rtl/>
        </w:rPr>
      </w:pPr>
      <w:r w:rsidRPr="00F04291">
        <w:rPr>
          <w:b/>
          <w:bCs/>
          <w:noProof/>
          <w:color w:val="000000"/>
          <w:sz w:val="16"/>
          <w:szCs w:val="24"/>
          <w:u w:val="single"/>
          <w:rtl/>
          <w:lang w:val="he-IL"/>
        </w:rPr>
        <w:pict>
          <v:roundrect id="_x0000_s1029" style="position:absolute;left:0;text-align:left;margin-left:4.25pt;margin-top:.1pt;width:108.25pt;height:61pt;z-index:251660288" arcsize="10923f">
            <v:textbox style="mso-next-textbox:#_x0000_s1029">
              <w:txbxContent>
                <w:p w:rsidR="00464597" w:rsidRDefault="00464597" w:rsidP="00464597">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464597" w:rsidRPr="00DD6A6E" w:rsidRDefault="00464597" w:rsidP="00464597">
                  <w:pPr>
                    <w:jc w:val="center"/>
                    <w:rPr>
                      <w:rFonts w:cs="David"/>
                      <w:sz w:val="20"/>
                      <w:szCs w:val="20"/>
                      <w:rtl/>
                    </w:rPr>
                  </w:pPr>
                  <w:r w:rsidRPr="00DD6A6E">
                    <w:rPr>
                      <w:rFonts w:cs="David" w:hint="cs"/>
                      <w:b/>
                      <w:bCs/>
                      <w:i/>
                      <w:iCs/>
                      <w:sz w:val="20"/>
                      <w:szCs w:val="20"/>
                      <w:u w:val="single"/>
                      <w:rtl/>
                    </w:rPr>
                    <w:t>ת"א</w:t>
                  </w:r>
                </w:p>
                <w:p w:rsidR="00464597" w:rsidRDefault="00464597" w:rsidP="00464597">
                  <w:pPr>
                    <w:jc w:val="center"/>
                    <w:rPr>
                      <w:rFonts w:cs="David"/>
                      <w:b/>
                      <w:bCs/>
                      <w:i/>
                      <w:iCs/>
                      <w:rtl/>
                    </w:rPr>
                  </w:pPr>
                  <w:r>
                    <w:rPr>
                      <w:rFonts w:cs="David" w:hint="cs"/>
                      <w:b/>
                      <w:bCs/>
                      <w:i/>
                      <w:iCs/>
                      <w:rtl/>
                    </w:rPr>
                    <w:t>כניסה:        16:30</w:t>
                  </w:r>
                </w:p>
                <w:p w:rsidR="00464597" w:rsidRPr="00EB01FF" w:rsidRDefault="00464597" w:rsidP="00464597">
                  <w:pPr>
                    <w:jc w:val="center"/>
                    <w:rPr>
                      <w:rFonts w:cs="David"/>
                      <w:b/>
                      <w:bCs/>
                      <w:i/>
                      <w:iCs/>
                    </w:rPr>
                  </w:pPr>
                  <w:r>
                    <w:rPr>
                      <w:rFonts w:cs="David" w:hint="cs"/>
                      <w:b/>
                      <w:bCs/>
                      <w:i/>
                      <w:iCs/>
                      <w:rtl/>
                    </w:rPr>
                    <w:t>יציאה:           17:32</w:t>
                  </w:r>
                </w:p>
              </w:txbxContent>
            </v:textbox>
          </v:roundrect>
        </w:pict>
      </w:r>
      <w:r w:rsidR="00464597" w:rsidRPr="005F0D0D">
        <w:rPr>
          <w:rFonts w:hint="cs"/>
          <w:b/>
          <w:bCs/>
          <w:color w:val="000000"/>
          <w:sz w:val="16"/>
          <w:szCs w:val="24"/>
          <w:u w:val="single"/>
          <w:rtl/>
        </w:rPr>
        <w:t>דבר נשיא העמותה יחיאל ניזרי</w:t>
      </w:r>
      <w:r w:rsidR="00464597" w:rsidRPr="005F0D0D">
        <w:rPr>
          <w:rFonts w:hint="cs"/>
          <w:b/>
          <w:bCs/>
          <w:color w:val="000000"/>
          <w:sz w:val="16"/>
          <w:rtl/>
        </w:rPr>
        <w:t>:</w:t>
      </w:r>
    </w:p>
    <w:p w:rsidR="00464597" w:rsidRPr="005F0D0D" w:rsidRDefault="00464597" w:rsidP="005C4BE8">
      <w:pPr>
        <w:pStyle w:val="2"/>
        <w:tabs>
          <w:tab w:val="left" w:pos="-908"/>
        </w:tabs>
        <w:ind w:right="284"/>
        <w:jc w:val="left"/>
        <w:rPr>
          <w:rFonts w:ascii="Arial" w:hAnsi="Arial"/>
          <w:b/>
          <w:bCs/>
          <w:sz w:val="16"/>
          <w:szCs w:val="24"/>
          <w:rtl/>
        </w:rPr>
      </w:pPr>
      <w:r w:rsidRPr="005F0D0D">
        <w:rPr>
          <w:rFonts w:ascii="Arial" w:hAnsi="Arial" w:hint="cs"/>
          <w:b/>
          <w:bCs/>
          <w:sz w:val="16"/>
          <w:szCs w:val="24"/>
          <w:rtl/>
        </w:rPr>
        <w:t>עמותת "חסדי אשר וחיה" הנה עמותת חסד לנזקקים. העמותה ממוקמת ברחוב בר לב</w:t>
      </w:r>
    </w:p>
    <w:p w:rsidR="00464597" w:rsidRPr="005F0D0D" w:rsidRDefault="00464597" w:rsidP="005C4BE8">
      <w:pPr>
        <w:pStyle w:val="2"/>
        <w:tabs>
          <w:tab w:val="left" w:pos="-908"/>
        </w:tabs>
        <w:ind w:right="284"/>
        <w:jc w:val="left"/>
        <w:rPr>
          <w:rFonts w:ascii="Arial" w:hAnsi="Arial"/>
          <w:b/>
          <w:bCs/>
          <w:sz w:val="16"/>
          <w:szCs w:val="24"/>
          <w:rtl/>
        </w:rPr>
      </w:pPr>
      <w:r w:rsidRPr="005F0D0D">
        <w:rPr>
          <w:rFonts w:ascii="Arial" w:hAnsi="Arial" w:hint="cs"/>
          <w:b/>
          <w:bCs/>
          <w:sz w:val="16"/>
          <w:szCs w:val="24"/>
          <w:rtl/>
        </w:rPr>
        <w:t>3 בעיר רמלה, ומתנהלת בחנות מושכרת. העמותה קיימת מזה  15שנים ומשמשת כנקודת</w:t>
      </w:r>
    </w:p>
    <w:p w:rsidR="00464597" w:rsidRPr="005F0D0D" w:rsidRDefault="00464597" w:rsidP="005C4BE8">
      <w:pPr>
        <w:pStyle w:val="2"/>
        <w:tabs>
          <w:tab w:val="left" w:pos="-908"/>
        </w:tabs>
        <w:ind w:right="284"/>
        <w:jc w:val="left"/>
        <w:rPr>
          <w:rFonts w:ascii="Arial" w:hAnsi="Arial"/>
          <w:b/>
          <w:bCs/>
          <w:sz w:val="16"/>
          <w:szCs w:val="24"/>
          <w:rtl/>
        </w:rPr>
      </w:pPr>
      <w:r w:rsidRPr="005F0D0D">
        <w:rPr>
          <w:rFonts w:ascii="Arial" w:hAnsi="Arial" w:hint="cs"/>
          <w:b/>
          <w:bCs/>
          <w:sz w:val="16"/>
          <w:szCs w:val="24"/>
          <w:rtl/>
        </w:rPr>
        <w:t xml:space="preserve">חלוקת מזון למשפחות הנזקקות בשני מישורים: הן חלוקה במקום, והן חלוקה לבתי הנזקקים. </w:t>
      </w:r>
    </w:p>
    <w:p w:rsidR="00464597" w:rsidRPr="005F0D0D" w:rsidRDefault="00464597" w:rsidP="005C4BE8">
      <w:pPr>
        <w:pStyle w:val="2"/>
        <w:tabs>
          <w:tab w:val="left" w:pos="-908"/>
        </w:tabs>
        <w:ind w:right="284"/>
        <w:jc w:val="left"/>
        <w:rPr>
          <w:rFonts w:ascii="Arial" w:hAnsi="Arial"/>
          <w:b/>
          <w:bCs/>
          <w:sz w:val="16"/>
          <w:szCs w:val="24"/>
          <w:rtl/>
        </w:rPr>
      </w:pPr>
      <w:r w:rsidRPr="005F0D0D">
        <w:rPr>
          <w:rFonts w:ascii="Arial" w:hAnsi="Arial" w:hint="cs"/>
          <w:b/>
          <w:bCs/>
          <w:sz w:val="16"/>
          <w:szCs w:val="24"/>
          <w:rtl/>
        </w:rPr>
        <w:t xml:space="preserve"> "חסדי אשר וחיה" קוראים לתורמים אשר יכולים להטות כתף ולסייע לנזקקים, להתקשר</w:t>
      </w:r>
    </w:p>
    <w:p w:rsidR="00464597" w:rsidRPr="005F0D0D" w:rsidRDefault="00464597" w:rsidP="005C4BE8">
      <w:pPr>
        <w:pStyle w:val="2"/>
        <w:tabs>
          <w:tab w:val="left" w:pos="-908"/>
        </w:tabs>
        <w:ind w:right="284"/>
        <w:jc w:val="left"/>
        <w:rPr>
          <w:rFonts w:ascii="Arial" w:hAnsi="Arial"/>
          <w:b/>
          <w:bCs/>
          <w:sz w:val="16"/>
          <w:szCs w:val="24"/>
          <w:rtl/>
        </w:rPr>
      </w:pPr>
      <w:r w:rsidRPr="005F0D0D">
        <w:rPr>
          <w:rFonts w:ascii="Arial" w:hAnsi="Arial" w:hint="cs"/>
          <w:b/>
          <w:bCs/>
          <w:sz w:val="16"/>
          <w:szCs w:val="24"/>
          <w:rtl/>
        </w:rPr>
        <w:t xml:space="preserve">ולתרום, שהרי הסיוע נמשך בכל ימות השנה, </w:t>
      </w:r>
      <w:r w:rsidRPr="005F0D0D">
        <w:rPr>
          <w:rFonts w:ascii="Arial" w:hAnsi="Arial" w:hint="cs"/>
          <w:b/>
          <w:bCs/>
          <w:sz w:val="16"/>
          <w:szCs w:val="24"/>
          <w:u w:val="single"/>
          <w:rtl/>
        </w:rPr>
        <w:t xml:space="preserve">ולא רק בחגים.  לצערנו מיום ליום עולה מספר המשפחות הנזקקות ועל כן יש מנגד את הבקשה לתרומות ועזרה בכל צורה שהיא! </w:t>
      </w:r>
      <w:r w:rsidRPr="005F0D0D">
        <w:rPr>
          <w:rFonts w:ascii="Arial" w:hAnsi="Arial" w:hint="cs"/>
          <w:b/>
          <w:bCs/>
          <w:sz w:val="16"/>
          <w:szCs w:val="24"/>
          <w:rtl/>
        </w:rPr>
        <w:t>במקורותינו כתוב שהמעשר את כספו מתעשר, זה הדבר היחיד שהקדוש ברוך הוא אומר לעם ישראל "בחנוני נא בזאת".</w:t>
      </w:r>
    </w:p>
    <w:p w:rsidR="00464597" w:rsidRPr="005F0D0D" w:rsidRDefault="00464597" w:rsidP="005C4BE8">
      <w:pPr>
        <w:ind w:left="-1" w:right="284"/>
        <w:rPr>
          <w:rFonts w:ascii="Arial" w:hAnsi="Arial" w:cs="David"/>
          <w:b/>
          <w:bCs/>
          <w:sz w:val="16"/>
          <w:rtl/>
        </w:rPr>
      </w:pPr>
      <w:r w:rsidRPr="005F0D0D">
        <w:rPr>
          <w:rFonts w:ascii="Arial" w:hAnsi="Arial" w:hint="cs"/>
          <w:b/>
          <w:bCs/>
          <w:sz w:val="16"/>
          <w:rtl/>
        </w:rPr>
        <w:t>תושבים המעונייני</w:t>
      </w:r>
      <w:r w:rsidRPr="005F0D0D">
        <w:rPr>
          <w:rFonts w:ascii="Arial" w:hAnsi="Arial" w:hint="eastAsia"/>
          <w:b/>
          <w:bCs/>
          <w:sz w:val="16"/>
          <w:rtl/>
        </w:rPr>
        <w:t>ם</w:t>
      </w:r>
      <w:r w:rsidRPr="005F0D0D">
        <w:rPr>
          <w:rFonts w:ascii="Arial" w:hAnsi="Arial" w:hint="cs"/>
          <w:b/>
          <w:bCs/>
          <w:sz w:val="16"/>
          <w:rtl/>
        </w:rPr>
        <w:t xml:space="preserve"> לתרום מוזמנים לפנות בטל':08-9249055, 054-7603024 זיוה, </w:t>
      </w:r>
      <w:r w:rsidRPr="005F0D0D">
        <w:rPr>
          <w:rFonts w:ascii="Arial" w:hAnsi="Arial" w:cs="David" w:hint="cs"/>
          <w:b/>
          <w:bCs/>
          <w:sz w:val="16"/>
          <w:rtl/>
        </w:rPr>
        <w:t xml:space="preserve">052-8943054, </w:t>
      </w:r>
      <w:proofErr w:type="spellStart"/>
      <w:r w:rsidRPr="005F0D0D">
        <w:rPr>
          <w:rFonts w:ascii="Arial" w:hAnsi="Arial" w:cs="David" w:hint="cs"/>
          <w:b/>
          <w:bCs/>
          <w:sz w:val="16"/>
          <w:rtl/>
        </w:rPr>
        <w:t>ליפא</w:t>
      </w:r>
      <w:proofErr w:type="spellEnd"/>
      <w:r w:rsidRPr="005F0D0D">
        <w:rPr>
          <w:rFonts w:ascii="Arial" w:hAnsi="Arial" w:cs="David" w:hint="cs"/>
          <w:b/>
          <w:bCs/>
          <w:sz w:val="16"/>
          <w:rtl/>
        </w:rPr>
        <w:t>.</w:t>
      </w:r>
    </w:p>
    <w:p w:rsidR="00464597" w:rsidRPr="00D53B93" w:rsidRDefault="00464597" w:rsidP="005C4BE8">
      <w:pPr>
        <w:ind w:right="284"/>
        <w:rPr>
          <w:b/>
          <w:bCs/>
          <w:u w:val="single"/>
          <w:rtl/>
        </w:rPr>
      </w:pPr>
      <w:r w:rsidRPr="00D53B93">
        <w:rPr>
          <w:rFonts w:cs="David" w:hint="cs"/>
          <w:b/>
          <w:bCs/>
          <w:color w:val="000000"/>
          <w:sz w:val="16"/>
          <w:szCs w:val="28"/>
          <w:u w:val="single"/>
          <w:rtl/>
        </w:rPr>
        <w:t>לעמותה יש אישור לפי סעיף 46 לפקודת המיסים להחזרי מס עבור תרומו</w:t>
      </w:r>
      <w:r w:rsidRPr="00D53B93">
        <w:rPr>
          <w:rFonts w:hint="cs"/>
          <w:b/>
          <w:bCs/>
          <w:color w:val="000000"/>
          <w:sz w:val="16"/>
          <w:szCs w:val="28"/>
          <w:u w:val="single"/>
          <w:rtl/>
        </w:rPr>
        <w:t>ת 35% החזר מהתרומה</w:t>
      </w:r>
    </w:p>
    <w:p w:rsidR="00464597" w:rsidRDefault="00464597" w:rsidP="005C4BE8">
      <w:pPr>
        <w:ind w:right="284"/>
        <w:rPr>
          <w:rFonts w:cs="David"/>
          <w:b/>
          <w:bCs/>
          <w:sz w:val="28"/>
          <w:szCs w:val="28"/>
          <w:u w:val="single"/>
          <w:rtl/>
        </w:rPr>
      </w:pPr>
    </w:p>
    <w:p w:rsidR="00464597" w:rsidRPr="00464597" w:rsidRDefault="00464597" w:rsidP="005C4BE8">
      <w:pPr>
        <w:ind w:right="284"/>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3"/>
      </w:tblGrid>
      <w:tr w:rsidR="00962F2F" w:rsidRPr="00962F2F" w:rsidTr="005C4BE8">
        <w:trPr>
          <w:trHeight w:val="510"/>
        </w:trPr>
        <w:tc>
          <w:tcPr>
            <w:tcW w:w="4403" w:type="dxa"/>
          </w:tcPr>
          <w:p w:rsidR="00962F2F" w:rsidRPr="00096FBE" w:rsidRDefault="00962F2F" w:rsidP="005C4BE8">
            <w:pPr>
              <w:pStyle w:val="3"/>
              <w:ind w:right="284"/>
              <w:rPr>
                <w:rStyle w:val="ac"/>
                <w:sz w:val="52"/>
                <w:szCs w:val="52"/>
                <w:rtl/>
              </w:rPr>
            </w:pPr>
            <w:r w:rsidRPr="00096FBE">
              <w:rPr>
                <w:rStyle w:val="ac"/>
                <w:rFonts w:hint="cs"/>
                <w:sz w:val="52"/>
                <w:szCs w:val="52"/>
                <w:rtl/>
              </w:rPr>
              <w:t>מפניני</w:t>
            </w:r>
            <w:r w:rsidR="006E3EB8">
              <w:rPr>
                <w:rStyle w:val="ac"/>
                <w:rFonts w:hint="cs"/>
                <w:sz w:val="52"/>
                <w:szCs w:val="52"/>
                <w:rtl/>
              </w:rPr>
              <w:t xml:space="preserve"> </w:t>
            </w:r>
            <w:r w:rsidR="00096FBE" w:rsidRPr="00096FBE">
              <w:rPr>
                <w:rStyle w:val="ac"/>
                <w:rFonts w:hint="cs"/>
                <w:sz w:val="52"/>
                <w:szCs w:val="52"/>
                <w:rtl/>
              </w:rPr>
              <w:t xml:space="preserve"> </w:t>
            </w:r>
            <w:r w:rsidRPr="00096FBE">
              <w:rPr>
                <w:rStyle w:val="ac"/>
                <w:rFonts w:hint="cs"/>
                <w:sz w:val="52"/>
                <w:szCs w:val="52"/>
                <w:rtl/>
              </w:rPr>
              <w:t>פרש</w:t>
            </w:r>
            <w:r w:rsidR="00096FBE" w:rsidRPr="00096FBE">
              <w:rPr>
                <w:rStyle w:val="ac"/>
                <w:rFonts w:hint="cs"/>
                <w:sz w:val="52"/>
                <w:szCs w:val="52"/>
                <w:rtl/>
              </w:rPr>
              <w:t>ת</w:t>
            </w:r>
            <w:r w:rsidR="006E3EB8">
              <w:rPr>
                <w:rStyle w:val="ac"/>
                <w:rFonts w:hint="cs"/>
                <w:sz w:val="52"/>
                <w:szCs w:val="52"/>
                <w:rtl/>
              </w:rPr>
              <w:t xml:space="preserve"> </w:t>
            </w:r>
            <w:r w:rsidR="005C4BE8">
              <w:rPr>
                <w:rStyle w:val="ac"/>
                <w:rFonts w:hint="cs"/>
                <w:sz w:val="52"/>
                <w:szCs w:val="52"/>
                <w:rtl/>
              </w:rPr>
              <w:t xml:space="preserve">- </w:t>
            </w:r>
            <w:r w:rsidR="00096FBE" w:rsidRPr="00096FBE">
              <w:rPr>
                <w:rStyle w:val="ac"/>
                <w:rFonts w:hint="cs"/>
                <w:sz w:val="52"/>
                <w:szCs w:val="52"/>
                <w:rtl/>
              </w:rPr>
              <w:t>בא</w:t>
            </w:r>
          </w:p>
        </w:tc>
      </w:tr>
    </w:tbl>
    <w:p w:rsidR="00962F2F" w:rsidRPr="00962F2F" w:rsidRDefault="00962F2F" w:rsidP="005C4BE8">
      <w:pPr>
        <w:ind w:right="284"/>
        <w:rPr>
          <w:rFonts w:cs="David"/>
          <w:b/>
          <w:bCs/>
          <w:sz w:val="28"/>
          <w:szCs w:val="28"/>
          <w:u w:val="single"/>
          <w:rtl/>
        </w:rPr>
      </w:pPr>
      <w:r w:rsidRPr="00962F2F">
        <w:rPr>
          <w:rFonts w:cs="David" w:hint="cs"/>
          <w:b/>
          <w:bCs/>
          <w:sz w:val="28"/>
          <w:szCs w:val="28"/>
          <w:u w:val="single"/>
          <w:rtl/>
        </w:rPr>
        <w:t>"בא אל פרעה כי אני הכבדתי את לבו ואת לב עבדיו"</w:t>
      </w:r>
    </w:p>
    <w:p w:rsidR="00962F2F" w:rsidRPr="00962F2F" w:rsidRDefault="00962F2F" w:rsidP="005C4BE8">
      <w:pPr>
        <w:ind w:right="284"/>
        <w:rPr>
          <w:rFonts w:cs="David"/>
          <w:rtl/>
        </w:rPr>
      </w:pPr>
      <w:r w:rsidRPr="00962F2F">
        <w:rPr>
          <w:rFonts w:cs="David" w:hint="cs"/>
          <w:rtl/>
        </w:rPr>
        <w:t>מסגנון הפסוק משתמע שהסיבה שכדאי למשה ללכת לפרעה, היא מחמת שהשם יתברך הכביד את לב פרעה ואת לב עבדיו, שהכתוב אומר: "בא אל פרעה", וממשיך הכתוב "כי אני הכבדתי את לבו", דהיינו שמשה רבנו ילך לפרעה כיוון שהשם יתברך הכביד את לב פרעה. והדבר צריך ביאור, שהרי אם השם יתברך הכביד את לב פרעה, הרי זה טעם למניעת ההליכה לפרעה, כיוון שידוע מראש למשה רבנו שפרעה לא ישמע אליו?</w:t>
      </w:r>
      <w:r w:rsidR="00CB7C6E">
        <w:rPr>
          <w:rFonts w:cs="David" w:hint="cs"/>
          <w:rtl/>
        </w:rPr>
        <w:t xml:space="preserve"> </w:t>
      </w:r>
      <w:r w:rsidRPr="00962F2F">
        <w:rPr>
          <w:rFonts w:cs="David" w:hint="cs"/>
          <w:rtl/>
        </w:rPr>
        <w:t xml:space="preserve">ויש לומר, שהנה משה רבנו שהוא מנהיגם של ישראל לאחר שראה שהשם יתברך הביא מכות קשות ביותר במצרים, ועל ידי זה נתחזקו  ישראל באמונה, שמח מאוד שעם ישראל </w:t>
      </w:r>
      <w:r w:rsidR="00B56EDB">
        <w:rPr>
          <w:rFonts w:cs="David" w:hint="cs"/>
          <w:rtl/>
        </w:rPr>
        <w:t>ה</w:t>
      </w:r>
      <w:r w:rsidRPr="00962F2F">
        <w:rPr>
          <w:rFonts w:cs="David" w:hint="cs"/>
          <w:rtl/>
        </w:rPr>
        <w:t>תעלו מבחינה רוחנית ועם כל דאגתו של משה רבנו לצערם הגשמי של ישראל, מכל מקום דאגתו העיקרית הי</w:t>
      </w:r>
      <w:r w:rsidR="00B56EDB">
        <w:rPr>
          <w:rFonts w:cs="David" w:hint="cs"/>
          <w:rtl/>
        </w:rPr>
        <w:t>י</w:t>
      </w:r>
      <w:r w:rsidRPr="00962F2F">
        <w:rPr>
          <w:rFonts w:cs="David" w:hint="cs"/>
          <w:rtl/>
        </w:rPr>
        <w:t xml:space="preserve">תה על צערם הרוחני של עם ישראל, שנשתקעו </w:t>
      </w:r>
      <w:proofErr w:type="spellStart"/>
      <w:r w:rsidRPr="00962F2F">
        <w:rPr>
          <w:rFonts w:cs="David" w:hint="cs"/>
          <w:rtl/>
        </w:rPr>
        <w:t>במ"ט</w:t>
      </w:r>
      <w:proofErr w:type="spellEnd"/>
      <w:r w:rsidRPr="00962F2F">
        <w:rPr>
          <w:rFonts w:cs="David" w:hint="cs"/>
          <w:rtl/>
        </w:rPr>
        <w:t xml:space="preserve"> שערי הטומאה, ולכן בראותו שעל ידי המכות יתחזקו ישראל באמונה שמח מאוד והעדיף שעם יש</w:t>
      </w:r>
      <w:r w:rsidR="00DD1CC0">
        <w:rPr>
          <w:rFonts w:cs="David" w:hint="cs"/>
          <w:rtl/>
        </w:rPr>
        <w:t>ר</w:t>
      </w:r>
      <w:r w:rsidRPr="00962F2F">
        <w:rPr>
          <w:rFonts w:cs="David" w:hint="cs"/>
          <w:rtl/>
        </w:rPr>
        <w:t xml:space="preserve">אל  יתמהמהו עוד  זמן מסוים במצרים על אף כל עבודתם הקשה ועינויים, ובלבד שיתעלו מבחינה רוחנית ויתחזקו באמונתם. </w:t>
      </w:r>
    </w:p>
    <w:p w:rsidR="00962F2F" w:rsidRPr="00962F2F" w:rsidRDefault="00962F2F" w:rsidP="005C4BE8">
      <w:pPr>
        <w:ind w:right="284"/>
        <w:rPr>
          <w:rFonts w:cs="David"/>
          <w:rtl/>
        </w:rPr>
      </w:pPr>
      <w:r w:rsidRPr="00962F2F">
        <w:rPr>
          <w:rFonts w:cs="David" w:hint="cs"/>
          <w:b/>
          <w:bCs/>
          <w:sz w:val="28"/>
          <w:szCs w:val="28"/>
          <w:u w:val="single"/>
          <w:rtl/>
        </w:rPr>
        <w:t>לומדים מוסר מאחרים</w:t>
      </w:r>
      <w:r w:rsidRPr="00CB7C6E">
        <w:rPr>
          <w:rFonts w:cs="David" w:hint="cs"/>
          <w:b/>
          <w:bCs/>
          <w:sz w:val="28"/>
          <w:szCs w:val="28"/>
          <w:rtl/>
        </w:rPr>
        <w:t>...</w:t>
      </w:r>
      <w:r w:rsidR="00CB7C6E" w:rsidRPr="00CB7C6E">
        <w:rPr>
          <w:rFonts w:cs="David" w:hint="cs"/>
          <w:b/>
          <w:bCs/>
          <w:sz w:val="28"/>
          <w:szCs w:val="28"/>
          <w:rtl/>
        </w:rPr>
        <w:t xml:space="preserve">  </w:t>
      </w:r>
      <w:r w:rsidRPr="00CB7C6E">
        <w:rPr>
          <w:rFonts w:cs="David" w:hint="cs"/>
          <w:b/>
          <w:bCs/>
          <w:rtl/>
        </w:rPr>
        <w:t xml:space="preserve">"כי אני הכבדתי את לבו ואת לב עבדיו למען שתי </w:t>
      </w:r>
      <w:proofErr w:type="spellStart"/>
      <w:r w:rsidRPr="00CB7C6E">
        <w:rPr>
          <w:rFonts w:cs="David" w:hint="cs"/>
          <w:b/>
          <w:bCs/>
          <w:rtl/>
        </w:rPr>
        <w:t>אותותי</w:t>
      </w:r>
      <w:proofErr w:type="spellEnd"/>
      <w:r w:rsidRPr="00CB7C6E">
        <w:rPr>
          <w:rFonts w:cs="David" w:hint="cs"/>
          <w:b/>
          <w:bCs/>
          <w:rtl/>
        </w:rPr>
        <w:t xml:space="preserve"> אלה בקרבו...וידעתם כי אני</w:t>
      </w:r>
      <w:r w:rsidRPr="00962F2F">
        <w:rPr>
          <w:rFonts w:cs="David" w:hint="cs"/>
          <w:b/>
          <w:bCs/>
          <w:u w:val="single"/>
          <w:rtl/>
        </w:rPr>
        <w:t xml:space="preserve"> </w:t>
      </w:r>
      <w:r w:rsidRPr="00CB7C6E">
        <w:rPr>
          <w:rFonts w:cs="David" w:hint="cs"/>
          <w:b/>
          <w:bCs/>
          <w:rtl/>
        </w:rPr>
        <w:t>ה'"</w:t>
      </w:r>
      <w:r w:rsidR="00CB7C6E" w:rsidRPr="00CB7C6E">
        <w:rPr>
          <w:rFonts w:cs="David" w:hint="cs"/>
          <w:b/>
          <w:bCs/>
          <w:rtl/>
        </w:rPr>
        <w:t xml:space="preserve"> </w:t>
      </w:r>
      <w:r w:rsidR="00CB7C6E" w:rsidRPr="00CB7C6E">
        <w:rPr>
          <w:rFonts w:cs="David" w:hint="cs"/>
          <w:rtl/>
        </w:rPr>
        <w:t>.</w:t>
      </w:r>
      <w:r w:rsidRPr="00962F2F">
        <w:rPr>
          <w:rFonts w:cs="David" w:hint="cs"/>
          <w:rtl/>
        </w:rPr>
        <w:t>הפסוקים יובנו על פי משל: א</w:t>
      </w:r>
      <w:r w:rsidR="00B56EDB">
        <w:rPr>
          <w:rFonts w:cs="David" w:hint="cs"/>
          <w:rtl/>
        </w:rPr>
        <w:t>י</w:t>
      </w:r>
      <w:r w:rsidRPr="00962F2F">
        <w:rPr>
          <w:rFonts w:cs="David" w:hint="cs"/>
          <w:rtl/>
        </w:rPr>
        <w:t>מא אחת הביאה את בנה היחידי לבית ספר ללמדו תורה, מוסר ודרך ארץ. כשראתה שיש מקל ביד המורה לייסר בו את התלמידים, חרדה ואמרה למורה, שלא יכה בשבט את בנה, כי הוא רך וענוג ואינו מסוגל לשבט מוסר. אמר לה המורה, שחכם מכל אדם אמר "חוסך שבטו שונא בנו", וכל זה לטובתו. אך האם אמרה, כי בנה בטבעו עקשן וכעסן, ואין לפעול עליו ביד חזקה, כי אדרבה יוסיף להמרות וימאן לשמוע, ולכן היא הציעה לו שבשעה שיכה בשבט את אחד מתלמידיו הקשים, יעמיד את בנה "התכשיט" על ידו, כדי שיסתכל  ויתבונן וייקח מוסר. קיבל המורה את עצתה, וכן עשה, והבן הזה נתגדל לתפארת, ונעשה תלמיד טוב וחרוץ. והנמשל, מ</w:t>
      </w:r>
      <w:r w:rsidR="007245E2">
        <w:rPr>
          <w:rFonts w:cs="David" w:hint="cs"/>
          <w:rtl/>
        </w:rPr>
        <w:t>ש</w:t>
      </w:r>
      <w:r w:rsidRPr="00962F2F">
        <w:rPr>
          <w:rFonts w:cs="David" w:hint="cs"/>
          <w:rtl/>
        </w:rPr>
        <w:t xml:space="preserve">ה רבנו אמר: "ילך נא ה' בקרבנו כי עם קשה עורף הוא", וכוונתו לומר: "ילך נא בקרבנו"- בנשיאת כפיים וישמרם, "כי עם קשה עורף הוא" </w:t>
      </w:r>
      <w:r w:rsidRPr="00962F2F">
        <w:rPr>
          <w:rFonts w:cs="David"/>
          <w:rtl/>
        </w:rPr>
        <w:t>–</w:t>
      </w:r>
      <w:r w:rsidRPr="00962F2F">
        <w:rPr>
          <w:rFonts w:cs="David" w:hint="cs"/>
          <w:rtl/>
        </w:rPr>
        <w:t xml:space="preserve"> ולא תפעל אצלם כלום על ידי מכות ודין קשה, אלא רק בחסד וברחמים ינהרו אחריך.</w:t>
      </w:r>
      <w:r w:rsidR="00CB7C6E">
        <w:rPr>
          <w:rFonts w:cs="David" w:hint="cs"/>
          <w:rtl/>
        </w:rPr>
        <w:t xml:space="preserve"> </w:t>
      </w:r>
      <w:r w:rsidRPr="00962F2F">
        <w:rPr>
          <w:rFonts w:cs="David" w:hint="cs"/>
          <w:rtl/>
        </w:rPr>
        <w:t xml:space="preserve">וזהו שאמר כאן הכתוב: "כי אני הכבדתי את לבו ואת לב עבדיו למען שתי </w:t>
      </w:r>
      <w:proofErr w:type="spellStart"/>
      <w:r w:rsidRPr="00962F2F">
        <w:rPr>
          <w:rFonts w:cs="David" w:hint="cs"/>
          <w:rtl/>
        </w:rPr>
        <w:t>אותותי</w:t>
      </w:r>
      <w:proofErr w:type="spellEnd"/>
      <w:r w:rsidRPr="00962F2F">
        <w:rPr>
          <w:rFonts w:cs="David" w:hint="cs"/>
          <w:rtl/>
        </w:rPr>
        <w:t xml:space="preserve"> אלה בקרבו", כלומר, כי עד עתה המכות המופלאות והאותות היו בבשרם של ישראל, ולא שבו אלי אלא עוד הוסיפו סרה. ברם, מעתה, אשית </w:t>
      </w:r>
      <w:proofErr w:type="spellStart"/>
      <w:r w:rsidRPr="00962F2F">
        <w:rPr>
          <w:rFonts w:cs="David" w:hint="cs"/>
          <w:rtl/>
        </w:rPr>
        <w:t>אותותי</w:t>
      </w:r>
      <w:proofErr w:type="spellEnd"/>
      <w:r w:rsidRPr="00962F2F">
        <w:rPr>
          <w:rFonts w:cs="David" w:hint="cs"/>
          <w:rtl/>
        </w:rPr>
        <w:t xml:space="preserve"> אלה בקרבו, במצרים, לעשות נקמה באויבי בני ישראל, ועל ידי זה </w:t>
      </w:r>
      <w:r w:rsidRPr="00962F2F">
        <w:rPr>
          <w:rFonts w:cs="David"/>
          <w:rtl/>
        </w:rPr>
        <w:t>–</w:t>
      </w:r>
      <w:r w:rsidRPr="00962F2F">
        <w:rPr>
          <w:rFonts w:cs="David" w:hint="cs"/>
          <w:rtl/>
        </w:rPr>
        <w:t xml:space="preserve"> "וידעתם כי אני ה'" </w:t>
      </w:r>
      <w:r w:rsidRPr="00962F2F">
        <w:rPr>
          <w:rFonts w:cs="David"/>
          <w:rtl/>
        </w:rPr>
        <w:t>–</w:t>
      </w:r>
      <w:r w:rsidRPr="00962F2F">
        <w:rPr>
          <w:rFonts w:cs="David" w:hint="cs"/>
          <w:rtl/>
        </w:rPr>
        <w:t xml:space="preserve"> יבואו לאמונה שלמה...</w:t>
      </w:r>
    </w:p>
    <w:p w:rsidR="00962F2F" w:rsidRPr="00962F2F" w:rsidRDefault="00962F2F" w:rsidP="005C4BE8">
      <w:pPr>
        <w:ind w:right="284"/>
        <w:rPr>
          <w:rFonts w:cs="David"/>
          <w:rtl/>
        </w:rPr>
      </w:pPr>
      <w:r w:rsidRPr="00962F2F">
        <w:rPr>
          <w:rFonts w:cs="David" w:hint="cs"/>
          <w:b/>
          <w:bCs/>
          <w:sz w:val="28"/>
          <w:szCs w:val="28"/>
          <w:u w:val="single"/>
          <w:rtl/>
        </w:rPr>
        <w:t>חנוך לנער על פי דרכו</w:t>
      </w:r>
      <w:r w:rsidRPr="00CB7C6E">
        <w:rPr>
          <w:rFonts w:cs="David" w:hint="cs"/>
          <w:b/>
          <w:bCs/>
          <w:sz w:val="28"/>
          <w:szCs w:val="28"/>
          <w:rtl/>
        </w:rPr>
        <w:t>....</w:t>
      </w:r>
      <w:r w:rsidR="00CB7C6E" w:rsidRPr="00CB7C6E">
        <w:rPr>
          <w:rFonts w:cs="David" w:hint="cs"/>
          <w:b/>
          <w:bCs/>
          <w:sz w:val="28"/>
          <w:szCs w:val="28"/>
          <w:rtl/>
        </w:rPr>
        <w:t xml:space="preserve">  </w:t>
      </w:r>
      <w:r w:rsidRPr="00CB7C6E">
        <w:rPr>
          <w:rFonts w:cs="David" w:hint="cs"/>
          <w:b/>
          <w:bCs/>
          <w:rtl/>
        </w:rPr>
        <w:t>"ולמען תספר באזני בנך ובן בנך"</w:t>
      </w:r>
      <w:r w:rsidR="00CB7C6E">
        <w:rPr>
          <w:rFonts w:cs="David" w:hint="cs"/>
          <w:b/>
          <w:bCs/>
          <w:u w:val="single"/>
          <w:rtl/>
        </w:rPr>
        <w:t xml:space="preserve"> </w:t>
      </w:r>
      <w:r w:rsidRPr="00962F2F">
        <w:rPr>
          <w:rFonts w:cs="David" w:hint="cs"/>
          <w:rtl/>
        </w:rPr>
        <w:t>יש לדקדק, מדוע אמר "באזני" בנך, והרי פשוט הדבר ששומעים דרך האוזניים.., ודי היה לומר "ולמען תספר לבנך"?</w:t>
      </w:r>
      <w:r w:rsidR="00CB7C6E">
        <w:rPr>
          <w:rFonts w:cs="David" w:hint="cs"/>
          <w:rtl/>
        </w:rPr>
        <w:t xml:space="preserve"> </w:t>
      </w:r>
      <w:r w:rsidRPr="00962F2F">
        <w:rPr>
          <w:rFonts w:cs="David" w:hint="cs"/>
          <w:rtl/>
        </w:rPr>
        <w:t>והתירוץ הוא, שהכתוב בא לומר שכל אחד צריך לספר לפי כוח השמיעה של בנו, כלומר לפי בית הקיבול שלו, כפי שכלו והבנתו של כל אחד ואחד...</w:t>
      </w:r>
    </w:p>
    <w:p w:rsidR="00962F2F" w:rsidRPr="00962F2F" w:rsidRDefault="00962F2F" w:rsidP="005C4BE8">
      <w:pPr>
        <w:ind w:right="284"/>
        <w:rPr>
          <w:rFonts w:cs="David"/>
          <w:rtl/>
        </w:rPr>
      </w:pPr>
      <w:r w:rsidRPr="00962F2F">
        <w:rPr>
          <w:rFonts w:cs="David" w:hint="cs"/>
          <w:b/>
          <w:bCs/>
          <w:sz w:val="28"/>
          <w:szCs w:val="28"/>
          <w:u w:val="single"/>
          <w:rtl/>
        </w:rPr>
        <w:t>מהו החושך הקשה ביותר?</w:t>
      </w:r>
      <w:r w:rsidR="00CB7C6E">
        <w:rPr>
          <w:rFonts w:cs="David" w:hint="cs"/>
          <w:b/>
          <w:bCs/>
          <w:sz w:val="28"/>
          <w:szCs w:val="28"/>
          <w:u w:val="single"/>
          <w:rtl/>
        </w:rPr>
        <w:t xml:space="preserve"> </w:t>
      </w:r>
      <w:r w:rsidRPr="00CB7C6E">
        <w:rPr>
          <w:rFonts w:cs="David" w:hint="cs"/>
          <w:b/>
          <w:bCs/>
          <w:rtl/>
        </w:rPr>
        <w:t>"לא ראו איש את אחיו ולא קמו איש מתחתיו שלושת ימים</w:t>
      </w:r>
      <w:r w:rsidRPr="00962F2F">
        <w:rPr>
          <w:rFonts w:cs="David" w:hint="cs"/>
          <w:b/>
          <w:bCs/>
          <w:u w:val="single"/>
          <w:rtl/>
        </w:rPr>
        <w:t>"</w:t>
      </w:r>
      <w:r w:rsidR="00CB7C6E">
        <w:rPr>
          <w:rFonts w:cs="David" w:hint="cs"/>
          <w:b/>
          <w:bCs/>
          <w:u w:val="single"/>
          <w:rtl/>
        </w:rPr>
        <w:t xml:space="preserve"> </w:t>
      </w:r>
      <w:r w:rsidRPr="00962F2F">
        <w:rPr>
          <w:rFonts w:cs="David" w:hint="cs"/>
          <w:rtl/>
        </w:rPr>
        <w:t xml:space="preserve">מעיר כאן בעל "חידושי </w:t>
      </w:r>
      <w:proofErr w:type="spellStart"/>
      <w:r w:rsidRPr="00962F2F">
        <w:rPr>
          <w:rFonts w:cs="David" w:hint="cs"/>
          <w:rtl/>
        </w:rPr>
        <w:t>הרי"ם</w:t>
      </w:r>
      <w:proofErr w:type="spellEnd"/>
      <w:r w:rsidRPr="00962F2F">
        <w:rPr>
          <w:rFonts w:cs="David" w:hint="cs"/>
          <w:rtl/>
        </w:rPr>
        <w:t xml:space="preserve">": </w:t>
      </w:r>
      <w:r w:rsidRPr="0042113B">
        <w:rPr>
          <w:rFonts w:cs="David" w:hint="cs"/>
          <w:u w:val="single"/>
          <w:rtl/>
        </w:rPr>
        <w:t>החושך הגרוע ביותר, הוא כאשר איש אינו רוצה לראות את אחיו בצערו ולהושיט לו עזרה</w:t>
      </w:r>
      <w:r w:rsidRPr="00962F2F">
        <w:rPr>
          <w:rFonts w:cs="David" w:hint="cs"/>
          <w:rtl/>
        </w:rPr>
        <w:t>. ברם, התוצאה היא, שכאשר אדם מתעלם מד</w:t>
      </w:r>
      <w:r w:rsidR="00B56EDB">
        <w:rPr>
          <w:rFonts w:cs="David" w:hint="cs"/>
          <w:rtl/>
        </w:rPr>
        <w:t>ו</w:t>
      </w:r>
      <w:r w:rsidRPr="00962F2F">
        <w:rPr>
          <w:rFonts w:cs="David" w:hint="cs"/>
          <w:rtl/>
        </w:rPr>
        <w:t>חקו ומצרותיו של חברו אין הוא עצמו יכול למוש(לזוז) ממקומו-"ולא קמו איש מתחתיו"...</w:t>
      </w:r>
    </w:p>
    <w:p w:rsidR="00962F2F" w:rsidRPr="00962F2F" w:rsidRDefault="00962F2F" w:rsidP="005C4BE8">
      <w:pPr>
        <w:ind w:right="284"/>
        <w:rPr>
          <w:rFonts w:cs="David"/>
          <w:rtl/>
        </w:rPr>
      </w:pPr>
      <w:r w:rsidRPr="00962F2F">
        <w:rPr>
          <w:rFonts w:cs="David" w:hint="cs"/>
          <w:rtl/>
        </w:rPr>
        <w:t>כאשר יש ביד אדם לסייע לחברו ומונע זאת ממנו, הוא בלי משים מעניש את עצמו ושום טובה לא תצמח מהתנהגות זו....</w:t>
      </w:r>
    </w:p>
    <w:p w:rsidR="00962F2F" w:rsidRPr="00962F2F" w:rsidRDefault="00962F2F" w:rsidP="005C4BE8">
      <w:pPr>
        <w:ind w:right="284"/>
        <w:rPr>
          <w:rFonts w:cs="David"/>
          <w:rtl/>
        </w:rPr>
      </w:pPr>
      <w:r w:rsidRPr="00962F2F">
        <w:rPr>
          <w:rFonts w:cs="David" w:hint="cs"/>
          <w:b/>
          <w:bCs/>
          <w:sz w:val="28"/>
          <w:szCs w:val="28"/>
          <w:u w:val="single"/>
          <w:rtl/>
        </w:rPr>
        <w:t>"ולכל בני ישראל היה אור במושבתם"</w:t>
      </w:r>
    </w:p>
    <w:p w:rsidR="00962F2F" w:rsidRPr="00962F2F" w:rsidRDefault="00962F2F" w:rsidP="005C4BE8">
      <w:pPr>
        <w:ind w:right="284"/>
        <w:rPr>
          <w:rFonts w:cs="David"/>
          <w:rtl/>
        </w:rPr>
      </w:pPr>
      <w:r w:rsidRPr="00962F2F">
        <w:rPr>
          <w:rFonts w:cs="David" w:hint="cs"/>
          <w:rtl/>
        </w:rPr>
        <w:t>יש לשאול, למה היה צריך בנס כפול זה, שיהיה חושך למצרים ואור לישראל, הרי מספיק לסנוור את המצרים שלא יראו את אור השמש, וישראל ממילא יראו בלי נס מיוחד?</w:t>
      </w:r>
    </w:p>
    <w:p w:rsidR="00962F2F" w:rsidRPr="00962F2F" w:rsidRDefault="00962F2F" w:rsidP="005C4BE8">
      <w:pPr>
        <w:ind w:right="284"/>
        <w:rPr>
          <w:rFonts w:cs="David"/>
          <w:rtl/>
        </w:rPr>
      </w:pPr>
      <w:r w:rsidRPr="00962F2F">
        <w:rPr>
          <w:rFonts w:cs="David" w:hint="cs"/>
          <w:rtl/>
        </w:rPr>
        <w:lastRenderedPageBreak/>
        <w:t>ויש לומר, כי הנה ידוע שמי שלקוי בחוש אחד הוא חזק יותר בחוש אחר, ואם היו מסנוורים את המצרים הם היו יותר חזקים בשאר חושיהם. לכן היה הנס שיהיה חושך ממש ועיניהם של המצרים תהיינה פקוחות ויצפו לאור ולא יראו...</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עשיית חסד איש עם רעהו מביאה לישועות!</w:t>
      </w:r>
    </w:p>
    <w:p w:rsidR="00962F2F" w:rsidRPr="00962F2F" w:rsidRDefault="00962F2F" w:rsidP="00962F2F">
      <w:pPr>
        <w:ind w:right="180"/>
        <w:rPr>
          <w:rFonts w:cs="David"/>
          <w:b/>
          <w:bCs/>
          <w:u w:val="single"/>
          <w:rtl/>
        </w:rPr>
      </w:pPr>
      <w:r w:rsidRPr="00962F2F">
        <w:rPr>
          <w:rFonts w:cs="David" w:hint="cs"/>
          <w:b/>
          <w:bCs/>
          <w:u w:val="single"/>
          <w:rtl/>
        </w:rPr>
        <w:t>"וישאלו איש מאת רעהו ואישה מאת רעותה כלי כסף וכלי זהב"</w:t>
      </w:r>
    </w:p>
    <w:p w:rsidR="00962F2F" w:rsidRPr="00962F2F" w:rsidRDefault="00962F2F" w:rsidP="00962F2F">
      <w:pPr>
        <w:ind w:right="180"/>
        <w:rPr>
          <w:rFonts w:cs="David"/>
          <w:rtl/>
        </w:rPr>
      </w:pPr>
      <w:r w:rsidRPr="00962F2F">
        <w:rPr>
          <w:rFonts w:cs="David" w:hint="cs"/>
          <w:rtl/>
        </w:rPr>
        <w:t>יש להבין, מדוע הכתוב קורא למצרי "רעהו", והרי אמרו חכמינו: "רעהו ולא עכו"ם"?</w:t>
      </w:r>
    </w:p>
    <w:p w:rsidR="00962F2F" w:rsidRPr="00962F2F" w:rsidRDefault="00962F2F" w:rsidP="00962F2F">
      <w:pPr>
        <w:ind w:right="180"/>
        <w:rPr>
          <w:rFonts w:cs="David"/>
          <w:u w:val="single"/>
          <w:rtl/>
        </w:rPr>
      </w:pPr>
      <w:r w:rsidRPr="00962F2F">
        <w:rPr>
          <w:rFonts w:cs="David" w:hint="cs"/>
          <w:rtl/>
        </w:rPr>
        <w:t>ויש לומר  שהציווי היה מהשם יתברך שיגמלו ישראל חסד זה עם זה מלפני כן, להשאיל ולהשכיר איש את רעהו, ולאחר שישראל יעשו חסד זה עם זה, יתעורר חסד עליון על בני ישראל, ועל ידי זה המצרים יתנו להם כל מה שלבם חפץ,  כי על ידי שיש התעוררות למטה, יש התעוררות למעלה. ולכן גם אמר בלשון בקשה "דבר נא באזני העם", שביקשם שיעשו חסד זה עם זה, ואז כאשר  עשו ישראל את ציוו ה', כתוב אחר כך: "וייתן ה' את חן העם בעיני המצרים".</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מי ששמח בתקלת חברו, כאילו היה שותף להפלתו</w:t>
      </w:r>
    </w:p>
    <w:p w:rsidR="00962F2F" w:rsidRPr="00962F2F" w:rsidRDefault="00962F2F" w:rsidP="00962F2F">
      <w:pPr>
        <w:ind w:right="180"/>
        <w:rPr>
          <w:rFonts w:cs="David"/>
          <w:b/>
          <w:bCs/>
          <w:u w:val="single"/>
          <w:rtl/>
        </w:rPr>
      </w:pPr>
      <w:r w:rsidRPr="00962F2F">
        <w:rPr>
          <w:rFonts w:cs="David" w:hint="cs"/>
          <w:b/>
          <w:bCs/>
          <w:u w:val="single"/>
          <w:rtl/>
        </w:rPr>
        <w:t>"עד בכור השפחה אשר אחר הרחיים"</w:t>
      </w:r>
    </w:p>
    <w:p w:rsidR="00962F2F" w:rsidRPr="00962F2F" w:rsidRDefault="00962F2F" w:rsidP="00962F2F">
      <w:pPr>
        <w:ind w:right="180"/>
        <w:rPr>
          <w:rFonts w:cs="David"/>
          <w:b/>
          <w:bCs/>
          <w:rtl/>
        </w:rPr>
      </w:pPr>
      <w:r w:rsidRPr="00962F2F">
        <w:rPr>
          <w:rFonts w:cs="David" w:hint="cs"/>
          <w:b/>
          <w:bCs/>
          <w:rtl/>
        </w:rPr>
        <w:t>וברש"י: "ולמה לקו בני השפחות? שאף הם היו משעבדים בהם ושמחים בצרתם".</w:t>
      </w:r>
    </w:p>
    <w:p w:rsidR="00962F2F" w:rsidRPr="00962F2F" w:rsidRDefault="00962F2F" w:rsidP="00962F2F">
      <w:pPr>
        <w:ind w:right="180"/>
        <w:rPr>
          <w:rFonts w:cs="David"/>
          <w:rtl/>
        </w:rPr>
      </w:pPr>
      <w:r w:rsidRPr="00962F2F">
        <w:rPr>
          <w:rFonts w:cs="David" w:hint="cs"/>
          <w:rtl/>
        </w:rPr>
        <w:t>פעמים רבות קורה, שאדם שיש לו חנות בענף מסוים, ניתקל במתחרה רציני שפתח אף הוא חנות במרחק כמה מטרים מהחנות שלו. הראשון, בהיותו חסר אמונה, רואה את הקונים הנכנסים לחנות שנייה, וליבו יוצא... הוא היה רוצה להזיק לשני ולפגוע בחנותו, אבל הוא פוחד מהמשטרה, שלא תתפסנו בשעת מעשה.</w:t>
      </w:r>
    </w:p>
    <w:p w:rsidR="00962F2F" w:rsidRPr="00962F2F" w:rsidRDefault="00962F2F" w:rsidP="00962F2F">
      <w:pPr>
        <w:ind w:right="180"/>
        <w:rPr>
          <w:rFonts w:cs="David"/>
          <w:rtl/>
        </w:rPr>
      </w:pPr>
      <w:r w:rsidRPr="00962F2F">
        <w:rPr>
          <w:rFonts w:cs="David" w:hint="cs"/>
          <w:rtl/>
        </w:rPr>
        <w:t xml:space="preserve">ברם, אם תהיה שריפה בחנות השנייה, וכל המוצרים יעלו באש עד שלא תהיה אפשרות להמשיך למכור בה, ישמח ליבו ויעלוז בתקלת חברו. כדי שלא ייחשב כאדם רשע, הוא לא יגלה את שמחתו ברבים, ואולי למראית עין ינסה אף לסייע בידו... אבל בתוך ליבו פנימה הוא מרגיש אחרת. </w:t>
      </w:r>
    </w:p>
    <w:p w:rsidR="00962F2F" w:rsidRPr="00962F2F" w:rsidRDefault="00962F2F" w:rsidP="00962F2F">
      <w:pPr>
        <w:ind w:right="180"/>
        <w:rPr>
          <w:rFonts w:cs="David"/>
          <w:rtl/>
        </w:rPr>
      </w:pPr>
      <w:r w:rsidRPr="00962F2F">
        <w:rPr>
          <w:rFonts w:cs="David" w:hint="cs"/>
          <w:rtl/>
        </w:rPr>
        <w:t xml:space="preserve">אדם כזה ששמח בצרת חברו, היה אומר האדמו"ר הגאון רבי אייזיק שר זצ"ל, </w:t>
      </w:r>
    </w:p>
    <w:p w:rsidR="00962F2F" w:rsidRPr="00962F2F" w:rsidRDefault="00962F2F" w:rsidP="00962F2F">
      <w:pPr>
        <w:ind w:right="180"/>
        <w:rPr>
          <w:rFonts w:cs="David"/>
          <w:rtl/>
        </w:rPr>
      </w:pPr>
      <w:r w:rsidRPr="00962F2F">
        <w:rPr>
          <w:rFonts w:cs="David" w:hint="cs"/>
          <w:i/>
          <w:iCs/>
          <w:rtl/>
        </w:rPr>
        <w:t xml:space="preserve">נחשב כמי ששרף את החנות </w:t>
      </w:r>
      <w:r w:rsidRPr="00962F2F">
        <w:rPr>
          <w:rFonts w:cs="David"/>
          <w:i/>
          <w:iCs/>
          <w:rtl/>
        </w:rPr>
        <w:t>–</w:t>
      </w:r>
      <w:r w:rsidRPr="00962F2F">
        <w:rPr>
          <w:rFonts w:cs="David" w:hint="cs"/>
          <w:i/>
          <w:iCs/>
          <w:rtl/>
        </w:rPr>
        <w:t xml:space="preserve"> בידיים!</w:t>
      </w:r>
      <w:r w:rsidRPr="00962F2F">
        <w:rPr>
          <w:rFonts w:cs="David" w:hint="cs"/>
          <w:rtl/>
        </w:rPr>
        <w:t xml:space="preserve"> וזאת על פי דברי רש"י הנ"ל.</w:t>
      </w:r>
    </w:p>
    <w:p w:rsidR="00962F2F" w:rsidRPr="00962F2F" w:rsidRDefault="00962F2F" w:rsidP="00962F2F">
      <w:pPr>
        <w:ind w:right="180"/>
        <w:rPr>
          <w:rFonts w:cs="David"/>
          <w:b/>
          <w:bCs/>
          <w:sz w:val="28"/>
          <w:szCs w:val="28"/>
          <w:rtl/>
        </w:rPr>
      </w:pPr>
      <w:r w:rsidRPr="00962F2F">
        <w:rPr>
          <w:rFonts w:cs="David" w:hint="cs"/>
          <w:b/>
          <w:bCs/>
          <w:rtl/>
        </w:rPr>
        <w:t>יש בדברים אלה מוסר רב לבני דורנו</w:t>
      </w:r>
      <w:r w:rsidRPr="00962F2F">
        <w:rPr>
          <w:rFonts w:cs="David" w:hint="cs"/>
          <w:b/>
          <w:bCs/>
          <w:sz w:val="28"/>
          <w:szCs w:val="28"/>
          <w:rtl/>
        </w:rPr>
        <w:t>.</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 xml:space="preserve">"פיתחו לי פתח כחודו של מחת" </w:t>
      </w:r>
      <w:r w:rsidRPr="00962F2F">
        <w:rPr>
          <w:rFonts w:cs="David"/>
          <w:b/>
          <w:bCs/>
          <w:sz w:val="28"/>
          <w:szCs w:val="28"/>
          <w:u w:val="single"/>
          <w:rtl/>
        </w:rPr>
        <w:t>–</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 xml:space="preserve"> אף על פי שעם ישראל לא פתח </w:t>
      </w:r>
      <w:proofErr w:type="spellStart"/>
      <w:r w:rsidRPr="00962F2F">
        <w:rPr>
          <w:rFonts w:cs="David" w:hint="cs"/>
          <w:b/>
          <w:bCs/>
          <w:sz w:val="28"/>
          <w:szCs w:val="28"/>
          <w:u w:val="single"/>
          <w:rtl/>
        </w:rPr>
        <w:t>פתח</w:t>
      </w:r>
      <w:proofErr w:type="spellEnd"/>
      <w:r w:rsidRPr="00962F2F">
        <w:rPr>
          <w:rFonts w:cs="David" w:hint="cs"/>
          <w:b/>
          <w:bCs/>
          <w:sz w:val="28"/>
          <w:szCs w:val="28"/>
          <w:u w:val="single"/>
          <w:rtl/>
        </w:rPr>
        <w:t>, ה' פתח להם את פתח הגאולה!</w:t>
      </w:r>
    </w:p>
    <w:p w:rsidR="00962F2F" w:rsidRPr="00962F2F" w:rsidRDefault="00962F2F" w:rsidP="00962F2F">
      <w:pPr>
        <w:ind w:right="180"/>
        <w:rPr>
          <w:rFonts w:cs="David"/>
          <w:b/>
          <w:bCs/>
          <w:rtl/>
        </w:rPr>
      </w:pPr>
      <w:r w:rsidRPr="00962F2F">
        <w:rPr>
          <w:rFonts w:cs="David" w:hint="cs"/>
          <w:b/>
          <w:bCs/>
          <w:rtl/>
        </w:rPr>
        <w:t>"ופסח ה' על הפתח"</w:t>
      </w:r>
    </w:p>
    <w:p w:rsidR="00962F2F" w:rsidRPr="00962F2F" w:rsidRDefault="00962F2F" w:rsidP="005C4BE8">
      <w:pPr>
        <w:ind w:right="180"/>
        <w:rPr>
          <w:rFonts w:cs="David"/>
          <w:rtl/>
        </w:rPr>
      </w:pPr>
      <w:r w:rsidRPr="00962F2F">
        <w:rPr>
          <w:rFonts w:cs="David" w:hint="cs"/>
          <w:rtl/>
        </w:rPr>
        <w:t>לעולם אין מושיעים לו לאדם מן השמיים, אלה אם יש בו התחלה של תשובה, כפי שאמרו חכמינו במדרש: "פתחו לי פתח אחד של תשובה כחודה של מחט, ואני פותח לכם פתחים שיהיו עגלות וקרונות נכנסות בו". הפתח, אפילו הקטן ביותר, חייב להיפתח מצד האדם. ברם, במצרים היו בני ישראל שקועים בטומאת הגלות, ולא הי</w:t>
      </w:r>
      <w:r w:rsidR="004D7FD1">
        <w:rPr>
          <w:rFonts w:cs="David" w:hint="cs"/>
          <w:rtl/>
        </w:rPr>
        <w:t>י</w:t>
      </w:r>
      <w:r w:rsidRPr="00962F2F">
        <w:rPr>
          <w:rFonts w:cs="David" w:hint="cs"/>
          <w:rtl/>
        </w:rPr>
        <w:t xml:space="preserve">תה כל התעוררות מצדם ולא נפתח כל פתח, ואף על פי כן חמל עליהם השם יתברך והוא פתח בפניהם תחילה את פתח הגאולה, מבלי להתחשב בכך שהם לא פתחו כחודה של מחט.וזהו שאמר הפסוק: "ופסח ה' על הפתח" </w:t>
      </w:r>
      <w:r w:rsidRPr="00962F2F">
        <w:rPr>
          <w:rFonts w:cs="David"/>
          <w:rtl/>
        </w:rPr>
        <w:t>–</w:t>
      </w:r>
      <w:r w:rsidRPr="00962F2F">
        <w:rPr>
          <w:rFonts w:cs="David" w:hint="cs"/>
          <w:rtl/>
        </w:rPr>
        <w:t xml:space="preserve"> פסח ה' על אותו פתח שהיו בני ישראל צריכים לפתוח תחילה, והוא הקדים לפתוח להם את פתח הגאולה.</w:t>
      </w:r>
    </w:p>
    <w:p w:rsidR="00962F2F" w:rsidRPr="00962F2F" w:rsidRDefault="00962F2F" w:rsidP="00962F2F">
      <w:pPr>
        <w:ind w:right="180"/>
        <w:rPr>
          <w:rFonts w:cs="David"/>
          <w:b/>
          <w:bCs/>
          <w:sz w:val="28"/>
          <w:szCs w:val="28"/>
          <w:u w:val="single"/>
          <w:rtl/>
        </w:rPr>
      </w:pPr>
      <w:r w:rsidRPr="00962F2F">
        <w:rPr>
          <w:rFonts w:cs="David" w:hint="cs"/>
          <w:b/>
          <w:bCs/>
          <w:sz w:val="28"/>
          <w:szCs w:val="28"/>
          <w:u w:val="single"/>
          <w:rtl/>
        </w:rPr>
        <w:t>המחשבות בידינו-המעשים לבוראינו</w:t>
      </w:r>
    </w:p>
    <w:p w:rsidR="00962F2F" w:rsidRPr="00962F2F" w:rsidRDefault="00962F2F" w:rsidP="00962F2F">
      <w:pPr>
        <w:ind w:right="180"/>
        <w:rPr>
          <w:rFonts w:cs="David"/>
          <w:b/>
          <w:bCs/>
          <w:u w:val="single"/>
          <w:rtl/>
        </w:rPr>
      </w:pPr>
      <w:r w:rsidRPr="00962F2F">
        <w:rPr>
          <w:rFonts w:cs="David" w:hint="cs"/>
          <w:b/>
          <w:bCs/>
          <w:u w:val="single"/>
          <w:rtl/>
        </w:rPr>
        <w:t>"והיה לאות על ידך ולטוטפות ביו עיניך"</w:t>
      </w:r>
    </w:p>
    <w:p w:rsidR="00962F2F" w:rsidRDefault="00962F2F" w:rsidP="005C4BE8">
      <w:pPr>
        <w:ind w:right="180"/>
        <w:rPr>
          <w:rFonts w:cs="David"/>
          <w:rtl/>
        </w:rPr>
      </w:pPr>
      <w:r w:rsidRPr="00962F2F">
        <w:rPr>
          <w:rFonts w:cs="David" w:hint="cs"/>
          <w:rtl/>
        </w:rPr>
        <w:t xml:space="preserve">"לאות על ידך" </w:t>
      </w:r>
      <w:r w:rsidRPr="00962F2F">
        <w:rPr>
          <w:rFonts w:cs="David"/>
          <w:rtl/>
        </w:rPr>
        <w:t>–</w:t>
      </w:r>
      <w:r w:rsidRPr="00962F2F">
        <w:rPr>
          <w:rFonts w:cs="David" w:hint="cs"/>
          <w:rtl/>
        </w:rPr>
        <w:t xml:space="preserve"> נאמר בלשון יחיד, כי בתפילין של יד כל הפרשיות בבית אחד. "ולטוטפות בין עיניך" </w:t>
      </w:r>
      <w:r w:rsidRPr="00962F2F">
        <w:rPr>
          <w:rFonts w:cs="David"/>
          <w:rtl/>
        </w:rPr>
        <w:t>–</w:t>
      </w:r>
      <w:r w:rsidRPr="00962F2F">
        <w:rPr>
          <w:rFonts w:cs="David" w:hint="cs"/>
          <w:rtl/>
        </w:rPr>
        <w:t xml:space="preserve"> בלשון רבים, כי הפרשיות בתפילין של ראש מונחות בארבעה בתים מיוחדים.</w:t>
      </w:r>
      <w:r w:rsidR="005C4BE8">
        <w:rPr>
          <w:rFonts w:cs="David" w:hint="cs"/>
          <w:rtl/>
        </w:rPr>
        <w:t xml:space="preserve"> </w:t>
      </w:r>
      <w:r w:rsidRPr="00962F2F">
        <w:rPr>
          <w:rFonts w:cs="David" w:hint="cs"/>
          <w:rtl/>
        </w:rPr>
        <w:t>והטעם אפשר לומר על דרך המוסר, יש כאן רמז כי כל עוד הדברים אינם נוגעים למעשה, אלא הם בגדר מחשבה ורעיון, יכול כל איש לחשוב כפי שעולה על רוחו. ולכן תפילין של ראש יש כמה בתים. אבל אם הדבר נוגע למעשה, הפירוש הוא חטא, הפעולה צריכה להיות מאוחדת ומרוכזת. ולכן בתפילין של יד הכול בבית אחד.</w:t>
      </w:r>
    </w:p>
    <w:p w:rsidR="00130BF6" w:rsidRPr="00962F2F" w:rsidRDefault="00130BF6" w:rsidP="00962F2F">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62F2F" w:rsidRPr="00096FBE" w:rsidTr="0083502D">
        <w:tc>
          <w:tcPr>
            <w:tcW w:w="3420" w:type="dxa"/>
          </w:tcPr>
          <w:p w:rsidR="00962F2F" w:rsidRPr="00096FBE" w:rsidRDefault="00962F2F" w:rsidP="0083502D">
            <w:pPr>
              <w:jc w:val="center"/>
              <w:rPr>
                <w:rFonts w:cs="Guttman Stam"/>
                <w:i/>
                <w:iCs/>
                <w:sz w:val="40"/>
                <w:szCs w:val="40"/>
                <w:rtl/>
              </w:rPr>
            </w:pPr>
            <w:r w:rsidRPr="00096FBE">
              <w:rPr>
                <w:rFonts w:cs="Guttman Stam" w:hint="cs"/>
                <w:i/>
                <w:iCs/>
                <w:sz w:val="40"/>
                <w:szCs w:val="40"/>
                <w:rtl/>
              </w:rPr>
              <w:t>פינת ההלכה</w:t>
            </w:r>
          </w:p>
        </w:tc>
      </w:tr>
    </w:tbl>
    <w:p w:rsidR="00962F2F" w:rsidRPr="00962F2F" w:rsidRDefault="00962F2F" w:rsidP="00962F2F">
      <w:pPr>
        <w:ind w:right="180"/>
        <w:rPr>
          <w:rFonts w:cs="David"/>
          <w:b/>
          <w:bCs/>
          <w:sz w:val="32"/>
          <w:szCs w:val="32"/>
          <w:u w:val="single"/>
          <w:rtl/>
        </w:rPr>
      </w:pPr>
      <w:r w:rsidRPr="00962F2F">
        <w:rPr>
          <w:rFonts w:cs="David" w:hint="cs"/>
          <w:b/>
          <w:bCs/>
          <w:sz w:val="32"/>
          <w:szCs w:val="32"/>
          <w:u w:val="single"/>
          <w:rtl/>
        </w:rPr>
        <w:t>מי האיש החפץ חיים?</w:t>
      </w:r>
    </w:p>
    <w:p w:rsidR="00962F2F" w:rsidRPr="00962F2F" w:rsidRDefault="00962F2F" w:rsidP="00962F2F">
      <w:pPr>
        <w:numPr>
          <w:ilvl w:val="0"/>
          <w:numId w:val="1"/>
        </w:numPr>
        <w:tabs>
          <w:tab w:val="clear" w:pos="720"/>
          <w:tab w:val="num" w:pos="360"/>
        </w:tabs>
        <w:ind w:left="360" w:right="180"/>
        <w:rPr>
          <w:rFonts w:cs="David"/>
          <w:b/>
          <w:bCs/>
          <w:rtl/>
        </w:rPr>
      </w:pPr>
      <w:r w:rsidRPr="00962F2F">
        <w:rPr>
          <w:rFonts w:cs="David" w:hint="cs"/>
          <w:b/>
          <w:bCs/>
          <w:u w:val="single"/>
          <w:rtl/>
        </w:rPr>
        <w:t>דברי שבח</w:t>
      </w:r>
      <w:r w:rsidRPr="00962F2F">
        <w:rPr>
          <w:rFonts w:cs="David" w:hint="cs"/>
          <w:b/>
          <w:bCs/>
          <w:rtl/>
        </w:rPr>
        <w:t xml:space="preserve">: </w:t>
      </w:r>
      <w:r w:rsidRPr="00962F2F">
        <w:rPr>
          <w:rFonts w:cs="David" w:hint="cs"/>
          <w:rtl/>
        </w:rPr>
        <w:t>כאשר משבחים את נדיבותו של אדם בפני אחרים באופן שיעורר עליו תרעומת מצד בני משפחתו או שותפיו לעסקים, שיחשבו שהנדיבות הזו באה על חשבונם, אם כל כוונותיו של המקבל התרומה היא אך ורק לטובה הרי עבר על אבק רכילות.</w:t>
      </w:r>
    </w:p>
    <w:p w:rsidR="00962F2F" w:rsidRPr="00962F2F" w:rsidRDefault="00962F2F" w:rsidP="00962F2F">
      <w:pPr>
        <w:numPr>
          <w:ilvl w:val="0"/>
          <w:numId w:val="1"/>
        </w:numPr>
        <w:tabs>
          <w:tab w:val="clear" w:pos="720"/>
          <w:tab w:val="num" w:pos="360"/>
        </w:tabs>
        <w:ind w:left="360" w:right="180"/>
        <w:rPr>
          <w:rFonts w:cs="David"/>
          <w:b/>
          <w:bCs/>
          <w:u w:val="single"/>
        </w:rPr>
      </w:pPr>
      <w:r w:rsidRPr="00962F2F">
        <w:rPr>
          <w:rFonts w:cs="David" w:hint="cs"/>
          <w:b/>
          <w:bCs/>
          <w:u w:val="single"/>
          <w:rtl/>
        </w:rPr>
        <w:t>בקשת עזרה</w:t>
      </w:r>
      <w:r w:rsidRPr="00962F2F">
        <w:rPr>
          <w:rFonts w:cs="David" w:hint="cs"/>
          <w:b/>
          <w:bCs/>
          <w:rtl/>
        </w:rPr>
        <w:t xml:space="preserve">: </w:t>
      </w:r>
      <w:r w:rsidRPr="00962F2F">
        <w:rPr>
          <w:rFonts w:cs="David" w:hint="cs"/>
          <w:rtl/>
        </w:rPr>
        <w:t>כשאדם פונה לחברו בבקשת עזרה כספית או מסוג אחר עליו להיזהר ולא לציין שידוע לו שאחרים נעזרו על ידו אלא אם כן אותו חבר ידוע כמי שמעריך פרסומה של עובדה זו. כלל זה מבוסס על החשש שאנשים לא מעוניינים בפרסום הצדקה שלהם היות וע"י כך יכולים להטריד אותם באין סוף פניות. ואם בכל זאת מזכירים את שם האדם שנעזר זה אבק רכילות.</w:t>
      </w:r>
    </w:p>
    <w:p w:rsidR="00962F2F" w:rsidRPr="00962F2F" w:rsidRDefault="00962F2F" w:rsidP="00962F2F">
      <w:pPr>
        <w:ind w:right="180"/>
        <w:rPr>
          <w:rFonts w:cs="David"/>
          <w:b/>
          <w:bCs/>
          <w:sz w:val="32"/>
          <w:szCs w:val="32"/>
          <w:u w:val="single"/>
          <w:rtl/>
        </w:rPr>
      </w:pPr>
      <w:r w:rsidRPr="00962F2F">
        <w:rPr>
          <w:rFonts w:cs="David" w:hint="cs"/>
          <w:b/>
          <w:bCs/>
          <w:sz w:val="32"/>
          <w:szCs w:val="32"/>
          <w:u w:val="single"/>
          <w:rtl/>
        </w:rPr>
        <w:t xml:space="preserve">כל השומר שבת </w:t>
      </w:r>
      <w:r w:rsidRPr="00962F2F">
        <w:rPr>
          <w:rFonts w:cs="David"/>
          <w:b/>
          <w:bCs/>
          <w:sz w:val="32"/>
          <w:szCs w:val="32"/>
          <w:u w:val="single"/>
          <w:rtl/>
        </w:rPr>
        <w:t>–</w:t>
      </w:r>
      <w:r w:rsidRPr="00962F2F">
        <w:rPr>
          <w:rFonts w:cs="David" w:hint="cs"/>
          <w:b/>
          <w:bCs/>
          <w:sz w:val="32"/>
          <w:szCs w:val="32"/>
          <w:u w:val="single"/>
          <w:rtl/>
        </w:rPr>
        <w:t xml:space="preserve"> השבת משמרתו...</w:t>
      </w:r>
    </w:p>
    <w:p w:rsidR="00962F2F" w:rsidRPr="00962F2F" w:rsidRDefault="00962F2F" w:rsidP="00962F2F">
      <w:pPr>
        <w:numPr>
          <w:ilvl w:val="0"/>
          <w:numId w:val="2"/>
        </w:numPr>
        <w:tabs>
          <w:tab w:val="clear" w:pos="720"/>
          <w:tab w:val="num" w:pos="360"/>
        </w:tabs>
        <w:ind w:left="360" w:right="0"/>
        <w:rPr>
          <w:rFonts w:cs="David"/>
          <w:rtl/>
        </w:rPr>
      </w:pPr>
      <w:r w:rsidRPr="00962F2F">
        <w:rPr>
          <w:rFonts w:cs="David" w:hint="cs"/>
          <w:rtl/>
        </w:rPr>
        <w:t xml:space="preserve">מותר לשתות תה או קפה, אפילו עם סוכר, קודם תפילת שחרית של שבת מפני שעדיין לא חלה חובת קידוש. וטוב להחמיר שלא ימזוג הקפה אפילו במעט חלב, אלא אם כן הוא אדם חלש. </w:t>
      </w:r>
    </w:p>
    <w:p w:rsidR="00962F2F" w:rsidRDefault="00962F2F" w:rsidP="00962F2F">
      <w:pPr>
        <w:numPr>
          <w:ilvl w:val="0"/>
          <w:numId w:val="2"/>
        </w:numPr>
        <w:tabs>
          <w:tab w:val="clear" w:pos="720"/>
          <w:tab w:val="num" w:pos="360"/>
        </w:tabs>
        <w:ind w:left="360" w:right="0"/>
        <w:rPr>
          <w:rFonts w:cs="David" w:hint="cs"/>
        </w:rPr>
      </w:pPr>
      <w:r w:rsidRPr="00962F2F">
        <w:rPr>
          <w:rFonts w:cs="David" w:hint="cs"/>
          <w:rtl/>
        </w:rPr>
        <w:t>מותר לתת עוגה או פירות לקטן בשבת, קודם תפילת שחרית וקודם קידוש. ובפרט במקומות שמאריכים בהם בתפילת שחרית ומוסף של שבת.</w:t>
      </w:r>
    </w:p>
    <w:p w:rsidR="00AD40ED" w:rsidRPr="00AD40ED" w:rsidRDefault="00AD40ED" w:rsidP="00AD40ED">
      <w:pPr>
        <w:ind w:right="720"/>
        <w:jc w:val="center"/>
        <w:rPr>
          <w:rFonts w:cs="David" w:hint="cs"/>
          <w:b/>
          <w:bCs/>
          <w:sz w:val="36"/>
          <w:szCs w:val="36"/>
          <w:rtl/>
        </w:rPr>
      </w:pPr>
      <w:r w:rsidRPr="00AD40ED">
        <w:rPr>
          <w:rFonts w:cs="David" w:hint="cs"/>
          <w:b/>
          <w:bCs/>
          <w:sz w:val="36"/>
          <w:szCs w:val="36"/>
          <w:rtl/>
        </w:rPr>
        <w:t xml:space="preserve">חוכמת   </w:t>
      </w:r>
      <w:r w:rsidRPr="00AD40ED">
        <w:rPr>
          <w:rFonts w:cs="David" w:hint="cs"/>
          <w:b/>
          <w:bCs/>
          <w:color w:val="000000"/>
          <w:sz w:val="36"/>
          <w:szCs w:val="36"/>
          <w:rtl/>
        </w:rPr>
        <w:t>מִשְׁלֵי</w:t>
      </w:r>
    </w:p>
    <w:p w:rsidR="00AD40ED" w:rsidRDefault="00AD40ED" w:rsidP="005C4BE8">
      <w:pPr>
        <w:ind w:right="720"/>
        <w:rPr>
          <w:rFonts w:cs="David" w:hint="cs"/>
          <w:rtl/>
        </w:rPr>
      </w:pPr>
      <w:r>
        <w:rPr>
          <w:rFonts w:cs="David" w:hint="cs"/>
          <w:b/>
          <w:bCs/>
          <w:color w:val="000000"/>
          <w:sz w:val="28"/>
          <w:szCs w:val="28"/>
          <w:rtl/>
        </w:rPr>
        <w:t>כה,</w:t>
      </w:r>
      <w:proofErr w:type="spellStart"/>
      <w:r w:rsidRPr="005C4BE8">
        <w:rPr>
          <w:rFonts w:cs="David" w:hint="cs"/>
          <w:b/>
          <w:bCs/>
          <w:color w:val="000000"/>
          <w:sz w:val="28"/>
          <w:szCs w:val="28"/>
          <w:rtl/>
        </w:rPr>
        <w:t>טז</w:t>
      </w:r>
      <w:proofErr w:type="spellEnd"/>
      <w:r w:rsidRPr="005C4BE8">
        <w:rPr>
          <w:rFonts w:cs="David" w:hint="cs"/>
          <w:b/>
          <w:bCs/>
          <w:color w:val="000000"/>
          <w:rtl/>
        </w:rPr>
        <w:t>  דְּבַשׁ מָצָאת</w:t>
      </w:r>
      <w:proofErr w:type="spellStart"/>
      <w:r w:rsidRPr="005C4BE8">
        <w:rPr>
          <w:rFonts w:cs="David" w:hint="cs"/>
          <w:b/>
          <w:bCs/>
          <w:color w:val="000000"/>
          <w:rtl/>
        </w:rPr>
        <w:t>ָ,</w:t>
      </w:r>
      <w:proofErr w:type="spellEnd"/>
      <w:r w:rsidRPr="005C4BE8">
        <w:rPr>
          <w:rFonts w:cs="David" w:hint="cs"/>
          <w:b/>
          <w:bCs/>
          <w:color w:val="000000"/>
          <w:rtl/>
        </w:rPr>
        <w:t xml:space="preserve"> אֱכֹל דַּיֶּך</w:t>
      </w:r>
      <w:proofErr w:type="spellStart"/>
      <w:r w:rsidRPr="005C4BE8">
        <w:rPr>
          <w:rFonts w:cs="David" w:hint="cs"/>
          <w:b/>
          <w:bCs/>
          <w:color w:val="000000"/>
          <w:rtl/>
        </w:rPr>
        <w:t>ָּ:פֶּ</w:t>
      </w:r>
      <w:proofErr w:type="spellEnd"/>
      <w:r w:rsidRPr="005C4BE8">
        <w:rPr>
          <w:rFonts w:cs="David" w:hint="cs"/>
          <w:b/>
          <w:bCs/>
          <w:color w:val="000000"/>
          <w:rtl/>
        </w:rPr>
        <w:t>ן-</w:t>
      </w:r>
      <w:proofErr w:type="spellStart"/>
      <w:r w:rsidRPr="005C4BE8">
        <w:rPr>
          <w:rFonts w:cs="David" w:hint="cs"/>
          <w:b/>
          <w:bCs/>
          <w:color w:val="000000"/>
          <w:rtl/>
        </w:rPr>
        <w:t>תִּשְׂבָּע</w:t>
      </w:r>
      <w:proofErr w:type="spellEnd"/>
      <w:r w:rsidRPr="005C4BE8">
        <w:rPr>
          <w:rFonts w:cs="David" w:hint="cs"/>
          <w:b/>
          <w:bCs/>
          <w:color w:val="000000"/>
          <w:rtl/>
        </w:rPr>
        <w:t>ֶנּו</w:t>
      </w:r>
      <w:proofErr w:type="spellStart"/>
      <w:r w:rsidRPr="005C4BE8">
        <w:rPr>
          <w:rFonts w:cs="David" w:hint="cs"/>
          <w:b/>
          <w:bCs/>
          <w:color w:val="000000"/>
          <w:rtl/>
        </w:rPr>
        <w:t>ּ,</w:t>
      </w:r>
      <w:proofErr w:type="spellEnd"/>
      <w:r w:rsidRPr="005C4BE8">
        <w:rPr>
          <w:rFonts w:cs="David" w:hint="cs"/>
          <w:b/>
          <w:bCs/>
          <w:color w:val="000000"/>
          <w:rtl/>
        </w:rPr>
        <w:t xml:space="preserve"> וַהֲקֵאתוֹ</w:t>
      </w:r>
      <w:r>
        <w:rPr>
          <w:rFonts w:cs="David" w:hint="cs"/>
          <w:color w:val="000000"/>
          <w:rtl/>
        </w:rPr>
        <w:t xml:space="preserve"> </w:t>
      </w:r>
      <w:r>
        <w:rPr>
          <w:rFonts w:cs="David"/>
          <w:color w:val="000000"/>
          <w:rtl/>
        </w:rPr>
        <w:t>–</w:t>
      </w:r>
      <w:r>
        <w:rPr>
          <w:rFonts w:cs="David" w:hint="cs"/>
          <w:color w:val="000000"/>
          <w:rtl/>
        </w:rPr>
        <w:t xml:space="preserve"> כשם שכאשר דבש השגת אין לך</w:t>
      </w:r>
      <w:r w:rsidR="005C4BE8">
        <w:rPr>
          <w:rFonts w:cs="David" w:hint="cs"/>
          <w:color w:val="000000"/>
          <w:rtl/>
        </w:rPr>
        <w:t xml:space="preserve"> לאכול מימנו אלא במידה, ואם תאכל יותר מידי מימנו אז תקיא אותו . (פרוש  -ספר יסוד מלכות )</w:t>
      </w:r>
      <w:r>
        <w:rPr>
          <w:rFonts w:cs="David" w:hint="cs"/>
          <w:color w:val="000000"/>
          <w:rtl/>
        </w:rPr>
        <w:t xml:space="preserve">  .</w:t>
      </w:r>
    </w:p>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62F2F" w:rsidRPr="00096FBE" w:rsidTr="00741382">
        <w:trPr>
          <w:jc w:val="center"/>
        </w:trPr>
        <w:tc>
          <w:tcPr>
            <w:tcW w:w="3420" w:type="dxa"/>
          </w:tcPr>
          <w:p w:rsidR="00962F2F" w:rsidRPr="00096FBE" w:rsidRDefault="00962F2F" w:rsidP="0083502D">
            <w:pPr>
              <w:jc w:val="center"/>
              <w:rPr>
                <w:rFonts w:cs="Guttman Stam"/>
                <w:i/>
                <w:iCs/>
                <w:sz w:val="40"/>
                <w:szCs w:val="40"/>
                <w:rtl/>
              </w:rPr>
            </w:pPr>
            <w:r w:rsidRPr="00096FBE">
              <w:rPr>
                <w:rFonts w:cs="Guttman Stam" w:hint="cs"/>
                <w:i/>
                <w:iCs/>
                <w:sz w:val="40"/>
                <w:szCs w:val="40"/>
                <w:rtl/>
              </w:rPr>
              <w:t>מעשה שהיה</w:t>
            </w:r>
          </w:p>
        </w:tc>
      </w:tr>
    </w:tbl>
    <w:p w:rsidR="00741382" w:rsidRPr="000F09BE" w:rsidRDefault="00741382" w:rsidP="00741382">
      <w:pPr>
        <w:shd w:val="clear" w:color="auto" w:fill="FFFFFF"/>
        <w:spacing w:before="240" w:after="240"/>
        <w:ind w:right="284"/>
        <w:jc w:val="center"/>
        <w:rPr>
          <w:rFonts w:asciiTheme="majorHAnsi" w:hAnsiTheme="majorHAnsi" w:cs="David"/>
          <w:b/>
          <w:bCs/>
          <w:color w:val="333333"/>
          <w:sz w:val="44"/>
          <w:szCs w:val="44"/>
          <w:u w:val="double"/>
          <w:rtl/>
        </w:rPr>
      </w:pPr>
      <w:r w:rsidRPr="000F09BE">
        <w:rPr>
          <w:rFonts w:asciiTheme="majorHAnsi" w:hAnsiTheme="majorHAnsi" w:cs="David"/>
          <w:b/>
          <w:bCs/>
          <w:color w:val="333333"/>
          <w:sz w:val="44"/>
          <w:szCs w:val="44"/>
          <w:u w:val="double"/>
          <w:rtl/>
        </w:rPr>
        <w:lastRenderedPageBreak/>
        <w:t>הבבא סאלי זי"ע</w:t>
      </w:r>
      <w:r w:rsidRPr="000F09BE">
        <w:rPr>
          <w:rFonts w:asciiTheme="majorHAnsi" w:hAnsiTheme="majorHAnsi" w:cs="David" w:hint="cs"/>
          <w:b/>
          <w:bCs/>
          <w:color w:val="333333"/>
          <w:sz w:val="44"/>
          <w:szCs w:val="44"/>
          <w:u w:val="double"/>
          <w:rtl/>
        </w:rPr>
        <w:t xml:space="preserve"> </w:t>
      </w:r>
      <w:r w:rsidRPr="000F09BE">
        <w:rPr>
          <w:rFonts w:asciiTheme="majorHAnsi" w:hAnsiTheme="majorHAnsi" w:cs="David"/>
          <w:b/>
          <w:bCs/>
          <w:color w:val="333333"/>
          <w:sz w:val="44"/>
          <w:szCs w:val="44"/>
          <w:u w:val="double"/>
          <w:rtl/>
        </w:rPr>
        <w:t>–</w:t>
      </w:r>
      <w:r w:rsidRPr="000F09BE">
        <w:rPr>
          <w:rFonts w:asciiTheme="majorHAnsi" w:hAnsiTheme="majorHAnsi" w:cs="David" w:hint="cs"/>
          <w:b/>
          <w:bCs/>
          <w:color w:val="333333"/>
          <w:sz w:val="44"/>
          <w:szCs w:val="44"/>
          <w:u w:val="double"/>
          <w:rtl/>
        </w:rPr>
        <w:t xml:space="preserve"> </w:t>
      </w:r>
      <w:r w:rsidRPr="000E38EF">
        <w:rPr>
          <w:rFonts w:asciiTheme="majorHAnsi" w:hAnsiTheme="majorHAnsi" w:cs="David" w:hint="cs"/>
          <w:b/>
          <w:bCs/>
          <w:color w:val="333333"/>
          <w:u w:val="double"/>
          <w:rtl/>
        </w:rPr>
        <w:t>סיפור מאלף</w:t>
      </w:r>
    </w:p>
    <w:p w:rsidR="00741382" w:rsidRPr="00741382" w:rsidRDefault="00741382" w:rsidP="000E38EF">
      <w:pPr>
        <w:shd w:val="clear" w:color="auto" w:fill="FFFFFF"/>
        <w:spacing w:before="240" w:after="240"/>
        <w:ind w:right="284"/>
        <w:jc w:val="both"/>
        <w:rPr>
          <w:rFonts w:ascii="Arial" w:hAnsi="Arial" w:cs="David"/>
          <w:color w:val="333333"/>
          <w:rtl/>
        </w:rPr>
      </w:pPr>
      <w:r w:rsidRPr="00741382">
        <w:rPr>
          <w:rFonts w:ascii="Arial" w:hAnsi="Arial" w:cs="David"/>
          <w:color w:val="333333"/>
          <w:rtl/>
        </w:rPr>
        <w:t xml:space="preserve">באחד הימים נכנסה לבית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הבבא סאלי זי"ע משלחת שלמה והמתינה להיכנס לחדרו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 בזמן שהמתינו שוחחו בקולניות ובהתרגשות, ואי אפשר היה להתעלם מנוכחותם. משרתו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ניגש לאחד הגברים שבחבורה וביקש לשמוע מה ר</w:t>
      </w:r>
      <w:r w:rsidRPr="00741382">
        <w:rPr>
          <w:rFonts w:ascii="Arial" w:hAnsi="Arial" w:cs="David" w:hint="cs"/>
          <w:color w:val="333333"/>
          <w:rtl/>
        </w:rPr>
        <w:t>צו</w:t>
      </w:r>
      <w:r w:rsidRPr="00741382">
        <w:rPr>
          <w:rFonts w:ascii="Arial" w:hAnsi="Arial" w:cs="David"/>
          <w:color w:val="333333"/>
          <w:rtl/>
        </w:rPr>
        <w:t xml:space="preserve"> </w:t>
      </w:r>
      <w:proofErr w:type="spellStart"/>
      <w:r w:rsidRPr="00741382">
        <w:rPr>
          <w:rFonts w:ascii="Arial" w:hAnsi="Arial" w:cs="David"/>
          <w:color w:val="333333"/>
          <w:rtl/>
        </w:rPr>
        <w:t>מרבינו</w:t>
      </w:r>
      <w:proofErr w:type="spellEnd"/>
      <w:r w:rsidRPr="00741382">
        <w:rPr>
          <w:rFonts w:ascii="Arial" w:hAnsi="Arial" w:cs="David"/>
          <w:color w:val="333333"/>
          <w:rtl/>
        </w:rPr>
        <w:t xml:space="preserve">. </w:t>
      </w:r>
      <w:r w:rsidRPr="00741382">
        <w:rPr>
          <w:rFonts w:ascii="Arial" w:hAnsi="Arial" w:cs="David" w:hint="cs"/>
          <w:color w:val="333333"/>
          <w:rtl/>
        </w:rPr>
        <w:t xml:space="preserve">אותו גבר שלח </w:t>
      </w:r>
      <w:r w:rsidRPr="00741382">
        <w:rPr>
          <w:rFonts w:ascii="Arial" w:hAnsi="Arial" w:cs="David"/>
          <w:color w:val="333333"/>
          <w:rtl/>
        </w:rPr>
        <w:t>אותו לעבר</w:t>
      </w:r>
      <w:r w:rsidRPr="00741382">
        <w:rPr>
          <w:rFonts w:ascii="Arial" w:hAnsi="Arial" w:cs="David" w:hint="cs"/>
          <w:color w:val="333333"/>
          <w:rtl/>
        </w:rPr>
        <w:t xml:space="preserve"> </w:t>
      </w:r>
      <w:r w:rsidRPr="00741382">
        <w:rPr>
          <w:rFonts w:ascii="Arial" w:hAnsi="Arial" w:cs="David"/>
          <w:color w:val="333333"/>
          <w:rtl/>
        </w:rPr>
        <w:t>בחורה שה</w:t>
      </w:r>
      <w:r w:rsidRPr="00741382">
        <w:rPr>
          <w:rFonts w:ascii="Arial" w:hAnsi="Arial" w:cs="David" w:hint="cs"/>
          <w:color w:val="333333"/>
          <w:rtl/>
        </w:rPr>
        <w:t>י</w:t>
      </w:r>
      <w:r w:rsidRPr="00741382">
        <w:rPr>
          <w:rFonts w:ascii="Arial" w:hAnsi="Arial" w:cs="David"/>
          <w:color w:val="333333"/>
          <w:rtl/>
        </w:rPr>
        <w:t>יתה עימם וביקש כי ישאל ממנה לפשר בואם .</w:t>
      </w:r>
      <w:r w:rsidRPr="00741382">
        <w:rPr>
          <w:rFonts w:ascii="Arial" w:hAnsi="Arial" w:cs="David" w:hint="cs"/>
          <w:color w:val="333333"/>
          <w:rtl/>
        </w:rPr>
        <w:t xml:space="preserve"> </w:t>
      </w:r>
      <w:r w:rsidRPr="00741382">
        <w:rPr>
          <w:rFonts w:ascii="Arial" w:hAnsi="Arial" w:cs="David"/>
          <w:color w:val="333333"/>
          <w:rtl/>
        </w:rPr>
        <w:t>ניגש ר` אליהו לבחורה ושב וחזר על שאלתו. הביטה בו הבחורה ושאלה: "</w:t>
      </w:r>
      <w:proofErr w:type="spellStart"/>
      <w:r w:rsidRPr="00741382">
        <w:rPr>
          <w:rFonts w:ascii="Arial" w:hAnsi="Arial" w:cs="David"/>
          <w:color w:val="333333"/>
          <w:rtl/>
        </w:rPr>
        <w:t>האינך</w:t>
      </w:r>
      <w:proofErr w:type="spellEnd"/>
      <w:r w:rsidRPr="00741382">
        <w:rPr>
          <w:rFonts w:ascii="Arial" w:hAnsi="Arial" w:cs="David"/>
          <w:color w:val="333333"/>
          <w:rtl/>
        </w:rPr>
        <w:t xml:space="preserve"> מכירני?"</w:t>
      </w:r>
      <w:r w:rsidRPr="00741382">
        <w:rPr>
          <w:rFonts w:ascii="Arial" w:hAnsi="Arial" w:cs="David" w:hint="cs"/>
          <w:color w:val="333333"/>
          <w:rtl/>
        </w:rPr>
        <w:t>.</w:t>
      </w:r>
      <w:r w:rsidRPr="00741382">
        <w:rPr>
          <w:rFonts w:ascii="Arial" w:hAnsi="Arial" w:cs="David"/>
          <w:color w:val="333333"/>
          <w:rtl/>
        </w:rPr>
        <w:t xml:space="preserve"> ניסה משרתו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להיזכר מנין הוא מכירה ולא נזכר. כנתפס בקלקלתו הודה כי אינו מכירה. הבחורה החלה צוחקת ושבה לשאול: "נסה להיזכר ר` אליהו. </w:t>
      </w:r>
      <w:proofErr w:type="spellStart"/>
      <w:r w:rsidRPr="00741382">
        <w:rPr>
          <w:rFonts w:ascii="Arial" w:hAnsi="Arial" w:cs="David"/>
          <w:color w:val="333333"/>
          <w:rtl/>
        </w:rPr>
        <w:t>האמנם</w:t>
      </w:r>
      <w:proofErr w:type="spellEnd"/>
      <w:r w:rsidRPr="00741382">
        <w:rPr>
          <w:rFonts w:ascii="Arial" w:hAnsi="Arial" w:cs="David"/>
          <w:color w:val="333333"/>
          <w:rtl/>
        </w:rPr>
        <w:t xml:space="preserve"> אינך זוכרני?" לאחר שאימץ מוחו והשיב בשלילה, אמרה הבחורה: "</w:t>
      </w:r>
      <w:proofErr w:type="spellStart"/>
      <w:r w:rsidRPr="00741382">
        <w:rPr>
          <w:rFonts w:ascii="Arial" w:hAnsi="Arial" w:cs="David"/>
          <w:color w:val="333333"/>
          <w:rtl/>
        </w:rPr>
        <w:t>האינך</w:t>
      </w:r>
      <w:proofErr w:type="spellEnd"/>
      <w:r w:rsidRPr="00741382">
        <w:rPr>
          <w:rFonts w:ascii="Arial" w:hAnsi="Arial" w:cs="David"/>
          <w:color w:val="333333"/>
          <w:rtl/>
        </w:rPr>
        <w:t xml:space="preserve"> זוכר את הבחורה שהגיעה לכאן לפני כשלושה חודשים לבקש את ברכת </w:t>
      </w:r>
      <w:proofErr w:type="spellStart"/>
      <w:r w:rsidRPr="00741382">
        <w:rPr>
          <w:rFonts w:ascii="Arial" w:hAnsi="Arial" w:cs="David"/>
          <w:color w:val="333333"/>
          <w:rtl/>
        </w:rPr>
        <w:t>רבינו</w:t>
      </w:r>
      <w:proofErr w:type="spellEnd"/>
      <w:r w:rsidRPr="00741382">
        <w:rPr>
          <w:rFonts w:ascii="Arial" w:hAnsi="Arial" w:cs="David"/>
          <w:color w:val="333333"/>
          <w:rtl/>
        </w:rPr>
        <w:t>. אולי אינך זוכר", הוסיפה הבחורה, "כי אז הייתי רתוקה לכסא גלגלים, ועתה ברוך ה` אני עומדת על רגלי הבריאות ..."</w:t>
      </w:r>
      <w:r w:rsidRPr="00741382">
        <w:rPr>
          <w:rFonts w:ascii="Arial" w:hAnsi="Arial" w:cs="David" w:hint="cs"/>
          <w:color w:val="333333"/>
          <w:rtl/>
        </w:rPr>
        <w:t xml:space="preserve"> </w:t>
      </w:r>
      <w:r w:rsidRPr="00741382">
        <w:rPr>
          <w:rFonts w:ascii="Arial" w:hAnsi="Arial" w:cs="David"/>
          <w:color w:val="333333"/>
          <w:rtl/>
        </w:rPr>
        <w:t xml:space="preserve">או אז נזכר ר` אליהו . שלושה חודשים קודם לכן הגיעה בחורה רתוקה על כסא גלגלים והתחננה להיכנס לחדרו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זה כמה שנים, סיפרה שהיא משותקת ברגליה ויוצאת ובאה בבית </w:t>
      </w:r>
      <w:proofErr w:type="spellStart"/>
      <w:r w:rsidRPr="00741382">
        <w:rPr>
          <w:rFonts w:ascii="Arial" w:hAnsi="Arial" w:cs="David"/>
          <w:color w:val="333333"/>
          <w:rtl/>
        </w:rPr>
        <w:t>לווינשטיין</w:t>
      </w:r>
      <w:proofErr w:type="spellEnd"/>
      <w:r w:rsidRPr="00741382">
        <w:rPr>
          <w:rFonts w:ascii="Arial" w:hAnsi="Arial" w:cs="David"/>
          <w:color w:val="333333"/>
          <w:rtl/>
        </w:rPr>
        <w:t xml:space="preserve"> ברעננה והטובים שברופאים מטפלים בה אולם לא מעניקים לה כל סיכוי להתרפא .</w:t>
      </w:r>
      <w:r w:rsidRPr="00741382">
        <w:rPr>
          <w:rFonts w:ascii="Arial" w:hAnsi="Arial" w:cs="David" w:hint="cs"/>
          <w:color w:val="333333"/>
          <w:rtl/>
        </w:rPr>
        <w:t xml:space="preserve"> </w:t>
      </w:r>
      <w:r w:rsidRPr="00741382">
        <w:rPr>
          <w:rFonts w:ascii="Arial" w:hAnsi="Arial" w:cs="David"/>
          <w:color w:val="333333"/>
          <w:rtl/>
        </w:rPr>
        <w:t xml:space="preserve">הסביר לה משרתו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כי לא תוכל להיכנס לחדרו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ועל פי בקשתה קירב את כסא הגלגלים לדלת  החדר כדי שתשמע את דברי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לאחר ששמע את </w:t>
      </w:r>
      <w:r w:rsidRPr="00741382">
        <w:rPr>
          <w:rFonts w:ascii="Arial" w:hAnsi="Arial" w:cs="David" w:hint="cs"/>
          <w:color w:val="333333"/>
          <w:rtl/>
        </w:rPr>
        <w:t xml:space="preserve">על צרותיה </w:t>
      </w:r>
      <w:r w:rsidRPr="00741382">
        <w:rPr>
          <w:rFonts w:ascii="Arial" w:hAnsi="Arial" w:cs="David"/>
          <w:color w:val="333333"/>
          <w:rtl/>
        </w:rPr>
        <w:t xml:space="preserve">בירכה </w:t>
      </w:r>
      <w:proofErr w:type="spellStart"/>
      <w:r w:rsidRPr="00741382">
        <w:rPr>
          <w:rFonts w:ascii="Arial" w:hAnsi="Arial" w:cs="David"/>
          <w:color w:val="333333"/>
          <w:rtl/>
        </w:rPr>
        <w:t>רבינו</w:t>
      </w:r>
      <w:proofErr w:type="spellEnd"/>
      <w:r w:rsidRPr="00741382">
        <w:rPr>
          <w:rFonts w:ascii="Arial" w:hAnsi="Arial" w:cs="David" w:hint="cs"/>
          <w:color w:val="333333"/>
          <w:rtl/>
        </w:rPr>
        <w:t xml:space="preserve"> </w:t>
      </w:r>
      <w:r w:rsidRPr="00741382">
        <w:rPr>
          <w:rFonts w:ascii="Arial" w:hAnsi="Arial" w:cs="David"/>
          <w:color w:val="333333"/>
          <w:rtl/>
        </w:rPr>
        <w:t>לרפואה שלימה</w:t>
      </w:r>
      <w:r w:rsidRPr="00741382">
        <w:rPr>
          <w:rFonts w:ascii="Arial" w:hAnsi="Arial" w:cs="David" w:hint="cs"/>
          <w:color w:val="333333"/>
          <w:rtl/>
        </w:rPr>
        <w:t xml:space="preserve"> </w:t>
      </w:r>
      <w:r w:rsidRPr="00741382">
        <w:rPr>
          <w:rFonts w:ascii="Arial" w:hAnsi="Arial" w:cs="David"/>
          <w:color w:val="333333"/>
          <w:rtl/>
        </w:rPr>
        <w:t xml:space="preserve">. החולה החלה לבכות וביקשה מר` אליהו כי ייכנס שנית ויבקש </w:t>
      </w:r>
      <w:proofErr w:type="spellStart"/>
      <w:r w:rsidRPr="00741382">
        <w:rPr>
          <w:rFonts w:ascii="Arial" w:hAnsi="Arial" w:cs="David"/>
          <w:color w:val="333333"/>
          <w:rtl/>
        </w:rPr>
        <w:t>מרבינו</w:t>
      </w:r>
      <w:proofErr w:type="spellEnd"/>
      <w:r w:rsidRPr="00741382">
        <w:rPr>
          <w:rFonts w:ascii="Arial" w:hAnsi="Arial" w:cs="David"/>
          <w:color w:val="333333"/>
          <w:rtl/>
        </w:rPr>
        <w:t xml:space="preserve"> כי יבטיח לה שתירפא. ר` אליהו לא יכול היה להשיב את בקשתה ריקם, ושב לחדרו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 וסיפר כי הבחורה יושבת </w:t>
      </w:r>
      <w:proofErr w:type="spellStart"/>
      <w:r w:rsidRPr="00741382">
        <w:rPr>
          <w:rFonts w:ascii="Arial" w:hAnsi="Arial" w:cs="David"/>
          <w:color w:val="333333"/>
          <w:rtl/>
        </w:rPr>
        <w:t>בוכיה</w:t>
      </w:r>
      <w:proofErr w:type="spellEnd"/>
      <w:r w:rsidRPr="00741382">
        <w:rPr>
          <w:rFonts w:ascii="Arial" w:hAnsi="Arial" w:cs="David"/>
          <w:color w:val="333333"/>
          <w:rtl/>
        </w:rPr>
        <w:t xml:space="preserve"> ליד הדלת ומבקשת כי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יבטיח לה כי תירפא.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שמע את הדברים, נטל בקבוק מים וביקש לומר לה כי תסוך רגליה מן המים. "אני מבטיח לה שתירפא במהרה", אמר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בקול רם שתשמע הנערה מעבר לדלת .</w:t>
      </w:r>
      <w:r w:rsidRPr="00741382">
        <w:rPr>
          <w:rFonts w:ascii="Arial" w:hAnsi="Arial" w:cs="David" w:hint="cs"/>
          <w:color w:val="333333"/>
          <w:rtl/>
        </w:rPr>
        <w:t xml:space="preserve"> </w:t>
      </w:r>
      <w:r w:rsidRPr="00741382">
        <w:rPr>
          <w:rFonts w:ascii="Arial" w:hAnsi="Arial" w:cs="David"/>
          <w:color w:val="333333"/>
          <w:rtl/>
        </w:rPr>
        <w:t>שמעה זאת הנערה וביקשה ממלוויה כי ישיבו אותה למכונית. בידה אחזה את בקבוק המים ובעיניה נקוו דמעות. בני הבית השתתפו בצערה אולם לאחר שעה קלה שכחו מן המעשה .</w:t>
      </w:r>
      <w:r w:rsidRPr="00741382">
        <w:rPr>
          <w:rFonts w:ascii="Arial" w:hAnsi="Arial" w:cs="David" w:hint="cs"/>
          <w:color w:val="333333"/>
          <w:rtl/>
        </w:rPr>
        <w:t xml:space="preserve"> </w:t>
      </w:r>
      <w:r w:rsidRPr="00741382">
        <w:rPr>
          <w:rFonts w:ascii="Arial" w:hAnsi="Arial" w:cs="David"/>
          <w:color w:val="333333"/>
          <w:rtl/>
        </w:rPr>
        <w:t xml:space="preserve">עתה </w:t>
      </w:r>
      <w:r w:rsidRPr="00741382">
        <w:rPr>
          <w:rFonts w:ascii="Arial" w:hAnsi="Arial" w:cs="David" w:hint="cs"/>
          <w:color w:val="333333"/>
          <w:rtl/>
        </w:rPr>
        <w:t>חזר</w:t>
      </w:r>
      <w:r w:rsidRPr="00741382">
        <w:rPr>
          <w:rFonts w:ascii="Arial" w:hAnsi="Arial" w:cs="David"/>
          <w:color w:val="333333"/>
          <w:rtl/>
        </w:rPr>
        <w:t xml:space="preserve">ה הבחורה </w:t>
      </w:r>
      <w:proofErr w:type="spellStart"/>
      <w:r w:rsidRPr="00741382">
        <w:rPr>
          <w:rFonts w:ascii="Arial" w:hAnsi="Arial" w:cs="David"/>
          <w:color w:val="333333"/>
          <w:rtl/>
        </w:rPr>
        <w:t>לרבינו</w:t>
      </w:r>
      <w:proofErr w:type="spellEnd"/>
      <w:r w:rsidRPr="00741382">
        <w:rPr>
          <w:rFonts w:ascii="Arial" w:hAnsi="Arial" w:cs="David"/>
          <w:color w:val="333333"/>
          <w:rtl/>
        </w:rPr>
        <w:t xml:space="preserve"> לבשר כי אירע הנס והיא נתרפאה. ברגליה נכנסה לביתו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כדי שבני הבית יוכלו לספר לו כי ראוה והנה ברוך ה` היא מהלכת על רגליה .</w:t>
      </w:r>
      <w:r w:rsidRPr="00741382">
        <w:rPr>
          <w:rFonts w:ascii="Arial" w:hAnsi="Arial" w:cs="David" w:hint="cs"/>
          <w:color w:val="333333"/>
          <w:rtl/>
        </w:rPr>
        <w:t xml:space="preserve"> </w:t>
      </w:r>
      <w:r w:rsidRPr="00741382">
        <w:rPr>
          <w:rFonts w:ascii="Arial" w:hAnsi="Arial" w:cs="David"/>
          <w:color w:val="333333"/>
          <w:rtl/>
        </w:rPr>
        <w:t xml:space="preserve">שמע זאת משרתו של </w:t>
      </w:r>
      <w:proofErr w:type="spellStart"/>
      <w:r w:rsidRPr="00741382">
        <w:rPr>
          <w:rFonts w:ascii="Arial" w:hAnsi="Arial" w:cs="David"/>
          <w:color w:val="333333"/>
          <w:rtl/>
        </w:rPr>
        <w:t>רבינו</w:t>
      </w:r>
      <w:proofErr w:type="spellEnd"/>
      <w:r w:rsidRPr="00741382">
        <w:rPr>
          <w:rFonts w:ascii="Arial" w:hAnsi="Arial" w:cs="David"/>
          <w:color w:val="333333"/>
          <w:rtl/>
        </w:rPr>
        <w:t xml:space="preserve"> ולא יכול היה שלא לשאול אותה שאלה נוספת שניקרה במוחו: "בסדר", אמר לה ר ` אליהו, "אני מבין שתבואי את להודות </w:t>
      </w:r>
      <w:proofErr w:type="spellStart"/>
      <w:r w:rsidRPr="00741382">
        <w:rPr>
          <w:rFonts w:ascii="Arial" w:hAnsi="Arial" w:cs="David"/>
          <w:color w:val="333333"/>
          <w:rtl/>
        </w:rPr>
        <w:t>לרבינו</w:t>
      </w:r>
      <w:proofErr w:type="spellEnd"/>
      <w:r w:rsidRPr="00741382">
        <w:rPr>
          <w:rFonts w:ascii="Arial" w:hAnsi="Arial" w:cs="David"/>
          <w:color w:val="333333"/>
          <w:rtl/>
        </w:rPr>
        <w:t>, אך מה פשר כל החבורה הנכבדה הזו שהטריחה עצמה לבוא לכאן ?"</w:t>
      </w:r>
      <w:r w:rsidRPr="00741382">
        <w:rPr>
          <w:rFonts w:ascii="Arial" w:hAnsi="Arial" w:cs="David" w:hint="cs"/>
          <w:color w:val="333333"/>
          <w:rtl/>
        </w:rPr>
        <w:t xml:space="preserve">  </w:t>
      </w:r>
      <w:r w:rsidRPr="00741382">
        <w:rPr>
          <w:rFonts w:ascii="Arial" w:hAnsi="Arial" w:cs="David"/>
          <w:color w:val="333333"/>
          <w:rtl/>
        </w:rPr>
        <w:t xml:space="preserve">ניגש </w:t>
      </w:r>
      <w:proofErr w:type="spellStart"/>
      <w:r w:rsidRPr="00741382">
        <w:rPr>
          <w:rFonts w:ascii="Arial" w:hAnsi="Arial" w:cs="David"/>
          <w:color w:val="333333"/>
          <w:rtl/>
        </w:rPr>
        <w:t>לר</w:t>
      </w:r>
      <w:proofErr w:type="spellEnd"/>
      <w:r w:rsidRPr="00741382">
        <w:rPr>
          <w:rFonts w:ascii="Arial" w:hAnsi="Arial" w:cs="David"/>
          <w:color w:val="333333"/>
          <w:rtl/>
        </w:rPr>
        <w:t xml:space="preserve">` אליהו  אחד מראשי החבורה ואמר לו: "אנחנו הרופאים העובדים בבית </w:t>
      </w:r>
      <w:proofErr w:type="spellStart"/>
      <w:r w:rsidRPr="00741382">
        <w:rPr>
          <w:rFonts w:ascii="Arial" w:hAnsi="Arial" w:cs="David"/>
          <w:color w:val="333333"/>
          <w:rtl/>
        </w:rPr>
        <w:t>לווינשטיין</w:t>
      </w:r>
      <w:proofErr w:type="spellEnd"/>
      <w:r w:rsidRPr="00741382">
        <w:rPr>
          <w:rFonts w:ascii="Arial" w:hAnsi="Arial" w:cs="David"/>
          <w:color w:val="333333"/>
          <w:rtl/>
        </w:rPr>
        <w:t xml:space="preserve"> ברעננה. אנו טיפלנו בבחורה הזו במשך ארבע שנים וידענו כי אין כל סיכוי שתירפא. רגליה היו משותקות ועל פי הבדיקות הרי תוך זמן קצר גם פלג גופה השמאלי נידון לחלות בשיתוק . כאשר ראינו את מה שפעל הרבי אליו הלכה הבחורה לבקש ברכה", הוסיף אותו רופא, "לא יכולנו להתאפק והגענו כל רופאי המחלקה לראות מי הוא אותו קדוש שפעל גדולות. </w:t>
      </w:r>
      <w:r w:rsidR="000E38EF">
        <w:rPr>
          <w:rFonts w:ascii="Arial" w:hAnsi="Arial" w:cs="David" w:hint="cs"/>
          <w:color w:val="333333"/>
          <w:rtl/>
        </w:rPr>
        <w:t>ומבקש</w:t>
      </w:r>
      <w:r w:rsidR="003C10A3">
        <w:rPr>
          <w:rFonts w:ascii="Arial" w:hAnsi="Arial" w:cs="David" w:hint="cs"/>
          <w:color w:val="333333"/>
          <w:rtl/>
        </w:rPr>
        <w:t xml:space="preserve">ים את </w:t>
      </w:r>
      <w:r w:rsidRPr="00741382">
        <w:rPr>
          <w:rFonts w:ascii="Arial" w:hAnsi="Arial" w:cs="David"/>
          <w:color w:val="333333"/>
          <w:rtl/>
        </w:rPr>
        <w:t>ברכתו</w:t>
      </w:r>
      <w:r w:rsidR="003C10A3">
        <w:rPr>
          <w:rFonts w:ascii="Arial" w:hAnsi="Arial" w:cs="David" w:hint="cs"/>
          <w:color w:val="333333"/>
          <w:rtl/>
        </w:rPr>
        <w:t>!</w:t>
      </w:r>
      <w:r w:rsidRPr="00741382">
        <w:rPr>
          <w:rFonts w:ascii="Arial" w:hAnsi="Arial" w:cs="David"/>
          <w:color w:val="333333"/>
          <w:rtl/>
        </w:rPr>
        <w:t xml:space="preserve"> </w:t>
      </w:r>
    </w:p>
    <w:p w:rsidR="00741382" w:rsidRPr="00B56EDB" w:rsidRDefault="00741382" w:rsidP="00B56EDB">
      <w:pPr>
        <w:shd w:val="clear" w:color="auto" w:fill="FFFFFF"/>
        <w:spacing w:before="240" w:after="240"/>
        <w:ind w:right="284"/>
        <w:jc w:val="center"/>
        <w:rPr>
          <w:rFonts w:asciiTheme="minorHAnsi" w:hAnsiTheme="minorHAnsi" w:cs="Guttman Stam"/>
          <w:color w:val="333333"/>
          <w:sz w:val="36"/>
          <w:szCs w:val="36"/>
          <w:rtl/>
        </w:rPr>
      </w:pPr>
      <w:r w:rsidRPr="00B56EDB">
        <w:rPr>
          <w:rFonts w:asciiTheme="minorHAnsi" w:hAnsiTheme="minorHAnsi" w:cs="David"/>
          <w:b/>
          <w:bCs/>
          <w:color w:val="333333"/>
          <w:sz w:val="36"/>
          <w:szCs w:val="36"/>
          <w:u w:val="double"/>
          <w:rtl/>
        </w:rPr>
        <w:t>רבי מרדכי שרעבי זצ"ל</w:t>
      </w:r>
      <w:r w:rsidR="00B56EDB" w:rsidRPr="00B56EDB">
        <w:rPr>
          <w:rFonts w:asciiTheme="minorHAnsi" w:hAnsiTheme="minorHAnsi" w:cs="David" w:hint="cs"/>
          <w:b/>
          <w:bCs/>
          <w:color w:val="333333"/>
          <w:sz w:val="36"/>
          <w:szCs w:val="36"/>
          <w:u w:val="double"/>
          <w:rtl/>
        </w:rPr>
        <w:t xml:space="preserve">  </w:t>
      </w:r>
      <w:r w:rsidR="00ED4D02" w:rsidRPr="00B56EDB">
        <w:rPr>
          <w:rFonts w:asciiTheme="minorHAnsi" w:hAnsiTheme="minorHAnsi" w:cs="Guttman Stam" w:hint="cs"/>
          <w:color w:val="333333"/>
          <w:sz w:val="36"/>
          <w:szCs w:val="36"/>
          <w:rtl/>
        </w:rPr>
        <w:t xml:space="preserve">   </w:t>
      </w:r>
    </w:p>
    <w:p w:rsidR="003C10A3" w:rsidRPr="003C10A3" w:rsidRDefault="00741382" w:rsidP="003C10A3">
      <w:pPr>
        <w:shd w:val="clear" w:color="auto" w:fill="FFFFFF"/>
        <w:ind w:right="284"/>
        <w:rPr>
          <w:rStyle w:val="ac"/>
          <w:rFonts w:ascii="Arial" w:eastAsiaTheme="majorEastAsia" w:hAnsi="Arial" w:cs="David"/>
          <w:color w:val="333333"/>
          <w:sz w:val="22"/>
          <w:szCs w:val="22"/>
          <w:rtl/>
        </w:rPr>
      </w:pPr>
      <w:r w:rsidRPr="007648A5">
        <w:rPr>
          <w:rFonts w:ascii="Arial" w:hAnsi="Arial" w:cs="David"/>
          <w:color w:val="333333"/>
          <w:rtl/>
        </w:rPr>
        <w:t xml:space="preserve">המייג'ור הבריטי התרווח בכיסאו ליד הנהג, שדהר ברחובותיה השוממים של ירושלים . מאחור ישבו ארבעה שוטרים בריטים נוספים, ומצב רוחם היה מרומם.בעיצומה של השבת, הצליחו להטיל עוצר כללי על תושבי ירושלים. הרחובות הריקים מאדם גרמו להם לתחושת שכרון כוח, והנהג לחץ על דוושת הגז, לקול צחוקם של השוטרים מאחור . </w:t>
      </w:r>
      <w:r>
        <w:rPr>
          <w:rFonts w:ascii="Arial" w:hAnsi="Arial" w:cs="David" w:hint="cs"/>
          <w:color w:val="333333"/>
          <w:rtl/>
        </w:rPr>
        <w:t xml:space="preserve"> </w:t>
      </w:r>
      <w:r w:rsidRPr="007648A5">
        <w:rPr>
          <w:rFonts w:ascii="Arial" w:hAnsi="Arial" w:cs="David"/>
          <w:color w:val="333333"/>
          <w:rtl/>
        </w:rPr>
        <w:t xml:space="preserve">רחוק ראו אישה זקנה נושאת סלים, והנהג צפר לה כמה פעמים עד שנעלמה מפוחדת באחד המבואות הצרים . </w:t>
      </w:r>
      <w:r>
        <w:rPr>
          <w:rFonts w:ascii="Arial" w:hAnsi="Arial" w:cs="David" w:hint="cs"/>
          <w:color w:val="333333"/>
          <w:rtl/>
        </w:rPr>
        <w:t xml:space="preserve"> </w:t>
      </w:r>
      <w:r w:rsidRPr="007648A5">
        <w:rPr>
          <w:rFonts w:ascii="Arial" w:hAnsi="Arial" w:cs="David"/>
          <w:color w:val="333333"/>
          <w:rtl/>
        </w:rPr>
        <w:t>לפתע ראו</w:t>
      </w:r>
      <w:r w:rsidR="003C10A3">
        <w:rPr>
          <w:rFonts w:ascii="Arial" w:hAnsi="Arial" w:cs="David" w:hint="cs"/>
          <w:color w:val="333333"/>
          <w:rtl/>
        </w:rPr>
        <w:t xml:space="preserve"> </w:t>
      </w:r>
      <w:r w:rsidRPr="007648A5">
        <w:rPr>
          <w:rFonts w:ascii="Arial" w:hAnsi="Arial" w:cs="David"/>
          <w:color w:val="333333"/>
          <w:rtl/>
        </w:rPr>
        <w:t xml:space="preserve">יהודי מזוקן והדור פנים יוצא לקראתם, מצנפת על ראשו וגלימה לבנה לגופו. היה זה הרב מרדכי שרעבי, שיצא מביתו בדרכו לבית הכנסת . את הכרזת העוצר הכללי לא שמע, מכיוון שהיה שקוע </w:t>
      </w:r>
      <w:proofErr w:type="spellStart"/>
      <w:r w:rsidRPr="007648A5">
        <w:rPr>
          <w:rFonts w:ascii="Arial" w:hAnsi="Arial" w:cs="David"/>
          <w:color w:val="333333"/>
          <w:rtl/>
        </w:rPr>
        <w:t>ב'מעשה</w:t>
      </w:r>
      <w:proofErr w:type="spellEnd"/>
      <w:r w:rsidRPr="007648A5">
        <w:rPr>
          <w:rFonts w:ascii="Arial" w:hAnsi="Arial" w:cs="David"/>
          <w:color w:val="333333"/>
          <w:rtl/>
        </w:rPr>
        <w:t xml:space="preserve"> מרכבה' - לימוד קבלה עמוק .</w:t>
      </w:r>
      <w:r>
        <w:rPr>
          <w:rFonts w:ascii="Arial" w:hAnsi="Arial" w:cs="David" w:hint="cs"/>
          <w:color w:val="333333"/>
          <w:rtl/>
        </w:rPr>
        <w:t xml:space="preserve"> </w:t>
      </w:r>
      <w:r w:rsidRPr="007648A5">
        <w:rPr>
          <w:rFonts w:ascii="Arial" w:hAnsi="Arial" w:cs="David"/>
          <w:color w:val="333333"/>
          <w:rtl/>
        </w:rPr>
        <w:t>הניידת עצרה לידו בחריקת בלמים. המפקד הוציא מהרכב את ראשו החבוש בכובע משטרתי, והרעים בקולו: "הי יהודי, מה אתה עושה בחוץ ?!".</w:t>
      </w:r>
      <w:r>
        <w:rPr>
          <w:rFonts w:ascii="Arial" w:hAnsi="Arial" w:cs="David" w:hint="cs"/>
          <w:color w:val="333333"/>
          <w:rtl/>
        </w:rPr>
        <w:t xml:space="preserve"> </w:t>
      </w:r>
      <w:r w:rsidRPr="007648A5">
        <w:rPr>
          <w:rFonts w:ascii="Arial" w:hAnsi="Arial" w:cs="David"/>
          <w:color w:val="333333"/>
          <w:rtl/>
        </w:rPr>
        <w:t>הרב הקדוש ננער ממחשבותיו, הביט בתמיהה במפקד הבריטי וביתר נוסעי הרכב המשטרתי וענה בתמימות: "אני בדרכי לבית הכנסת ".</w:t>
      </w:r>
      <w:r>
        <w:rPr>
          <w:rFonts w:ascii="Arial" w:hAnsi="Arial" w:cs="David" w:hint="cs"/>
          <w:color w:val="333333"/>
          <w:rtl/>
        </w:rPr>
        <w:t xml:space="preserve"> </w:t>
      </w:r>
      <w:r w:rsidRPr="007648A5">
        <w:rPr>
          <w:rFonts w:ascii="Arial" w:hAnsi="Arial" w:cs="David"/>
          <w:color w:val="333333"/>
          <w:rtl/>
        </w:rPr>
        <w:t xml:space="preserve">המפקד לא קיבל את דבריו, וגער בו על שהוא יוצא לרחוב בעת הטלת עוצר כללי. לאחר מכן דרש מהרב שיעלה על רכבם כדי להובילו לבית המעצר, וליתר הבהרה סימן זאת בידיו . </w:t>
      </w:r>
      <w:r>
        <w:rPr>
          <w:rFonts w:ascii="Arial" w:hAnsi="Arial" w:cs="David" w:hint="cs"/>
          <w:color w:val="333333"/>
          <w:rtl/>
        </w:rPr>
        <w:t xml:space="preserve"> </w:t>
      </w:r>
      <w:r w:rsidRPr="007648A5">
        <w:rPr>
          <w:rFonts w:ascii="Arial" w:hAnsi="Arial" w:cs="David"/>
          <w:color w:val="333333"/>
          <w:rtl/>
        </w:rPr>
        <w:t xml:space="preserve">הרב שרעבי נחרד מהרעיון. הוא ניסה לדבר על לבם של הבריטים והסביר להם כי לא שמע את הכרזת העוצר וכי הוא מתכוון לחזור כעת לביתו, אך דבריו נפלו על אוזניים ערלות. המפקד הבריטי רצה דווקא להחמיר עם הרב היהודי </w:t>
      </w:r>
      <w:r w:rsidR="001E6182">
        <w:rPr>
          <w:rFonts w:ascii="Arial" w:hAnsi="Arial" w:cs="David" w:hint="cs"/>
          <w:color w:val="333333"/>
          <w:rtl/>
        </w:rPr>
        <w:t>ה</w:t>
      </w:r>
      <w:r w:rsidRPr="007648A5">
        <w:rPr>
          <w:rFonts w:ascii="Arial" w:hAnsi="Arial" w:cs="David"/>
          <w:color w:val="333333"/>
          <w:rtl/>
        </w:rPr>
        <w:t>נכבד והדור הפנים, למען יראו כל היהודים וייראו. אחד השוטרים כבל את ידי הרב באזיקים והם הכניסוהו בגסות לרכבם .</w:t>
      </w:r>
      <w:r>
        <w:rPr>
          <w:rFonts w:ascii="Arial" w:hAnsi="Arial" w:cs="David" w:hint="cs"/>
          <w:color w:val="333333"/>
          <w:rtl/>
        </w:rPr>
        <w:t xml:space="preserve"> </w:t>
      </w:r>
      <w:r w:rsidRPr="007648A5">
        <w:rPr>
          <w:rFonts w:ascii="Arial" w:hAnsi="Arial" w:cs="David"/>
          <w:color w:val="333333"/>
          <w:rtl/>
        </w:rPr>
        <w:t>המפקד פקד על נהגו לנסוע. הנהג התניע את הרכב. לפתע נשמע קול פיצוץ עז ביותר ...</w:t>
      </w:r>
      <w:r>
        <w:rPr>
          <w:rFonts w:ascii="Arial" w:hAnsi="Arial" w:cs="David" w:hint="cs"/>
          <w:color w:val="333333"/>
          <w:rtl/>
        </w:rPr>
        <w:t xml:space="preserve"> </w:t>
      </w:r>
      <w:r w:rsidRPr="007648A5">
        <w:rPr>
          <w:rFonts w:ascii="Arial" w:hAnsi="Arial" w:cs="David"/>
          <w:color w:val="333333"/>
          <w:rtl/>
        </w:rPr>
        <w:t>כל השוטרים ברכב קפצו מקומם בחרדה וצעקו בכל כוחם. הם היו בטוחים שמדובר בפצצה שהניחה אחת המחתרות בתא המטען של הרכב. לאחר כמה רגעים של מהומה ואי-ודאות, יצאו השוטרים מרכבם. המפקד ניגש לבדוק את החלק האחורי של הניידת. להפתעתו לא נראה כל סימן לפיצוץ חבלני.אם כן, מנין הגיע קול הפיצוץ הנורא ?</w:t>
      </w:r>
      <w:r>
        <w:rPr>
          <w:rFonts w:ascii="Arial" w:hAnsi="Arial" w:cs="David" w:hint="cs"/>
          <w:color w:val="333333"/>
          <w:rtl/>
        </w:rPr>
        <w:t xml:space="preserve"> </w:t>
      </w:r>
      <w:r w:rsidRPr="007648A5">
        <w:rPr>
          <w:rFonts w:ascii="Arial" w:hAnsi="Arial" w:cs="David"/>
          <w:color w:val="333333"/>
          <w:rtl/>
        </w:rPr>
        <w:t>הוא המשיך לבדוק את כל חלקי הרכב ולא גילה דבר. אז שם לבו לכך שבאחד מגלגלי הניידת יש תקר. לאחר רגע נוסף הודיע לו הנהג כי גלגל מהצד השני מפוצץ אף הוא. לבסוף נוכחו לדעת, לתדהמתם הרבה, כי גם הגלגלים האחרים מרוקנים לגמרי מאויר ...</w:t>
      </w:r>
      <w:r>
        <w:rPr>
          <w:rFonts w:ascii="Arial" w:hAnsi="Arial" w:cs="David" w:hint="cs"/>
          <w:color w:val="333333"/>
          <w:rtl/>
        </w:rPr>
        <w:t xml:space="preserve"> </w:t>
      </w:r>
      <w:r w:rsidRPr="007648A5">
        <w:rPr>
          <w:rFonts w:ascii="Arial" w:hAnsi="Arial" w:cs="David"/>
          <w:color w:val="333333"/>
          <w:rtl/>
        </w:rPr>
        <w:t>המפקד הבריטי המנוסה כבר ראה תקלות רבות בימי חייו, אבל דבר כזה לא ראה מעודו. ארבעה גלגלים מנוקרים בבת אחת! מה הסיכוי שגלגל אחד יתפוצץ ללא סיבה כאשר הרכב חונה במקומו? נניח אחד למיליון. ושני גלגלים שיתפוצצו באותו אופן? אחד למיליון על שלושה וארבעה גלגלים שיתפוצצו בו זמנית ללא סיבה נראית לעין , כבר לא היה מסוגל לחשוב. הוא הבין שמדובר באירוע על טבעי, וכי הסיבה האמיתית להתרחשותו הי</w:t>
      </w:r>
      <w:r w:rsidR="003C10A3">
        <w:rPr>
          <w:rFonts w:ascii="Arial" w:hAnsi="Arial" w:cs="David" w:hint="cs"/>
          <w:color w:val="333333"/>
          <w:rtl/>
        </w:rPr>
        <w:t>י</w:t>
      </w:r>
      <w:r w:rsidRPr="007648A5">
        <w:rPr>
          <w:rFonts w:ascii="Arial" w:hAnsi="Arial" w:cs="David"/>
          <w:color w:val="333333"/>
          <w:rtl/>
        </w:rPr>
        <w:t xml:space="preserve">תה לקיחתו בכוח של הרב היהודי ופגיעה ברצונו </w:t>
      </w:r>
      <w:r w:rsidRPr="003C10A3">
        <w:rPr>
          <w:rFonts w:ascii="Arial" w:hAnsi="Arial" w:cs="David"/>
          <w:color w:val="333333"/>
          <w:sz w:val="22"/>
          <w:szCs w:val="22"/>
          <w:rtl/>
        </w:rPr>
        <w:t>וכבודו</w:t>
      </w:r>
      <w:r w:rsidR="003C10A3">
        <w:rPr>
          <w:rFonts w:ascii="Arial" w:hAnsi="Arial" w:cs="David" w:hint="cs"/>
          <w:color w:val="333333"/>
          <w:sz w:val="22"/>
          <w:szCs w:val="22"/>
          <w:rtl/>
        </w:rPr>
        <w:t>.</w:t>
      </w:r>
      <w:r w:rsidRPr="003C10A3">
        <w:rPr>
          <w:rFonts w:ascii="Arial" w:hAnsi="Arial" w:cs="David"/>
          <w:color w:val="333333"/>
          <w:sz w:val="22"/>
          <w:szCs w:val="22"/>
          <w:rtl/>
        </w:rPr>
        <w:t xml:space="preserve"> </w:t>
      </w:r>
      <w:r w:rsidRPr="003C10A3">
        <w:rPr>
          <w:rFonts w:ascii="Arial" w:hAnsi="Arial" w:cs="David" w:hint="cs"/>
          <w:color w:val="333333"/>
          <w:sz w:val="22"/>
          <w:szCs w:val="22"/>
          <w:rtl/>
        </w:rPr>
        <w:t xml:space="preserve"> </w:t>
      </w:r>
      <w:r w:rsidRPr="003C10A3">
        <w:rPr>
          <w:rFonts w:ascii="Arial" w:hAnsi="Arial" w:cs="David"/>
          <w:color w:val="333333"/>
          <w:sz w:val="22"/>
          <w:szCs w:val="22"/>
          <w:rtl/>
        </w:rPr>
        <w:t>המייג'ור   הבריטי ניגש לרב שרעבי, ביקש את סליחתו על כל הצער שנגרם לו בשעה האחרונה, סייע לו לרדת מהרכב ואף ברכו לשלום. לאחר מכן הרהר בכך שניידת בריטית נוספת עלולה להיתקל ברב היהודי בדרכו לביתו ולנסות לעוצרו, ומי יודע מה יקרה להם אז ?</w:t>
      </w:r>
      <w:r w:rsidRPr="003C10A3">
        <w:rPr>
          <w:rFonts w:ascii="Arial" w:hAnsi="Arial" w:cs="David" w:hint="cs"/>
          <w:color w:val="333333"/>
          <w:sz w:val="22"/>
          <w:szCs w:val="22"/>
          <w:rtl/>
        </w:rPr>
        <w:t xml:space="preserve"> </w:t>
      </w:r>
      <w:r w:rsidRPr="003C10A3">
        <w:rPr>
          <w:rFonts w:ascii="Arial" w:hAnsi="Arial" w:cs="David"/>
          <w:color w:val="333333"/>
          <w:sz w:val="22"/>
          <w:szCs w:val="22"/>
          <w:rtl/>
        </w:rPr>
        <w:t xml:space="preserve">המפקד מיהר בעקבות הרב וביקש ממנו להמתין. אז פקד על שניים משוטריו ללוות את הרב עד שיגיע לביתו בשלום. וכך פסע לאיטו הרב מרדכי שרעבי בסמטאות ירושלים, קדושת השבת נסוכה על פניו, ושני שוטרים בריטים מהלכים משני צידיו .   </w:t>
      </w:r>
    </w:p>
    <w:p w:rsidR="00741382" w:rsidRPr="00367A49" w:rsidRDefault="003C10A3" w:rsidP="003C10A3">
      <w:pPr>
        <w:shd w:val="clear" w:color="auto" w:fill="FFFFFF"/>
        <w:ind w:right="284"/>
        <w:jc w:val="center"/>
        <w:rPr>
          <w:rStyle w:val="ac"/>
          <w:rFonts w:ascii="Arial" w:eastAsiaTheme="majorEastAsia" w:hAnsi="Arial" w:cs="David"/>
          <w:sz w:val="48"/>
          <w:szCs w:val="48"/>
          <w:u w:val="double"/>
          <w:rtl/>
        </w:rPr>
      </w:pPr>
      <w:r w:rsidRPr="00367A49">
        <w:rPr>
          <w:rStyle w:val="ac"/>
          <w:rFonts w:ascii="Arial" w:eastAsiaTheme="majorEastAsia" w:hAnsi="Arial" w:cs="David" w:hint="cs"/>
          <w:sz w:val="48"/>
          <w:szCs w:val="48"/>
          <w:u w:val="double"/>
          <w:rtl/>
        </w:rPr>
        <w:t>תשובה מן השמיים</w:t>
      </w:r>
    </w:p>
    <w:p w:rsidR="00F83273" w:rsidRDefault="007648A5" w:rsidP="00AD40ED">
      <w:pPr>
        <w:pStyle w:val="NormalWeb"/>
        <w:shd w:val="clear" w:color="auto" w:fill="FFFFFF"/>
        <w:bidi/>
        <w:ind w:right="284"/>
        <w:rPr>
          <w:rFonts w:ascii="Arial" w:hAnsi="Arial" w:cs="Guttman Frank"/>
          <w:b/>
          <w:bCs/>
          <w:color w:val="333333"/>
          <w:sz w:val="48"/>
          <w:szCs w:val="48"/>
          <w:u w:val="double"/>
          <w:rtl/>
        </w:rPr>
      </w:pPr>
      <w:r w:rsidRPr="007648A5">
        <w:rPr>
          <w:rStyle w:val="ac"/>
          <w:rFonts w:ascii="Arial" w:eastAsiaTheme="majorEastAsia" w:hAnsi="Arial" w:cs="David"/>
          <w:color w:val="333333"/>
          <w:rtl/>
        </w:rPr>
        <w:lastRenderedPageBreak/>
        <w:t>וְלִמַּדְתֶּם אֹתָם אֶת-בְּנֵיכֶם, לְדַבֵּר בָּם, בְּשִׁבְתְּךָ בְּבֵיתֶךָ</w:t>
      </w:r>
      <w:r w:rsidRPr="007648A5">
        <w:rPr>
          <w:rFonts w:ascii="Arial" w:hAnsi="Arial" w:cs="David"/>
          <w:color w:val="333333"/>
          <w:rtl/>
        </w:rPr>
        <w:t xml:space="preserve"> </w:t>
      </w:r>
      <w:r w:rsidRPr="007648A5">
        <w:rPr>
          <w:rStyle w:val="ac"/>
          <w:rFonts w:ascii="Arial" w:eastAsiaTheme="majorEastAsia" w:hAnsi="Arial" w:cs="David"/>
          <w:color w:val="333333"/>
          <w:rtl/>
        </w:rPr>
        <w:t>וּבְלֶכְתְּךָ בַדֶּר</w:t>
      </w:r>
      <w:proofErr w:type="spellStart"/>
      <w:r w:rsidRPr="007648A5">
        <w:rPr>
          <w:rStyle w:val="ac"/>
          <w:rFonts w:ascii="Arial" w:eastAsiaTheme="majorEastAsia" w:hAnsi="Arial" w:cs="David"/>
          <w:color w:val="333333"/>
          <w:rtl/>
        </w:rPr>
        <w:t>ֶךְ,</w:t>
      </w:r>
      <w:proofErr w:type="spellEnd"/>
      <w:r w:rsidRPr="007648A5">
        <w:rPr>
          <w:rStyle w:val="ac"/>
          <w:rFonts w:ascii="Arial" w:eastAsiaTheme="majorEastAsia" w:hAnsi="Arial" w:cs="David"/>
          <w:color w:val="333333"/>
          <w:rtl/>
        </w:rPr>
        <w:t xml:space="preserve"> וּבְשָׁכְבְּךָ וּבְקוּמֶךָ</w:t>
      </w:r>
      <w:r w:rsidRPr="007648A5">
        <w:rPr>
          <w:rFonts w:ascii="Arial" w:hAnsi="Arial" w:cs="David"/>
          <w:color w:val="333333"/>
          <w:rtl/>
        </w:rPr>
        <w:t xml:space="preserve"> </w:t>
      </w:r>
      <w:r w:rsidRPr="007648A5">
        <w:rPr>
          <w:rStyle w:val="ac"/>
          <w:rFonts w:ascii="Arial" w:eastAsiaTheme="majorEastAsia" w:hAnsi="Arial" w:cs="David"/>
          <w:color w:val="333333"/>
          <w:rtl/>
        </w:rPr>
        <w:t>.</w:t>
      </w:r>
      <w:r w:rsidRPr="007648A5">
        <w:rPr>
          <w:rFonts w:ascii="Arial" w:hAnsi="Arial" w:cs="David"/>
          <w:color w:val="333333"/>
          <w:rtl/>
        </w:rPr>
        <w:t xml:space="preserve"> דניאל, ימימה ושלושת ילדיהם יצאו במשלחת מהנדסים לארצות הברית. דווקא בנכר התעוררה בימימה נקודת יהדותה, והיא שלחה את ילדיה לבתי ספר יהודיים וקיימה כל מה שידעה, כולל אי נסיעה בשבת.</w:t>
      </w:r>
      <w:r>
        <w:rPr>
          <w:rFonts w:ascii="Arial" w:hAnsi="Arial" w:cs="David" w:hint="cs"/>
          <w:color w:val="333333"/>
          <w:rtl/>
        </w:rPr>
        <w:t xml:space="preserve"> </w:t>
      </w:r>
      <w:r w:rsidRPr="007648A5">
        <w:rPr>
          <w:rFonts w:ascii="Arial" w:hAnsi="Arial" w:cs="David"/>
          <w:color w:val="333333"/>
          <w:rtl/>
        </w:rPr>
        <w:t>בחנוכה תכננו עם חבריהם לטייל ברחבי קליפורניה. החברים נסעו בשבת, ואילו דניאל וימימה יצאו במוצאי שבת. שרר ערפל כבד ביותר, ההרים מסביב היו מושלגים והאוויר קפוא. ימימה, שנהגה</w:t>
      </w:r>
      <w:r w:rsidR="000B15CA">
        <w:rPr>
          <w:rFonts w:ascii="Arial" w:hAnsi="Arial" w:cs="David" w:hint="cs"/>
          <w:color w:val="333333"/>
          <w:rtl/>
        </w:rPr>
        <w:t xml:space="preserve">  ברכב</w:t>
      </w:r>
      <w:r w:rsidRPr="007648A5">
        <w:rPr>
          <w:rFonts w:ascii="Arial" w:hAnsi="Arial" w:cs="David"/>
          <w:color w:val="333333"/>
          <w:rtl/>
        </w:rPr>
        <w:t xml:space="preserve"> אמרה לבעלה כי אינה מסוגלת לנהוג בערפל שכזה, והוא החליפה. לאחר רגע של אחיזה בהגה הודה שאכן, המצב אינו מאפשר להמשיך הלאה, והציע להגיע לישוב קרוב ולדווח לחבריהם שהם תקועים.</w:t>
      </w:r>
      <w:r>
        <w:rPr>
          <w:rFonts w:ascii="Arial" w:hAnsi="Arial" w:cs="David" w:hint="cs"/>
          <w:color w:val="333333"/>
          <w:rtl/>
        </w:rPr>
        <w:t xml:space="preserve"> </w:t>
      </w:r>
      <w:r w:rsidRPr="007648A5">
        <w:rPr>
          <w:rFonts w:ascii="Arial" w:hAnsi="Arial" w:cs="David"/>
          <w:color w:val="333333"/>
          <w:rtl/>
        </w:rPr>
        <w:t>הרכב נכנס לכביש חד-סטרי מצופה בקרח, ואז איבד דניאל את השליטה – "י-מ-י-מ-ה!" הדהדה קריאתו בין ההרים.</w:t>
      </w:r>
      <w:r>
        <w:rPr>
          <w:rFonts w:ascii="Arial" w:hAnsi="Arial" w:cs="David" w:hint="cs"/>
          <w:color w:val="333333"/>
          <w:rtl/>
        </w:rPr>
        <w:t xml:space="preserve"> </w:t>
      </w:r>
      <w:r w:rsidRPr="007648A5">
        <w:rPr>
          <w:rFonts w:ascii="Arial" w:hAnsi="Arial" w:cs="David"/>
          <w:color w:val="333333"/>
          <w:rtl/>
        </w:rPr>
        <w:t xml:space="preserve">המכונית התהפכה כמה פעמים, התגלגלה לתהום ונבלמה לאחר מאתיים מטרים בגזע עץ. מתחת נפערה תהום נוספת. תחתית הרכב נעקרה, תא המטען ובו התינוקת נמחץ, ימימה ספגה חבטות איומות בראשה, </w:t>
      </w:r>
      <w:proofErr w:type="spellStart"/>
      <w:r w:rsidRPr="007648A5">
        <w:rPr>
          <w:rFonts w:ascii="Arial" w:hAnsi="Arial" w:cs="David"/>
          <w:color w:val="333333"/>
          <w:rtl/>
        </w:rPr>
        <w:t>גולגלתה</w:t>
      </w:r>
      <w:proofErr w:type="spellEnd"/>
      <w:r w:rsidRPr="007648A5">
        <w:rPr>
          <w:rFonts w:ascii="Arial" w:hAnsi="Arial" w:cs="David"/>
          <w:color w:val="333333"/>
          <w:rtl/>
        </w:rPr>
        <w:t xml:space="preserve"> התרסקה, אפה נתלש, שיניה נשברו ודם ניגר מפיה. היא חשה שהיא מאבדת את הכרתה... בנה עומר העירה. היא דחפה את הדלת בכוח כדי לחלצו ולא הצליחה, ואז במפתיע נפתחה הדלת בנגיעה קלה. לאחר מכן חילצה גם את תומר, וביקשה שיחזיק בה היטב ולא יביט לתהום.</w:t>
      </w:r>
      <w:r w:rsidR="00741382">
        <w:rPr>
          <w:rFonts w:ascii="Arial" w:hAnsi="Arial" w:cs="David" w:hint="cs"/>
          <w:color w:val="333333"/>
          <w:rtl/>
        </w:rPr>
        <w:t xml:space="preserve"> </w:t>
      </w:r>
      <w:r w:rsidRPr="007648A5">
        <w:rPr>
          <w:rFonts w:ascii="Arial" w:hAnsi="Arial" w:cs="David"/>
          <w:color w:val="333333"/>
          <w:rtl/>
        </w:rPr>
        <w:t xml:space="preserve">הבנים הביטו באמם ונחרדו ממראה פניה: "איפה </w:t>
      </w:r>
      <w:proofErr w:type="spellStart"/>
      <w:r w:rsidRPr="007648A5">
        <w:rPr>
          <w:rFonts w:ascii="Arial" w:hAnsi="Arial" w:cs="David"/>
          <w:color w:val="333333"/>
          <w:rtl/>
        </w:rPr>
        <w:t>אמא</w:t>
      </w:r>
      <w:proofErr w:type="spellEnd"/>
      <w:r w:rsidRPr="007648A5">
        <w:rPr>
          <w:rFonts w:ascii="Arial" w:hAnsi="Arial" w:cs="David"/>
          <w:color w:val="333333"/>
          <w:rtl/>
        </w:rPr>
        <w:t xml:space="preserve">? את לא </w:t>
      </w:r>
      <w:proofErr w:type="spellStart"/>
      <w:r w:rsidRPr="007648A5">
        <w:rPr>
          <w:rFonts w:ascii="Arial" w:hAnsi="Arial" w:cs="David"/>
          <w:color w:val="333333"/>
          <w:rtl/>
        </w:rPr>
        <w:t>אמא</w:t>
      </w:r>
      <w:proofErr w:type="spellEnd"/>
      <w:r w:rsidRPr="007648A5">
        <w:rPr>
          <w:rFonts w:ascii="Arial" w:hAnsi="Arial" w:cs="David"/>
          <w:color w:val="333333"/>
          <w:rtl/>
        </w:rPr>
        <w:t xml:space="preserve"> שלנו, את מפלצת!".ימימה הניחה שבתה, שה</w:t>
      </w:r>
      <w:r w:rsidR="003C071F">
        <w:rPr>
          <w:rFonts w:ascii="Arial" w:hAnsi="Arial" w:cs="David" w:hint="cs"/>
          <w:color w:val="333333"/>
          <w:rtl/>
        </w:rPr>
        <w:t>י</w:t>
      </w:r>
      <w:r w:rsidRPr="007648A5">
        <w:rPr>
          <w:rFonts w:ascii="Arial" w:hAnsi="Arial" w:cs="David"/>
          <w:color w:val="333333"/>
          <w:rtl/>
        </w:rPr>
        <w:t>יתה בתא המטען, אינה בחיים, והחלה לחפש את בעלה. לפתע שמעה קול דק: "</w:t>
      </w:r>
      <w:proofErr w:type="spellStart"/>
      <w:r w:rsidRPr="007648A5">
        <w:rPr>
          <w:rFonts w:ascii="Arial" w:hAnsi="Arial" w:cs="David"/>
          <w:color w:val="333333"/>
          <w:rtl/>
        </w:rPr>
        <w:t>אמא</w:t>
      </w:r>
      <w:proofErr w:type="spellEnd"/>
      <w:r w:rsidRPr="007648A5">
        <w:rPr>
          <w:rFonts w:ascii="Arial" w:hAnsi="Arial" w:cs="David"/>
          <w:color w:val="333333"/>
          <w:rtl/>
        </w:rPr>
        <w:t>, קר לי, בואי קחי אותי...".</w:t>
      </w:r>
      <w:r w:rsidR="003C10A3">
        <w:rPr>
          <w:rFonts w:ascii="Arial" w:hAnsi="Arial" w:cs="David" w:hint="cs"/>
          <w:color w:val="333333"/>
          <w:rtl/>
        </w:rPr>
        <w:t xml:space="preserve"> </w:t>
      </w:r>
      <w:r w:rsidRPr="007648A5">
        <w:rPr>
          <w:rFonts w:ascii="Arial" w:hAnsi="Arial" w:cs="David"/>
          <w:color w:val="333333"/>
          <w:rtl/>
        </w:rPr>
        <w:t>ימימה המופתעת לא ידעה איך להגיע אליה. היא הרימה את ידיה לשמים וצעקה. אז ראתה כי בתה התקרבה לעברה באופן בלתי מובן, והיא חיבקה אותה בטירוף. לאחר מכן מצאה את בעלה שרוע על הארץ. היא קראה בשמו, אך הוא לא השיב. לשווא ניסתה לזעוק לעזרה; אין קול ואין עונה. מי יוכל להצילם, באמצע התהום בלילה קפוא?!</w:t>
      </w:r>
      <w:r w:rsidR="003C10A3">
        <w:rPr>
          <w:rFonts w:ascii="Arial" w:hAnsi="Arial" w:cs="David" w:hint="cs"/>
          <w:color w:val="333333"/>
          <w:rtl/>
        </w:rPr>
        <w:t xml:space="preserve"> </w:t>
      </w:r>
      <w:r w:rsidRPr="007648A5">
        <w:rPr>
          <w:rFonts w:ascii="Arial" w:hAnsi="Arial" w:cs="David"/>
          <w:color w:val="333333"/>
          <w:rtl/>
        </w:rPr>
        <w:t>לפתע נפל לתהום ג'יפ, בדיוק מתחתיהם. הנהג הפצוע קל טיפס במעלה המדרון. הוא שמע את זעקותיהם ועלה לעברם. הם נדהמו לראותו עולה מהתהום. הוא הבטיח להם שכאשר יגיע למעלה יזעיק עבורם עזרה. לאחר זמן ממושך הגיעו אמבולנסים וניידות משטרה, ואנשיהם ירדו לתהום באמצעות חבלים. החובשים ניסו לעזור לימימה, אבל היא התחננה שייגשו לבעלה. לאחר כמה רגעים התלחשו ביניהם כי הוא נהרג. הרופאים בחדר מיון לא ידעו אם ימימה, שפניה איבדו את תוארם, היא זכר או נקבה, ורחמיהם נכמרו עליה. כאשר התעוררה מניתוח הראש ראתה את אביה ליד מיטתה. היא לא ה</w:t>
      </w:r>
      <w:r w:rsidR="003C071F">
        <w:rPr>
          <w:rFonts w:ascii="Arial" w:hAnsi="Arial" w:cs="David" w:hint="cs"/>
          <w:color w:val="333333"/>
          <w:rtl/>
        </w:rPr>
        <w:t>י</w:t>
      </w:r>
      <w:r w:rsidRPr="007648A5">
        <w:rPr>
          <w:rFonts w:ascii="Arial" w:hAnsi="Arial" w:cs="David"/>
          <w:color w:val="333333"/>
          <w:rtl/>
        </w:rPr>
        <w:t>יתה מסוגלת לדבר, וכתבה לו שיביא לה ספר תורה. הוא הביא לה סידור והיא קראה בו ללא הפסק. ימימה חשה דרך הסידור שה' משדר לה שהוא עמה בצרתה ושעליה לדבוק בו. להפתעת כולם החלימה ימימה ותואר פניה חזר לקדמותו. לאחר שלושה חודשי אשפוז בלבד חזרה במטוס לישראל, עם שלושת ילדיה ובלוויית רופא.  כאשר חזרה לביתה בקריית אונו זעקו קירות הבית: איפה דניאל?! היא התפללה: ה', עשית מה שעשית, אבל כעת תן לי כוח לגדל את ילדינו. אני מבקשת שילכו בדרך שלך!".</w:t>
      </w:r>
      <w:r>
        <w:rPr>
          <w:rFonts w:ascii="Arial" w:hAnsi="Arial" w:cs="David" w:hint="cs"/>
          <w:color w:val="333333"/>
          <w:rtl/>
        </w:rPr>
        <w:t xml:space="preserve"> </w:t>
      </w:r>
      <w:r w:rsidRPr="007648A5">
        <w:rPr>
          <w:rFonts w:ascii="Arial" w:hAnsi="Arial" w:cs="David"/>
          <w:color w:val="333333"/>
          <w:rtl/>
        </w:rPr>
        <w:t>הילדים סיגלו לעצמם מנהג, להניח את ידיהם על המזוזה ולבקש לראות את אביהם האהוב, לפחות בחלום. ימימה דאגה לכך ששני בניה יאמרו קדיש על אביהם במשך שנה, ואף העבירה אותם לבית הספר התורני 'שארית ישראל' בפתח-תקווה.</w:t>
      </w:r>
      <w:r>
        <w:rPr>
          <w:rFonts w:ascii="Arial" w:hAnsi="Arial" w:cs="David" w:hint="cs"/>
          <w:color w:val="333333"/>
          <w:rtl/>
        </w:rPr>
        <w:t xml:space="preserve"> </w:t>
      </w:r>
      <w:r w:rsidRPr="007648A5">
        <w:rPr>
          <w:rFonts w:ascii="Arial" w:hAnsi="Arial" w:cs="David"/>
          <w:color w:val="333333"/>
          <w:rtl/>
        </w:rPr>
        <w:t>לפני המבחן הראשון בגמרא, הגיע תומר הביתה: "</w:t>
      </w:r>
      <w:proofErr w:type="spellStart"/>
      <w:r w:rsidRPr="007648A5">
        <w:rPr>
          <w:rFonts w:ascii="Arial" w:hAnsi="Arial" w:cs="David"/>
          <w:color w:val="333333"/>
          <w:rtl/>
        </w:rPr>
        <w:t>אמא</w:t>
      </w:r>
      <w:proofErr w:type="spellEnd"/>
      <w:r w:rsidRPr="007648A5">
        <w:rPr>
          <w:rFonts w:ascii="Arial" w:hAnsi="Arial" w:cs="David"/>
          <w:color w:val="333333"/>
          <w:rtl/>
        </w:rPr>
        <w:t>, אני לא מבין כלום!".</w:t>
      </w:r>
      <w:r>
        <w:rPr>
          <w:rFonts w:ascii="Arial" w:hAnsi="Arial" w:cs="David" w:hint="cs"/>
          <w:color w:val="333333"/>
          <w:rtl/>
        </w:rPr>
        <w:t xml:space="preserve"> </w:t>
      </w:r>
      <w:r w:rsidRPr="007648A5">
        <w:rPr>
          <w:rFonts w:ascii="Arial" w:hAnsi="Arial" w:cs="David"/>
          <w:color w:val="333333"/>
          <w:rtl/>
        </w:rPr>
        <w:t>ימימה ניסתה להרגיעו, באמרה שהעיקר הוא היגיעה ולא ההישג, אבל הוא לא התרצה והלך לישון בצער.</w:t>
      </w:r>
      <w:r>
        <w:rPr>
          <w:rFonts w:ascii="Arial" w:hAnsi="Arial" w:cs="David" w:hint="cs"/>
          <w:color w:val="333333"/>
          <w:rtl/>
        </w:rPr>
        <w:t xml:space="preserve"> </w:t>
      </w:r>
      <w:r w:rsidRPr="007648A5">
        <w:rPr>
          <w:rFonts w:ascii="Arial" w:hAnsi="Arial" w:cs="David"/>
          <w:color w:val="333333"/>
          <w:rtl/>
        </w:rPr>
        <w:t>בארבע בבוקר הגיע לחדר אמו וצעק: "</w:t>
      </w:r>
      <w:proofErr w:type="spellStart"/>
      <w:r w:rsidRPr="007648A5">
        <w:rPr>
          <w:rFonts w:ascii="Arial" w:hAnsi="Arial" w:cs="David"/>
          <w:color w:val="333333"/>
          <w:rtl/>
        </w:rPr>
        <w:t>אמא</w:t>
      </w:r>
      <w:proofErr w:type="spellEnd"/>
      <w:r w:rsidRPr="007648A5">
        <w:rPr>
          <w:rFonts w:ascii="Arial" w:hAnsi="Arial" w:cs="David"/>
          <w:color w:val="333333"/>
          <w:rtl/>
        </w:rPr>
        <w:t>, חלמתי עכשיו על אבא!".</w:t>
      </w:r>
      <w:r w:rsidR="003C10A3">
        <w:rPr>
          <w:rFonts w:ascii="Arial" w:hAnsi="Arial" w:cs="David" w:hint="cs"/>
          <w:color w:val="333333"/>
          <w:rtl/>
        </w:rPr>
        <w:t xml:space="preserve"> </w:t>
      </w:r>
      <w:r w:rsidRPr="007648A5">
        <w:rPr>
          <w:rFonts w:ascii="Arial" w:hAnsi="Arial" w:cs="David"/>
          <w:color w:val="333333"/>
          <w:rtl/>
        </w:rPr>
        <w:t>היא הביאה לו כוס מים להרגיעו, העירה את אחיו וחיבקה את כולם, כשתומר סיפר את סיפורו. בחלומו נסע עם אביו ברכבם לערוך קניות לכבוד ראש השנה. מדמות האב בקעה קרן אור עצומה. הבן סיפר: "אבא, חזרנו בתשובה! תראה את הכיפה והציצית שלי!".</w:t>
      </w:r>
      <w:r>
        <w:rPr>
          <w:rFonts w:ascii="Arial" w:hAnsi="Arial" w:cs="David" w:hint="cs"/>
          <w:color w:val="333333"/>
          <w:rtl/>
        </w:rPr>
        <w:t xml:space="preserve"> </w:t>
      </w:r>
      <w:r w:rsidRPr="007648A5">
        <w:rPr>
          <w:rFonts w:ascii="Arial" w:hAnsi="Arial" w:cs="David"/>
          <w:color w:val="333333"/>
          <w:rtl/>
        </w:rPr>
        <w:t xml:space="preserve">"אני יודע </w:t>
      </w:r>
      <w:proofErr w:type="spellStart"/>
      <w:r w:rsidRPr="007648A5">
        <w:rPr>
          <w:rFonts w:ascii="Arial" w:hAnsi="Arial" w:cs="David"/>
          <w:color w:val="333333"/>
          <w:rtl/>
        </w:rPr>
        <w:t>הכל</w:t>
      </w:r>
      <w:proofErr w:type="spellEnd"/>
      <w:r w:rsidRPr="007648A5">
        <w:rPr>
          <w:rFonts w:ascii="Arial" w:hAnsi="Arial" w:cs="David"/>
          <w:color w:val="333333"/>
          <w:rtl/>
        </w:rPr>
        <w:t xml:space="preserve"> ומאושר במעשיכם. תמשיכו כך!".</w:t>
      </w:r>
      <w:r w:rsidR="00741382">
        <w:rPr>
          <w:rFonts w:ascii="Arial" w:hAnsi="Arial" w:cs="David" w:hint="cs"/>
          <w:color w:val="333333"/>
          <w:rtl/>
        </w:rPr>
        <w:t xml:space="preserve"> </w:t>
      </w:r>
      <w:r w:rsidRPr="007648A5">
        <w:rPr>
          <w:rFonts w:ascii="Arial" w:hAnsi="Arial" w:cs="David"/>
          <w:color w:val="333333"/>
          <w:rtl/>
        </w:rPr>
        <w:t>"יש לי מחר בוחן".</w:t>
      </w:r>
      <w:r>
        <w:rPr>
          <w:rFonts w:ascii="Arial" w:hAnsi="Arial" w:cs="David" w:hint="cs"/>
          <w:color w:val="333333"/>
          <w:rtl/>
        </w:rPr>
        <w:t xml:space="preserve"> </w:t>
      </w:r>
      <w:r w:rsidRPr="007648A5">
        <w:rPr>
          <w:rFonts w:ascii="Arial" w:hAnsi="Arial" w:cs="David"/>
          <w:color w:val="333333"/>
          <w:rtl/>
        </w:rPr>
        <w:t>האב התעניין בנושא הבחינה, ותומר, שידע כי אביו אינו מכיר את התורה, סירב לענות. האב ציווה עליו, והוא גילה לבסוף כי הבוחן יהיה בגמרא.</w:t>
      </w:r>
      <w:r>
        <w:rPr>
          <w:rFonts w:ascii="Arial" w:hAnsi="Arial" w:cs="David" w:hint="cs"/>
          <w:color w:val="333333"/>
          <w:rtl/>
        </w:rPr>
        <w:t xml:space="preserve"> </w:t>
      </w:r>
      <w:r w:rsidRPr="007648A5">
        <w:rPr>
          <w:rFonts w:ascii="Arial" w:hAnsi="Arial" w:cs="David"/>
          <w:color w:val="333333"/>
          <w:rtl/>
        </w:rPr>
        <w:t xml:space="preserve">האב שאל: </w:t>
      </w:r>
      <w:r w:rsidRPr="007648A5">
        <w:rPr>
          <w:rFonts w:ascii="Arial" w:hAnsi="Arial" w:cs="David"/>
          <w:b/>
          <w:bCs/>
          <w:color w:val="333333"/>
          <w:rtl/>
        </w:rPr>
        <w:t>"איפה אתם אוחזים?"</w:t>
      </w:r>
      <w:r w:rsidRPr="007648A5">
        <w:rPr>
          <w:rFonts w:ascii="Arial" w:hAnsi="Arial" w:cs="David"/>
          <w:color w:val="333333"/>
          <w:rtl/>
        </w:rPr>
        <w:t xml:space="preserve"> הבן התפלא שאביו משתמש במילה כה למדנית, ואמר לו באיזו גמרא ובאיזה עמוד הם נמצאים. לידם ה</w:t>
      </w:r>
      <w:r w:rsidR="003C071F">
        <w:rPr>
          <w:rFonts w:ascii="Arial" w:hAnsi="Arial" w:cs="David" w:hint="cs"/>
          <w:color w:val="333333"/>
          <w:rtl/>
        </w:rPr>
        <w:t>י</w:t>
      </w:r>
      <w:r w:rsidRPr="007648A5">
        <w:rPr>
          <w:rFonts w:ascii="Arial" w:hAnsi="Arial" w:cs="David"/>
          <w:color w:val="333333"/>
          <w:rtl/>
        </w:rPr>
        <w:t>יתה מונחת גמרא מתאימה, והאב למד עם בנו את כל חומר הלימוד. הבן נדהם מכך, והאב הסביר: "כל מה שאתם לומדים למטה בכיתה, אני לומד בעולם העליון. אני מבקש: תמשיכו!".</w:t>
      </w:r>
      <w:r>
        <w:rPr>
          <w:rFonts w:ascii="Arial" w:hAnsi="Arial" w:cs="David" w:hint="cs"/>
          <w:color w:val="333333"/>
          <w:rtl/>
        </w:rPr>
        <w:t xml:space="preserve"> </w:t>
      </w:r>
      <w:r w:rsidRPr="007648A5">
        <w:rPr>
          <w:rFonts w:ascii="Arial" w:hAnsi="Arial" w:cs="David"/>
          <w:color w:val="333333"/>
          <w:rtl/>
        </w:rPr>
        <w:t>למחרת ענה תומר בהצלחה על כל השאלות בבוחן.</w:t>
      </w:r>
      <w:r w:rsidR="00F83273">
        <w:rPr>
          <w:rFonts w:cs="Guttman Stam" w:hint="cs"/>
          <w:b/>
          <w:bCs/>
          <w:sz w:val="40"/>
          <w:szCs w:val="40"/>
          <w:rtl/>
        </w:rPr>
        <w:tab/>
      </w:r>
      <w:r w:rsidR="00F83273">
        <w:rPr>
          <w:rFonts w:cs="Guttman Stam" w:hint="cs"/>
          <w:b/>
          <w:bCs/>
          <w:sz w:val="40"/>
          <w:szCs w:val="40"/>
          <w:rtl/>
        </w:rPr>
        <w:tab/>
        <w:t xml:space="preserve"> </w:t>
      </w:r>
    </w:p>
    <w:tbl>
      <w:tblPr>
        <w:tblStyle w:val="ab"/>
        <w:bidiVisual/>
        <w:tblW w:w="10333" w:type="dxa"/>
        <w:tblLook w:val="04A0"/>
      </w:tblPr>
      <w:tblGrid>
        <w:gridCol w:w="10333"/>
      </w:tblGrid>
      <w:tr w:rsidR="00AD40ED" w:rsidRPr="00AD40ED" w:rsidTr="00AD40ED">
        <w:trPr>
          <w:trHeight w:val="450"/>
        </w:trPr>
        <w:tc>
          <w:tcPr>
            <w:tcW w:w="0" w:type="auto"/>
          </w:tcPr>
          <w:p w:rsidR="00367A49" w:rsidRPr="005C4BE8" w:rsidRDefault="00AD40ED" w:rsidP="00367A49">
            <w:pPr>
              <w:rPr>
                <w:rFonts w:cs="David" w:hint="cs"/>
                <w:b/>
                <w:bCs/>
                <w:rtl/>
              </w:rPr>
            </w:pPr>
            <w:r w:rsidRPr="00367A49">
              <w:rPr>
                <w:rFonts w:ascii="Arial" w:hAnsi="Arial" w:cs="Guttman Stam1" w:hint="cs"/>
                <w:color w:val="333333"/>
                <w:sz w:val="36"/>
                <w:szCs w:val="36"/>
                <w:u w:val="double"/>
                <w:rtl/>
              </w:rPr>
              <w:t>לעילוי נשמת</w:t>
            </w:r>
            <w:r w:rsidRPr="00367A49">
              <w:rPr>
                <w:rFonts w:ascii="Arial" w:hAnsi="Arial" w:cs="Aharoni" w:hint="cs"/>
                <w:color w:val="333333"/>
                <w:sz w:val="36"/>
                <w:szCs w:val="36"/>
                <w:u w:val="double"/>
                <w:rtl/>
              </w:rPr>
              <w:t xml:space="preserve"> </w:t>
            </w:r>
            <w:r w:rsidRPr="00367A49">
              <w:rPr>
                <w:rFonts w:ascii="Arial" w:hAnsi="Arial" w:cs="Guttman Stam1" w:hint="cs"/>
                <w:color w:val="333333"/>
                <w:sz w:val="36"/>
                <w:szCs w:val="36"/>
                <w:u w:val="double"/>
                <w:rtl/>
              </w:rPr>
              <w:t xml:space="preserve">רבי נחום </w:t>
            </w:r>
            <w:proofErr w:type="spellStart"/>
            <w:r w:rsidRPr="00367A49">
              <w:rPr>
                <w:rFonts w:ascii="Arial" w:hAnsi="Arial" w:cs="Guttman Stam1" w:hint="cs"/>
                <w:color w:val="333333"/>
                <w:sz w:val="36"/>
                <w:szCs w:val="36"/>
                <w:u w:val="double"/>
                <w:rtl/>
              </w:rPr>
              <w:t>מאדאר</w:t>
            </w:r>
            <w:proofErr w:type="spellEnd"/>
            <w:r w:rsidRPr="00367A49">
              <w:rPr>
                <w:rFonts w:ascii="Arial" w:hAnsi="Arial" w:cs="Guttman Stam1" w:hint="cs"/>
                <w:color w:val="333333"/>
                <w:sz w:val="36"/>
                <w:szCs w:val="36"/>
                <w:u w:val="double"/>
                <w:rtl/>
              </w:rPr>
              <w:t xml:space="preserve"> בין </w:t>
            </w:r>
            <w:proofErr w:type="spellStart"/>
            <w:r w:rsidRPr="00367A49">
              <w:rPr>
                <w:rFonts w:ascii="Arial" w:hAnsi="Arial" w:cs="Guttman Stam1" w:hint="cs"/>
                <w:color w:val="333333"/>
                <w:sz w:val="36"/>
                <w:szCs w:val="36"/>
                <w:u w:val="double"/>
                <w:rtl/>
              </w:rPr>
              <w:t>טיטה</w:t>
            </w:r>
            <w:proofErr w:type="spellEnd"/>
            <w:r w:rsidR="00367A49" w:rsidRPr="00367A49">
              <w:rPr>
                <w:rFonts w:ascii="Arial" w:hAnsi="Arial" w:cs="Aharoni" w:hint="cs"/>
                <w:color w:val="333333"/>
                <w:sz w:val="36"/>
                <w:szCs w:val="36"/>
                <w:rtl/>
              </w:rPr>
              <w:t xml:space="preserve"> </w:t>
            </w:r>
            <w:r w:rsidR="00367A49" w:rsidRPr="00367A49">
              <w:rPr>
                <w:rFonts w:ascii="Arial" w:hAnsi="Arial" w:cs="David" w:hint="cs"/>
                <w:b/>
                <w:bCs/>
                <w:color w:val="333333"/>
                <w:sz w:val="32"/>
                <w:szCs w:val="32"/>
                <w:rtl/>
              </w:rPr>
              <w:t xml:space="preserve">שנפטר ביום </w:t>
            </w:r>
            <w:proofErr w:type="spellStart"/>
            <w:r w:rsidR="00367A49" w:rsidRPr="00367A49">
              <w:rPr>
                <w:rFonts w:ascii="Arial" w:hAnsi="Arial" w:cs="David"/>
                <w:b/>
                <w:bCs/>
                <w:color w:val="333333"/>
                <w:sz w:val="32"/>
                <w:szCs w:val="32"/>
                <w:rtl/>
              </w:rPr>
              <w:t>כח</w:t>
            </w:r>
            <w:proofErr w:type="spellEnd"/>
            <w:r w:rsidR="00367A49" w:rsidRPr="00367A49">
              <w:rPr>
                <w:rFonts w:ascii="Arial" w:hAnsi="Arial" w:cs="David"/>
                <w:b/>
                <w:bCs/>
                <w:color w:val="333333"/>
                <w:sz w:val="32"/>
                <w:szCs w:val="32"/>
                <w:rtl/>
              </w:rPr>
              <w:t xml:space="preserve"> טבת </w:t>
            </w:r>
            <w:proofErr w:type="spellStart"/>
            <w:r w:rsidR="00367A49" w:rsidRPr="00367A49">
              <w:rPr>
                <w:rFonts w:ascii="Arial" w:hAnsi="Arial" w:cs="David"/>
                <w:b/>
                <w:bCs/>
                <w:color w:val="333333"/>
                <w:sz w:val="32"/>
                <w:szCs w:val="32"/>
                <w:rtl/>
              </w:rPr>
              <w:t>התשעא</w:t>
            </w:r>
            <w:proofErr w:type="spellEnd"/>
            <w:r w:rsidR="00367A49" w:rsidRPr="00367A49">
              <w:rPr>
                <w:rFonts w:ascii="Arial" w:hAnsi="Arial" w:cs="Aharoni" w:hint="cs"/>
                <w:color w:val="333333"/>
                <w:sz w:val="36"/>
                <w:szCs w:val="36"/>
                <w:rtl/>
              </w:rPr>
              <w:t>.</w:t>
            </w:r>
            <w:r w:rsidR="00367A49">
              <w:rPr>
                <w:rFonts w:ascii="Arial" w:hAnsi="Arial" w:cs="David" w:hint="cs"/>
                <w:b/>
                <w:bCs/>
                <w:color w:val="333333"/>
                <w:sz w:val="32"/>
                <w:szCs w:val="32"/>
                <w:rtl/>
              </w:rPr>
              <w:t xml:space="preserve"> </w:t>
            </w:r>
            <w:r w:rsidRPr="001B181C">
              <w:rPr>
                <w:rFonts w:ascii="Arial" w:hAnsi="Arial" w:cs="David" w:hint="cs"/>
                <w:b/>
                <w:bCs/>
                <w:color w:val="333333"/>
                <w:sz w:val="32"/>
                <w:szCs w:val="32"/>
                <w:rtl/>
              </w:rPr>
              <w:t xml:space="preserve"> </w:t>
            </w:r>
            <w:r w:rsidRPr="00367A49">
              <w:rPr>
                <w:rFonts w:ascii="Arial" w:hAnsi="Arial" w:cs="David" w:hint="cs"/>
                <w:b/>
                <w:bCs/>
                <w:color w:val="333333"/>
                <w:sz w:val="24"/>
                <w:szCs w:val="24"/>
                <w:rtl/>
              </w:rPr>
              <w:t>איש ירא שמיים</w:t>
            </w:r>
            <w:r w:rsidR="001B181C" w:rsidRPr="00367A49">
              <w:rPr>
                <w:rFonts w:ascii="Arial" w:hAnsi="Arial" w:cs="David" w:hint="cs"/>
                <w:b/>
                <w:bCs/>
                <w:color w:val="333333"/>
                <w:sz w:val="24"/>
                <w:szCs w:val="24"/>
                <w:rtl/>
              </w:rPr>
              <w:t xml:space="preserve"> תמים רחמן עניו </w:t>
            </w:r>
            <w:r w:rsidRPr="00367A49">
              <w:rPr>
                <w:rFonts w:ascii="Arial" w:hAnsi="Arial" w:cs="David" w:hint="cs"/>
                <w:b/>
                <w:bCs/>
                <w:color w:val="333333"/>
                <w:sz w:val="24"/>
                <w:szCs w:val="24"/>
                <w:rtl/>
              </w:rPr>
              <w:t xml:space="preserve"> </w:t>
            </w:r>
            <w:r w:rsidR="001B181C" w:rsidRPr="00367A49">
              <w:rPr>
                <w:rFonts w:ascii="Arial" w:hAnsi="Arial" w:cs="David" w:hint="cs"/>
                <w:b/>
                <w:bCs/>
                <w:color w:val="333333"/>
                <w:sz w:val="24"/>
                <w:szCs w:val="24"/>
                <w:rtl/>
              </w:rPr>
              <w:t>וישר הקפיד על מצווה קלה כבחמורה, הקפיד בסדר הלימוד  חוק לישראל. עם יסודות עמוקים מעיר הולדתו ג'רבה  השומרים על הגחלת של עם ישראל</w:t>
            </w:r>
            <w:r w:rsidR="00367A49" w:rsidRPr="00367A49">
              <w:rPr>
                <w:rFonts w:ascii="Arial" w:hAnsi="Arial" w:cs="David" w:hint="cs"/>
                <w:b/>
                <w:bCs/>
                <w:color w:val="333333"/>
                <w:sz w:val="24"/>
                <w:szCs w:val="24"/>
                <w:rtl/>
              </w:rPr>
              <w:t xml:space="preserve"> </w:t>
            </w:r>
            <w:r w:rsidR="001B181C" w:rsidRPr="00367A49">
              <w:rPr>
                <w:rFonts w:ascii="Arial" w:hAnsi="Arial" w:cs="David" w:hint="cs"/>
                <w:b/>
                <w:bCs/>
                <w:color w:val="333333"/>
                <w:sz w:val="24"/>
                <w:szCs w:val="24"/>
                <w:rtl/>
              </w:rPr>
              <w:t>שנזכה ללכת בדרכיו ולקיים את המזמור :</w:t>
            </w:r>
            <w:r w:rsidR="00367A49" w:rsidRPr="00367A49">
              <w:rPr>
                <w:rFonts w:ascii="Arial" w:hAnsi="Arial" w:cs="David" w:hint="cs"/>
                <w:b/>
                <w:bCs/>
                <w:color w:val="333333"/>
                <w:sz w:val="24"/>
                <w:szCs w:val="24"/>
                <w:rtl/>
              </w:rPr>
              <w:t xml:space="preserve"> </w:t>
            </w:r>
            <w:r w:rsidR="00367A49" w:rsidRPr="00367A49">
              <w:rPr>
                <w:rFonts w:ascii="Arial" w:hAnsi="Arial" w:cs="David" w:hint="cs"/>
                <w:b/>
                <w:bCs/>
                <w:color w:val="333333"/>
                <w:sz w:val="24"/>
                <w:szCs w:val="24"/>
                <w:u w:val="single"/>
                <w:rtl/>
              </w:rPr>
              <w:t>תהילים ט"ו</w:t>
            </w:r>
            <w:r w:rsidR="00367A49" w:rsidRPr="005C4BE8">
              <w:rPr>
                <w:rFonts w:ascii="Arial" w:hAnsi="Arial" w:cs="David" w:hint="cs"/>
                <w:b/>
                <w:bCs/>
                <w:color w:val="333333"/>
                <w:sz w:val="24"/>
                <w:szCs w:val="24"/>
                <w:u w:val="single"/>
                <w:rtl/>
              </w:rPr>
              <w:t>:</w:t>
            </w:r>
            <w:r w:rsidR="00367A49" w:rsidRPr="005C4BE8">
              <w:rPr>
                <w:rFonts w:ascii="Arial" w:hAnsi="Arial" w:cs="David" w:hint="cs"/>
                <w:b/>
                <w:bCs/>
                <w:color w:val="333333"/>
                <w:sz w:val="24"/>
                <w:szCs w:val="24"/>
                <w:rtl/>
              </w:rPr>
              <w:t xml:space="preserve">  </w:t>
            </w:r>
            <w:r w:rsidR="001B181C" w:rsidRPr="005C4BE8">
              <w:rPr>
                <w:rFonts w:ascii="Arial" w:hAnsi="Arial" w:cs="David" w:hint="cs"/>
                <w:b/>
                <w:bCs/>
                <w:color w:val="333333"/>
                <w:sz w:val="28"/>
                <w:szCs w:val="28"/>
                <w:rtl/>
              </w:rPr>
              <w:t xml:space="preserve"> </w:t>
            </w:r>
            <w:r w:rsidR="00367A49" w:rsidRPr="005C4BE8">
              <w:rPr>
                <w:rFonts w:cs="David" w:hint="cs"/>
                <w:b/>
                <w:bCs/>
                <w:rtl/>
              </w:rPr>
              <w:t>ה</w:t>
            </w:r>
            <w:r w:rsidR="00367A49" w:rsidRPr="005C4BE8">
              <w:rPr>
                <w:rFonts w:cs="David"/>
                <w:b/>
                <w:bCs/>
                <w:rtl/>
              </w:rPr>
              <w:t>’</w:t>
            </w:r>
            <w:r w:rsidR="00367A49" w:rsidRPr="005C4BE8">
              <w:rPr>
                <w:rFonts w:cs="David" w:hint="cs"/>
                <w:b/>
                <w:bCs/>
                <w:rtl/>
              </w:rPr>
              <w:t xml:space="preserve"> מִי יָגוּר </w:t>
            </w:r>
            <w:proofErr w:type="spellStart"/>
            <w:r w:rsidR="00367A49" w:rsidRPr="005C4BE8">
              <w:rPr>
                <w:rFonts w:cs="David" w:hint="cs"/>
                <w:b/>
                <w:bCs/>
                <w:rtl/>
              </w:rPr>
              <w:t>בְּאָ</w:t>
            </w:r>
            <w:proofErr w:type="spellEnd"/>
            <w:r w:rsidR="00367A49" w:rsidRPr="005C4BE8">
              <w:rPr>
                <w:rFonts w:cs="David" w:hint="cs"/>
                <w:b/>
                <w:bCs/>
                <w:rtl/>
              </w:rPr>
              <w:t xml:space="preserve">הֳלֶךָ מִי יִשְׁכֹּן בְּהַר </w:t>
            </w:r>
            <w:proofErr w:type="spellStart"/>
            <w:r w:rsidR="00367A49" w:rsidRPr="005C4BE8">
              <w:rPr>
                <w:rFonts w:cs="David" w:hint="cs"/>
                <w:b/>
                <w:bCs/>
                <w:rtl/>
              </w:rPr>
              <w:t>קָדְשׁ</w:t>
            </w:r>
            <w:proofErr w:type="spellEnd"/>
            <w:r w:rsidR="00367A49" w:rsidRPr="005C4BE8">
              <w:rPr>
                <w:rFonts w:cs="David" w:hint="cs"/>
                <w:b/>
                <w:bCs/>
                <w:rtl/>
              </w:rPr>
              <w:t>ֶךָ,</w:t>
            </w:r>
            <w:r w:rsidR="00367A49" w:rsidRPr="005C4BE8">
              <w:rPr>
                <w:rFonts w:cs="David" w:hint="cs"/>
                <w:b/>
                <w:bCs/>
                <w:sz w:val="32"/>
                <w:szCs w:val="32"/>
                <w:rtl/>
              </w:rPr>
              <w:t xml:space="preserve"> </w:t>
            </w:r>
            <w:r w:rsidR="00367A49" w:rsidRPr="005C4BE8">
              <w:rPr>
                <w:rFonts w:cs="David" w:hint="cs"/>
                <w:b/>
                <w:bCs/>
                <w:rtl/>
              </w:rPr>
              <w:t>הוֹלֵ</w:t>
            </w:r>
            <w:proofErr w:type="spellStart"/>
            <w:r w:rsidR="00367A49" w:rsidRPr="005C4BE8">
              <w:rPr>
                <w:rFonts w:cs="David" w:hint="cs"/>
                <w:b/>
                <w:bCs/>
                <w:rtl/>
              </w:rPr>
              <w:t>ךְ</w:t>
            </w:r>
            <w:proofErr w:type="spellEnd"/>
            <w:r w:rsidR="00367A49" w:rsidRPr="005C4BE8">
              <w:rPr>
                <w:rFonts w:cs="David" w:hint="cs"/>
                <w:b/>
                <w:bCs/>
                <w:rtl/>
              </w:rPr>
              <w:t xml:space="preserve"> תָּמִ</w:t>
            </w:r>
            <w:proofErr w:type="spellStart"/>
            <w:r w:rsidR="00367A49" w:rsidRPr="005C4BE8">
              <w:rPr>
                <w:rFonts w:cs="David" w:hint="cs"/>
                <w:b/>
                <w:bCs/>
                <w:rtl/>
              </w:rPr>
              <w:t>ים</w:t>
            </w:r>
            <w:proofErr w:type="spellEnd"/>
            <w:r w:rsidR="00367A49" w:rsidRPr="005C4BE8">
              <w:rPr>
                <w:rFonts w:cs="David" w:hint="cs"/>
                <w:b/>
                <w:bCs/>
                <w:rtl/>
              </w:rPr>
              <w:t xml:space="preserve"> וּפֹעֵל צֶדֶק וְדֹב</w:t>
            </w:r>
            <w:proofErr w:type="spellStart"/>
            <w:r w:rsidR="00367A49" w:rsidRPr="005C4BE8">
              <w:rPr>
                <w:rFonts w:cs="David" w:hint="cs"/>
                <w:b/>
                <w:bCs/>
                <w:rtl/>
              </w:rPr>
              <w:t>ֵר</w:t>
            </w:r>
            <w:proofErr w:type="spellEnd"/>
            <w:r w:rsidR="00367A49" w:rsidRPr="005C4BE8">
              <w:rPr>
                <w:rFonts w:cs="David" w:hint="cs"/>
                <w:b/>
                <w:bCs/>
                <w:rtl/>
              </w:rPr>
              <w:t xml:space="preserve"> אֱמֶת בִּלְבָבוֹ: לֹא רָגַל עַל לְשֹׁנוֹ </w:t>
            </w:r>
          </w:p>
          <w:p w:rsidR="00367A49" w:rsidRPr="005C4BE8" w:rsidRDefault="00367A49" w:rsidP="00367A49">
            <w:pPr>
              <w:autoSpaceDE w:val="0"/>
              <w:autoSpaceDN w:val="0"/>
              <w:adjustRightInd w:val="0"/>
              <w:spacing w:line="360" w:lineRule="auto"/>
              <w:ind w:left="821"/>
              <w:jc w:val="both"/>
              <w:rPr>
                <w:rFonts w:cs="David" w:hint="cs"/>
                <w:b/>
                <w:bCs/>
                <w:rtl/>
              </w:rPr>
            </w:pPr>
            <w:r w:rsidRPr="005C4BE8">
              <w:rPr>
                <w:rFonts w:cs="David" w:hint="cs"/>
                <w:b/>
                <w:bCs/>
                <w:rtl/>
              </w:rPr>
              <w:t xml:space="preserve">         לֹא עָשׂ</w:t>
            </w:r>
            <w:proofErr w:type="spellStart"/>
            <w:r w:rsidRPr="005C4BE8">
              <w:rPr>
                <w:rFonts w:cs="David" w:hint="cs"/>
                <w:b/>
                <w:bCs/>
                <w:rtl/>
              </w:rPr>
              <w:t>ָה</w:t>
            </w:r>
            <w:proofErr w:type="spellEnd"/>
            <w:r w:rsidRPr="005C4BE8">
              <w:rPr>
                <w:rFonts w:cs="David" w:hint="cs"/>
                <w:b/>
                <w:bCs/>
                <w:rtl/>
              </w:rPr>
              <w:t xml:space="preserve"> לְרֵעֵהוּ רָעָה וְחֶרְפָּה לֹא נָשָׂא עַל קְרֹבוֹ: נִבְז</w:t>
            </w:r>
            <w:proofErr w:type="spellStart"/>
            <w:r w:rsidRPr="005C4BE8">
              <w:rPr>
                <w:rFonts w:cs="David" w:hint="cs"/>
                <w:b/>
                <w:bCs/>
                <w:rtl/>
              </w:rPr>
              <w:t>ֶה</w:t>
            </w:r>
            <w:proofErr w:type="spellEnd"/>
            <w:r w:rsidRPr="005C4BE8">
              <w:rPr>
                <w:rFonts w:cs="David" w:hint="cs"/>
                <w:b/>
                <w:bCs/>
                <w:rtl/>
              </w:rPr>
              <w:t xml:space="preserve"> בְּעֵינ</w:t>
            </w:r>
            <w:proofErr w:type="spellStart"/>
            <w:r w:rsidRPr="005C4BE8">
              <w:rPr>
                <w:rFonts w:cs="David" w:hint="cs"/>
                <w:b/>
                <w:bCs/>
                <w:rtl/>
              </w:rPr>
              <w:t>ָיו</w:t>
            </w:r>
            <w:proofErr w:type="spellEnd"/>
            <w:r w:rsidRPr="005C4BE8">
              <w:rPr>
                <w:rFonts w:cs="David" w:hint="cs"/>
                <w:b/>
                <w:bCs/>
                <w:rtl/>
              </w:rPr>
              <w:t xml:space="preserve"> נִמְאָס וְאֶת יִרְאֵי ה</w:t>
            </w:r>
            <w:r w:rsidRPr="005C4BE8">
              <w:rPr>
                <w:rFonts w:cs="David"/>
                <w:b/>
                <w:bCs/>
                <w:rtl/>
              </w:rPr>
              <w:t>’</w:t>
            </w:r>
            <w:r w:rsidRPr="005C4BE8">
              <w:rPr>
                <w:rFonts w:cs="David" w:hint="cs"/>
                <w:b/>
                <w:bCs/>
                <w:rtl/>
              </w:rPr>
              <w:t xml:space="preserve"> יְכַבֵּד נִשְׁבַּע לְהָר</w:t>
            </w:r>
            <w:proofErr w:type="spellStart"/>
            <w:r w:rsidRPr="005C4BE8">
              <w:rPr>
                <w:rFonts w:cs="David" w:hint="cs"/>
                <w:b/>
                <w:bCs/>
                <w:rtl/>
              </w:rPr>
              <w:t>ַע</w:t>
            </w:r>
            <w:proofErr w:type="spellEnd"/>
            <w:r w:rsidRPr="005C4BE8">
              <w:rPr>
                <w:rFonts w:cs="David" w:hint="cs"/>
                <w:b/>
                <w:bCs/>
                <w:rtl/>
              </w:rPr>
              <w:t xml:space="preserve"> וְלֹא יָמִר:</w:t>
            </w:r>
            <w:r w:rsidRPr="005C4BE8">
              <w:rPr>
                <w:rFonts w:cs="David"/>
                <w:b/>
                <w:bCs/>
                <w:rtl/>
              </w:rPr>
              <w:t xml:space="preserve"> </w:t>
            </w:r>
          </w:p>
          <w:p w:rsidR="00AD40ED" w:rsidRPr="00367A49" w:rsidRDefault="00367A49" w:rsidP="00367A49">
            <w:pPr>
              <w:autoSpaceDE w:val="0"/>
              <w:autoSpaceDN w:val="0"/>
              <w:adjustRightInd w:val="0"/>
              <w:spacing w:line="360" w:lineRule="auto"/>
              <w:ind w:left="821"/>
              <w:jc w:val="both"/>
              <w:rPr>
                <w:rFonts w:cs="David" w:hint="cs"/>
                <w:b/>
                <w:bCs/>
                <w:sz w:val="28"/>
                <w:szCs w:val="28"/>
                <w:rtl/>
              </w:rPr>
            </w:pPr>
            <w:r w:rsidRPr="005C4BE8">
              <w:rPr>
                <w:rFonts w:cs="David" w:hint="cs"/>
                <w:b/>
                <w:bCs/>
                <w:rtl/>
              </w:rPr>
              <w:t xml:space="preserve">         כַּסְפּוֹ לֹא נָתַן בְּנֶשֶׁךְ וְשֹׁחַד עַל נָקִי לֹא לָקָח </w:t>
            </w:r>
            <w:r w:rsidRPr="005C4BE8">
              <w:rPr>
                <w:rFonts w:cs="David" w:hint="cs"/>
                <w:b/>
                <w:bCs/>
                <w:sz w:val="28"/>
                <w:szCs w:val="28"/>
                <w:rtl/>
              </w:rPr>
              <w:t xml:space="preserve"> </w:t>
            </w:r>
            <w:r w:rsidRPr="005C4BE8">
              <w:rPr>
                <w:rFonts w:cs="David" w:hint="cs"/>
                <w:b/>
                <w:bCs/>
                <w:rtl/>
              </w:rPr>
              <w:t xml:space="preserve">עֹשֵׂה אֵלֶּה לֹא </w:t>
            </w:r>
            <w:proofErr w:type="spellStart"/>
            <w:r w:rsidRPr="005C4BE8">
              <w:rPr>
                <w:rFonts w:cs="David" w:hint="cs"/>
                <w:b/>
                <w:bCs/>
                <w:rtl/>
              </w:rPr>
              <w:t>יִמּוֹ</w:t>
            </w:r>
            <w:proofErr w:type="spellEnd"/>
            <w:r w:rsidRPr="005C4BE8">
              <w:rPr>
                <w:rFonts w:cs="David" w:hint="cs"/>
                <w:b/>
                <w:bCs/>
                <w:rtl/>
              </w:rPr>
              <w:t>ט לְעוֹלָם</w:t>
            </w:r>
            <w:r w:rsidRPr="005C4BE8">
              <w:rPr>
                <w:rFonts w:cs="David" w:hint="cs"/>
                <w:b/>
                <w:bCs/>
                <w:sz w:val="28"/>
                <w:szCs w:val="28"/>
                <w:rtl/>
              </w:rPr>
              <w:t>"</w:t>
            </w:r>
            <w:r>
              <w:rPr>
                <w:rFonts w:cs="David" w:hint="cs"/>
                <w:b/>
                <w:bCs/>
                <w:sz w:val="28"/>
                <w:szCs w:val="28"/>
                <w:rtl/>
              </w:rPr>
              <w:t>:</w:t>
            </w:r>
            <w:r w:rsidR="005C4BE8">
              <w:rPr>
                <w:rFonts w:cs="David" w:hint="cs"/>
                <w:b/>
                <w:bCs/>
                <w:sz w:val="28"/>
                <w:szCs w:val="28"/>
                <w:rtl/>
              </w:rPr>
              <w:t xml:space="preserve">                              ת.נ.צ.ב.ה </w:t>
            </w:r>
          </w:p>
        </w:tc>
      </w:tr>
    </w:tbl>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F83273" w:rsidRPr="005F0D0D" w:rsidTr="00580CF4">
        <w:trPr>
          <w:trHeight w:val="554"/>
        </w:trPr>
        <w:tc>
          <w:tcPr>
            <w:tcW w:w="3279" w:type="dxa"/>
            <w:tcBorders>
              <w:top w:val="single" w:sz="4" w:space="0" w:color="auto"/>
              <w:left w:val="single" w:sz="4" w:space="0" w:color="auto"/>
              <w:bottom w:val="single" w:sz="4" w:space="0" w:color="auto"/>
              <w:right w:val="single" w:sz="4" w:space="0" w:color="auto"/>
            </w:tcBorders>
          </w:tcPr>
          <w:p w:rsidR="00F83273" w:rsidRPr="007279B3" w:rsidRDefault="00F83273" w:rsidP="00580CF4">
            <w:pPr>
              <w:ind w:right="142"/>
              <w:jc w:val="center"/>
              <w:rPr>
                <w:rFonts w:cs="David"/>
                <w:b/>
                <w:bCs/>
                <w:sz w:val="16"/>
                <w:szCs w:val="16"/>
                <w:rtl/>
              </w:rPr>
            </w:pPr>
            <w:proofErr w:type="spellStart"/>
            <w:r w:rsidRPr="007279B3">
              <w:rPr>
                <w:rFonts w:cs="David" w:hint="cs"/>
                <w:b/>
                <w:bCs/>
                <w:sz w:val="16"/>
                <w:szCs w:val="16"/>
                <w:rtl/>
              </w:rPr>
              <w:t>חטון</w:t>
            </w:r>
            <w:proofErr w:type="spellEnd"/>
            <w:r w:rsidRPr="007279B3">
              <w:rPr>
                <w:rFonts w:cs="David" w:hint="cs"/>
                <w:b/>
                <w:bCs/>
                <w:sz w:val="16"/>
                <w:szCs w:val="16"/>
                <w:rtl/>
              </w:rPr>
              <w:t xml:space="preserve"> בת </w:t>
            </w:r>
            <w:proofErr w:type="spellStart"/>
            <w:r w:rsidRPr="007279B3">
              <w:rPr>
                <w:rFonts w:cs="David" w:hint="cs"/>
                <w:b/>
                <w:bCs/>
                <w:sz w:val="16"/>
                <w:szCs w:val="16"/>
                <w:rtl/>
              </w:rPr>
              <w:t>עז'ו</w:t>
            </w:r>
            <w:proofErr w:type="spellEnd"/>
            <w:r w:rsidRPr="007279B3">
              <w:rPr>
                <w:rFonts w:cs="David" w:hint="cs"/>
                <w:b/>
                <w:bCs/>
                <w:sz w:val="16"/>
                <w:szCs w:val="16"/>
                <w:rtl/>
              </w:rPr>
              <w:t xml:space="preserve"> </w:t>
            </w:r>
            <w:r>
              <w:rPr>
                <w:rFonts w:cs="David" w:hint="cs"/>
                <w:b/>
                <w:bCs/>
                <w:sz w:val="16"/>
                <w:szCs w:val="16"/>
                <w:rtl/>
              </w:rPr>
              <w:t xml:space="preserve">  </w:t>
            </w:r>
            <w:r w:rsidRPr="007279B3">
              <w:rPr>
                <w:rFonts w:cs="David" w:hint="cs"/>
                <w:b/>
                <w:bCs/>
                <w:sz w:val="16"/>
                <w:szCs w:val="16"/>
                <w:rtl/>
              </w:rPr>
              <w:t>ת.נ.צ.ב.ה</w:t>
            </w:r>
          </w:p>
          <w:p w:rsidR="00F83273" w:rsidRPr="005F0D0D" w:rsidRDefault="00F83273" w:rsidP="00580CF4">
            <w:pPr>
              <w:ind w:right="142"/>
              <w:jc w:val="center"/>
              <w:rPr>
                <w:rFonts w:cs="David"/>
                <w:b/>
                <w:bCs/>
                <w:sz w:val="16"/>
                <w:szCs w:val="16"/>
              </w:rPr>
            </w:pPr>
            <w:r w:rsidRPr="005F0D0D">
              <w:rPr>
                <w:rFonts w:cs="David" w:hint="cs"/>
                <w:b/>
                <w:bCs/>
                <w:sz w:val="16"/>
                <w:szCs w:val="16"/>
                <w:rtl/>
              </w:rPr>
              <w:t xml:space="preserve">יוסף בן </w:t>
            </w:r>
            <w:proofErr w:type="spellStart"/>
            <w:r w:rsidRPr="005F0D0D">
              <w:rPr>
                <w:rFonts w:cs="David" w:hint="cs"/>
                <w:b/>
                <w:bCs/>
                <w:sz w:val="16"/>
                <w:szCs w:val="16"/>
                <w:rtl/>
              </w:rPr>
              <w:t>נזימה</w:t>
            </w:r>
            <w:proofErr w:type="spellEnd"/>
            <w:r w:rsidRPr="005F0D0D">
              <w:rPr>
                <w:rFonts w:cs="David" w:hint="cs"/>
                <w:b/>
                <w:bCs/>
                <w:sz w:val="16"/>
                <w:szCs w:val="16"/>
                <w:rtl/>
              </w:rPr>
              <w:t xml:space="preserve"> למשפחת בן דוד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 xml:space="preserve">שלמה כהן בן </w:t>
            </w:r>
            <w:proofErr w:type="spellStart"/>
            <w:r w:rsidRPr="005F0D0D">
              <w:rPr>
                <w:rFonts w:cs="David" w:hint="cs"/>
                <w:b/>
                <w:bCs/>
                <w:sz w:val="16"/>
                <w:szCs w:val="16"/>
                <w:rtl/>
              </w:rPr>
              <w:t>סולטנה</w:t>
            </w:r>
            <w:proofErr w:type="spellEnd"/>
            <w:r w:rsidRPr="005F0D0D">
              <w:rPr>
                <w:rFonts w:cs="David" w:hint="cs"/>
                <w:b/>
                <w:bCs/>
                <w:sz w:val="16"/>
                <w:szCs w:val="16"/>
                <w:rtl/>
              </w:rPr>
              <w:t xml:space="preserve"> ת.נ. 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שמעון כהן בן חנה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אברהם דנינו בן אסתר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פלורה דנינו בת אסתר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*הלוי צדקה בת כדיה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 xml:space="preserve">החייל סיני בן </w:t>
            </w:r>
            <w:proofErr w:type="spellStart"/>
            <w:r w:rsidRPr="005F0D0D">
              <w:rPr>
                <w:rFonts w:cs="David" w:hint="cs"/>
                <w:b/>
                <w:bCs/>
                <w:sz w:val="16"/>
                <w:szCs w:val="16"/>
                <w:rtl/>
              </w:rPr>
              <w:t>טוראן</w:t>
            </w:r>
            <w:proofErr w:type="spellEnd"/>
            <w:r w:rsidRPr="005F0D0D">
              <w:rPr>
                <w:rFonts w:cs="David" w:hint="cs"/>
                <w:b/>
                <w:bCs/>
                <w:sz w:val="16"/>
                <w:szCs w:val="16"/>
                <w:rtl/>
              </w:rPr>
              <w:t xml:space="preserve"> ושוקרון </w:t>
            </w:r>
            <w:proofErr w:type="spellStart"/>
            <w:r w:rsidRPr="005F0D0D">
              <w:rPr>
                <w:rFonts w:cs="David" w:hint="cs"/>
                <w:b/>
                <w:bCs/>
                <w:sz w:val="16"/>
                <w:szCs w:val="16"/>
                <w:rtl/>
              </w:rPr>
              <w:t>דודפור</w:t>
            </w:r>
            <w:proofErr w:type="spellEnd"/>
            <w:r w:rsidRPr="005F0D0D">
              <w:rPr>
                <w:rFonts w:cs="David" w:hint="cs"/>
                <w:b/>
                <w:bCs/>
                <w:sz w:val="16"/>
                <w:szCs w:val="16"/>
                <w:rtl/>
              </w:rPr>
              <w:t xml:space="preserve"> ת.נ.צ.ב.ה.</w:t>
            </w:r>
          </w:p>
          <w:p w:rsidR="00F83273" w:rsidRPr="005F0D0D" w:rsidRDefault="00F83273" w:rsidP="00580CF4">
            <w:pPr>
              <w:ind w:right="142"/>
              <w:jc w:val="center"/>
              <w:rPr>
                <w:rFonts w:cs="David"/>
                <w:b/>
                <w:bCs/>
                <w:sz w:val="16"/>
                <w:szCs w:val="16"/>
                <w:rtl/>
              </w:rPr>
            </w:pPr>
            <w:proofErr w:type="spellStart"/>
            <w:r w:rsidRPr="005F0D0D">
              <w:rPr>
                <w:rFonts w:cs="David" w:hint="cs"/>
                <w:b/>
                <w:bCs/>
                <w:sz w:val="16"/>
                <w:szCs w:val="16"/>
                <w:rtl/>
              </w:rPr>
              <w:t>מסעוד</w:t>
            </w:r>
            <w:proofErr w:type="spellEnd"/>
            <w:r w:rsidRPr="005F0D0D">
              <w:rPr>
                <w:rFonts w:cs="David" w:hint="cs"/>
                <w:b/>
                <w:bCs/>
                <w:sz w:val="16"/>
                <w:szCs w:val="16"/>
                <w:rtl/>
              </w:rPr>
              <w:t xml:space="preserve"> </w:t>
            </w:r>
            <w:proofErr w:type="spellStart"/>
            <w:r w:rsidRPr="005F0D0D">
              <w:rPr>
                <w:rFonts w:cs="David" w:hint="cs"/>
                <w:b/>
                <w:bCs/>
                <w:sz w:val="16"/>
                <w:szCs w:val="16"/>
                <w:rtl/>
              </w:rPr>
              <w:t>דדון</w:t>
            </w:r>
            <w:proofErr w:type="spellEnd"/>
            <w:r w:rsidRPr="005F0D0D">
              <w:rPr>
                <w:rFonts w:cs="David" w:hint="cs"/>
                <w:b/>
                <w:bCs/>
                <w:sz w:val="16"/>
                <w:szCs w:val="16"/>
                <w:rtl/>
              </w:rPr>
              <w:t xml:space="preserve"> בן עישה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 xml:space="preserve">סעדה </w:t>
            </w:r>
            <w:proofErr w:type="spellStart"/>
            <w:r w:rsidRPr="005F0D0D">
              <w:rPr>
                <w:rFonts w:cs="David" w:hint="cs"/>
                <w:b/>
                <w:bCs/>
                <w:sz w:val="16"/>
                <w:szCs w:val="16"/>
                <w:rtl/>
              </w:rPr>
              <w:t>דדון</w:t>
            </w:r>
            <w:proofErr w:type="spellEnd"/>
            <w:r w:rsidRPr="005F0D0D">
              <w:rPr>
                <w:rFonts w:cs="David" w:hint="cs"/>
                <w:b/>
                <w:bCs/>
                <w:sz w:val="16"/>
                <w:szCs w:val="16"/>
                <w:rtl/>
              </w:rPr>
              <w:t xml:space="preserve"> בת רחמה ת.נ.צ.</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אברהם  בן  שושן   בן   זוהרה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דוד בן ישי (בן אסתר) ת.נ.צ.ב.ה</w:t>
            </w:r>
          </w:p>
          <w:p w:rsidR="00F83273" w:rsidRPr="005F0D0D" w:rsidRDefault="00F83273" w:rsidP="00580CF4">
            <w:pPr>
              <w:ind w:right="142"/>
              <w:jc w:val="center"/>
              <w:rPr>
                <w:rFonts w:cs="David"/>
                <w:b/>
                <w:bCs/>
                <w:sz w:val="16"/>
                <w:szCs w:val="16"/>
              </w:rPr>
            </w:pPr>
            <w:r w:rsidRPr="005F0D0D">
              <w:rPr>
                <w:rFonts w:cs="David" w:hint="cs"/>
                <w:b/>
                <w:bCs/>
                <w:sz w:val="16"/>
                <w:szCs w:val="16"/>
                <w:rtl/>
              </w:rPr>
              <w:t xml:space="preserve">אברהם בן </w:t>
            </w:r>
            <w:proofErr w:type="spellStart"/>
            <w:r w:rsidRPr="005F0D0D">
              <w:rPr>
                <w:rFonts w:cs="David" w:hint="cs"/>
                <w:b/>
                <w:bCs/>
                <w:sz w:val="16"/>
                <w:szCs w:val="16"/>
                <w:rtl/>
              </w:rPr>
              <w:t>סנאם</w:t>
            </w:r>
            <w:proofErr w:type="spellEnd"/>
            <w:r w:rsidRPr="005F0D0D">
              <w:rPr>
                <w:rFonts w:cs="David" w:hint="cs"/>
                <w:b/>
                <w:bCs/>
                <w:sz w:val="16"/>
                <w:szCs w:val="16"/>
                <w:rtl/>
              </w:rPr>
              <w:t xml:space="preserve"> ת.נ.צ.ב.ה.</w:t>
            </w:r>
          </w:p>
        </w:tc>
        <w:tc>
          <w:tcPr>
            <w:tcW w:w="2925" w:type="dxa"/>
            <w:tcBorders>
              <w:top w:val="single" w:sz="4" w:space="0" w:color="auto"/>
              <w:left w:val="single" w:sz="4" w:space="0" w:color="auto"/>
              <w:bottom w:val="single" w:sz="4" w:space="0" w:color="auto"/>
              <w:right w:val="single" w:sz="4" w:space="0" w:color="auto"/>
            </w:tcBorders>
          </w:tcPr>
          <w:p w:rsidR="00F83273" w:rsidRDefault="00F83273" w:rsidP="00580CF4">
            <w:pPr>
              <w:ind w:right="142"/>
              <w:jc w:val="center"/>
              <w:rPr>
                <w:rFonts w:ascii="Arial" w:hAnsi="Arial" w:cs="David"/>
                <w:b/>
                <w:bCs/>
                <w:color w:val="000000"/>
                <w:sz w:val="16"/>
                <w:szCs w:val="16"/>
                <w:rtl/>
              </w:rPr>
            </w:pPr>
            <w:r>
              <w:rPr>
                <w:rFonts w:ascii="Arial" w:hAnsi="Arial" w:cs="David" w:hint="cs"/>
                <w:b/>
                <w:bCs/>
                <w:color w:val="000000"/>
                <w:sz w:val="16"/>
                <w:szCs w:val="16"/>
                <w:rtl/>
              </w:rPr>
              <w:t>אסתר בת סוליקה ת.נ.צ.ב.ה</w:t>
            </w:r>
          </w:p>
          <w:p w:rsidR="00F83273" w:rsidRPr="007279B3" w:rsidRDefault="00F83273" w:rsidP="00580CF4">
            <w:pPr>
              <w:ind w:right="142"/>
              <w:jc w:val="center"/>
              <w:rPr>
                <w:rFonts w:ascii="Arial" w:hAnsi="Arial" w:cs="David"/>
                <w:b/>
                <w:bCs/>
                <w:color w:val="000000"/>
                <w:sz w:val="16"/>
                <w:szCs w:val="16"/>
                <w:rtl/>
              </w:rPr>
            </w:pPr>
            <w:r w:rsidRPr="007279B3">
              <w:rPr>
                <w:rFonts w:ascii="Arial" w:hAnsi="Arial" w:cs="David" w:hint="cs"/>
                <w:b/>
                <w:bCs/>
                <w:color w:val="000000"/>
                <w:sz w:val="16"/>
                <w:szCs w:val="16"/>
                <w:rtl/>
              </w:rPr>
              <w:t>לאה בן לולו ת.נ.צ.ב.ה</w:t>
            </w:r>
          </w:p>
          <w:p w:rsidR="00F83273" w:rsidRPr="005F0D0D" w:rsidRDefault="00F83273" w:rsidP="00580CF4">
            <w:pPr>
              <w:ind w:right="142"/>
              <w:jc w:val="center"/>
              <w:rPr>
                <w:rFonts w:cs="David"/>
                <w:b/>
                <w:bCs/>
                <w:i/>
                <w:iCs/>
                <w:sz w:val="16"/>
                <w:szCs w:val="16"/>
                <w:rtl/>
              </w:rPr>
            </w:pPr>
            <w:r w:rsidRPr="005F0D0D">
              <w:rPr>
                <w:rFonts w:ascii="Arial" w:hAnsi="Arial" w:cs="David" w:hint="cs"/>
                <w:b/>
                <w:bCs/>
                <w:color w:val="000000"/>
                <w:sz w:val="16"/>
                <w:szCs w:val="16"/>
                <w:rtl/>
              </w:rPr>
              <w:t>יעקב ורשבסקי  בן  רבקה  ת.נ.צ.ב.ה</w:t>
            </w:r>
          </w:p>
          <w:p w:rsidR="00F83273" w:rsidRPr="005F0D0D" w:rsidRDefault="00F83273" w:rsidP="00580CF4">
            <w:pPr>
              <w:ind w:right="142"/>
              <w:jc w:val="center"/>
              <w:rPr>
                <w:rFonts w:cs="David"/>
                <w:b/>
                <w:bCs/>
                <w:i/>
                <w:iCs/>
                <w:sz w:val="16"/>
                <w:szCs w:val="16"/>
                <w:rtl/>
              </w:rPr>
            </w:pPr>
            <w:r w:rsidRPr="005F0D0D">
              <w:rPr>
                <w:rFonts w:cs="David" w:hint="cs"/>
                <w:b/>
                <w:bCs/>
                <w:i/>
                <w:iCs/>
                <w:sz w:val="16"/>
                <w:szCs w:val="16"/>
                <w:rtl/>
              </w:rPr>
              <w:t>אליהו שמש בן מנשה ת.נ.צ.ב.ה</w:t>
            </w:r>
          </w:p>
          <w:p w:rsidR="00F83273" w:rsidRPr="005F0D0D" w:rsidRDefault="00F83273" w:rsidP="00580CF4">
            <w:pPr>
              <w:ind w:right="142"/>
              <w:jc w:val="center"/>
              <w:rPr>
                <w:rFonts w:cs="David"/>
                <w:b/>
                <w:bCs/>
                <w:i/>
                <w:iCs/>
                <w:sz w:val="16"/>
                <w:szCs w:val="16"/>
                <w:rtl/>
              </w:rPr>
            </w:pPr>
            <w:r w:rsidRPr="005F0D0D">
              <w:rPr>
                <w:rFonts w:cs="David" w:hint="cs"/>
                <w:b/>
                <w:bCs/>
                <w:i/>
                <w:iCs/>
                <w:sz w:val="16"/>
                <w:szCs w:val="16"/>
                <w:rtl/>
              </w:rPr>
              <w:t>זהבה אזולאי בת נורית ת.נ.צ.ב.ה</w:t>
            </w:r>
          </w:p>
          <w:p w:rsidR="00F83273" w:rsidRPr="005F0D0D" w:rsidRDefault="00F83273" w:rsidP="00580CF4">
            <w:pPr>
              <w:ind w:right="142"/>
              <w:rPr>
                <w:rFonts w:cs="David"/>
                <w:b/>
                <w:bCs/>
                <w:i/>
                <w:iCs/>
                <w:sz w:val="16"/>
                <w:szCs w:val="16"/>
                <w:rtl/>
              </w:rPr>
            </w:pPr>
            <w:r w:rsidRPr="005F0D0D">
              <w:rPr>
                <w:rFonts w:cs="David" w:hint="cs"/>
                <w:b/>
                <w:bCs/>
                <w:i/>
                <w:iCs/>
                <w:sz w:val="16"/>
                <w:szCs w:val="16"/>
                <w:rtl/>
              </w:rPr>
              <w:t xml:space="preserve">  מכלוף  בן  פרחה  </w:t>
            </w:r>
            <w:proofErr w:type="spellStart"/>
            <w:r w:rsidRPr="005F0D0D">
              <w:rPr>
                <w:rFonts w:cs="David" w:hint="cs"/>
                <w:b/>
                <w:bCs/>
                <w:i/>
                <w:iCs/>
                <w:sz w:val="16"/>
                <w:szCs w:val="16"/>
                <w:rtl/>
              </w:rPr>
              <w:t>פדידה</w:t>
            </w:r>
            <w:proofErr w:type="spellEnd"/>
            <w:r w:rsidRPr="005F0D0D">
              <w:rPr>
                <w:rFonts w:cs="David" w:hint="cs"/>
                <w:b/>
                <w:bCs/>
                <w:i/>
                <w:iCs/>
                <w:sz w:val="16"/>
                <w:szCs w:val="16"/>
                <w:rtl/>
              </w:rPr>
              <w:t xml:space="preserve">  ת.נ.צ.ב.ה</w:t>
            </w:r>
          </w:p>
          <w:p w:rsidR="00F83273" w:rsidRPr="005F0D0D" w:rsidRDefault="00F83273" w:rsidP="00580CF4">
            <w:pPr>
              <w:ind w:right="142"/>
              <w:jc w:val="center"/>
              <w:rPr>
                <w:b/>
                <w:bCs/>
                <w:sz w:val="16"/>
                <w:szCs w:val="16"/>
                <w:rtl/>
              </w:rPr>
            </w:pPr>
            <w:r w:rsidRPr="005F0D0D">
              <w:rPr>
                <w:rFonts w:cs="David" w:hint="cs"/>
                <w:b/>
                <w:bCs/>
                <w:i/>
                <w:iCs/>
                <w:sz w:val="16"/>
                <w:szCs w:val="16"/>
                <w:rtl/>
              </w:rPr>
              <w:t xml:space="preserve">יהודה </w:t>
            </w:r>
            <w:proofErr w:type="spellStart"/>
            <w:r w:rsidRPr="005F0D0D">
              <w:rPr>
                <w:rFonts w:cs="David" w:hint="cs"/>
                <w:b/>
                <w:bCs/>
                <w:i/>
                <w:iCs/>
                <w:sz w:val="16"/>
                <w:szCs w:val="16"/>
                <w:rtl/>
              </w:rPr>
              <w:t>שריקי</w:t>
            </w:r>
            <w:proofErr w:type="spellEnd"/>
            <w:r w:rsidRPr="005F0D0D">
              <w:rPr>
                <w:rFonts w:cs="David" w:hint="cs"/>
                <w:b/>
                <w:bCs/>
                <w:i/>
                <w:iCs/>
                <w:sz w:val="16"/>
                <w:szCs w:val="16"/>
                <w:rtl/>
              </w:rPr>
              <w:t xml:space="preserve"> בן </w:t>
            </w:r>
            <w:proofErr w:type="spellStart"/>
            <w:r w:rsidRPr="005F0D0D">
              <w:rPr>
                <w:rFonts w:cs="David" w:hint="cs"/>
                <w:b/>
                <w:bCs/>
                <w:i/>
                <w:iCs/>
                <w:sz w:val="16"/>
                <w:szCs w:val="16"/>
                <w:rtl/>
              </w:rPr>
              <w:t>יקוט</w:t>
            </w:r>
            <w:proofErr w:type="spellEnd"/>
            <w:r w:rsidRPr="005F0D0D">
              <w:rPr>
                <w:rFonts w:cs="David" w:hint="cs"/>
                <w:b/>
                <w:bCs/>
                <w:i/>
                <w:iCs/>
                <w:sz w:val="16"/>
                <w:szCs w:val="16"/>
                <w:rtl/>
              </w:rPr>
              <w:t xml:space="preserve">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יעקב ממן בן שרה ת.נ.צ.ב.ה</w:t>
            </w:r>
          </w:p>
          <w:p w:rsidR="00F83273" w:rsidRPr="005F0D0D" w:rsidRDefault="00F83273" w:rsidP="00580CF4">
            <w:pPr>
              <w:ind w:left="72" w:right="142"/>
              <w:jc w:val="center"/>
              <w:rPr>
                <w:rFonts w:cs="David"/>
                <w:b/>
                <w:bCs/>
                <w:sz w:val="16"/>
                <w:szCs w:val="16"/>
                <w:rtl/>
              </w:rPr>
            </w:pPr>
            <w:r w:rsidRPr="005F0D0D">
              <w:rPr>
                <w:rFonts w:cs="David" w:hint="cs"/>
                <w:b/>
                <w:bCs/>
                <w:sz w:val="16"/>
                <w:szCs w:val="16"/>
                <w:rtl/>
              </w:rPr>
              <w:t>רבי שלמה ניזרי בן פרחה ת.נ.צ.ב.ה</w:t>
            </w:r>
          </w:p>
          <w:p w:rsidR="00F83273" w:rsidRPr="005F0D0D" w:rsidRDefault="00F83273" w:rsidP="00580CF4">
            <w:pPr>
              <w:ind w:left="72" w:right="142"/>
              <w:jc w:val="center"/>
              <w:rPr>
                <w:rFonts w:cs="David"/>
                <w:b/>
                <w:bCs/>
                <w:sz w:val="16"/>
                <w:szCs w:val="16"/>
                <w:rtl/>
              </w:rPr>
            </w:pPr>
            <w:proofErr w:type="spellStart"/>
            <w:r w:rsidRPr="005F0D0D">
              <w:rPr>
                <w:rFonts w:cs="David" w:hint="cs"/>
                <w:b/>
                <w:bCs/>
                <w:sz w:val="16"/>
                <w:szCs w:val="16"/>
                <w:rtl/>
              </w:rPr>
              <w:t>טוראן</w:t>
            </w:r>
            <w:proofErr w:type="spellEnd"/>
            <w:r w:rsidRPr="005F0D0D">
              <w:rPr>
                <w:rFonts w:cs="David" w:hint="cs"/>
                <w:b/>
                <w:bCs/>
                <w:sz w:val="16"/>
                <w:szCs w:val="16"/>
                <w:rtl/>
              </w:rPr>
              <w:t xml:space="preserve"> </w:t>
            </w:r>
            <w:proofErr w:type="spellStart"/>
            <w:r w:rsidRPr="005F0D0D">
              <w:rPr>
                <w:rFonts w:cs="David" w:hint="cs"/>
                <w:b/>
                <w:bCs/>
                <w:sz w:val="16"/>
                <w:szCs w:val="16"/>
                <w:rtl/>
              </w:rPr>
              <w:t>דודפור</w:t>
            </w:r>
            <w:proofErr w:type="spellEnd"/>
            <w:r w:rsidRPr="005F0D0D">
              <w:rPr>
                <w:rFonts w:cs="David" w:hint="cs"/>
                <w:b/>
                <w:bCs/>
                <w:sz w:val="16"/>
                <w:szCs w:val="16"/>
                <w:rtl/>
              </w:rPr>
              <w:t xml:space="preserve"> בת </w:t>
            </w:r>
            <w:proofErr w:type="spellStart"/>
            <w:r w:rsidRPr="005F0D0D">
              <w:rPr>
                <w:rFonts w:cs="David" w:hint="cs"/>
                <w:b/>
                <w:bCs/>
                <w:sz w:val="16"/>
                <w:szCs w:val="16"/>
                <w:rtl/>
              </w:rPr>
              <w:t>סולטנה</w:t>
            </w:r>
            <w:proofErr w:type="spellEnd"/>
            <w:r w:rsidRPr="005F0D0D">
              <w:rPr>
                <w:rFonts w:cs="David" w:hint="cs"/>
                <w:b/>
                <w:bCs/>
                <w:sz w:val="16"/>
                <w:szCs w:val="16"/>
                <w:rtl/>
              </w:rPr>
              <w:t xml:space="preserve"> ת.נ.צ.ב.ה</w:t>
            </w:r>
          </w:p>
          <w:p w:rsidR="00F83273" w:rsidRPr="005F0D0D" w:rsidRDefault="00F83273" w:rsidP="00580CF4">
            <w:pPr>
              <w:ind w:left="72" w:right="142"/>
              <w:jc w:val="center"/>
              <w:rPr>
                <w:rFonts w:cs="David"/>
                <w:b/>
                <w:bCs/>
                <w:sz w:val="16"/>
                <w:szCs w:val="16"/>
                <w:rtl/>
              </w:rPr>
            </w:pPr>
            <w:r w:rsidRPr="005F0D0D">
              <w:rPr>
                <w:rFonts w:cs="David" w:hint="cs"/>
                <w:b/>
                <w:bCs/>
                <w:sz w:val="16"/>
                <w:szCs w:val="16"/>
                <w:rtl/>
              </w:rPr>
              <w:t>אליהו זריהן בר זוהרה ת.נ.צ.ב.ה</w:t>
            </w:r>
          </w:p>
          <w:p w:rsidR="00F83273" w:rsidRPr="005F0D0D" w:rsidRDefault="00F83273" w:rsidP="00580CF4">
            <w:pPr>
              <w:ind w:left="72" w:right="142"/>
              <w:jc w:val="center"/>
              <w:rPr>
                <w:rFonts w:cs="David"/>
                <w:b/>
                <w:bCs/>
                <w:sz w:val="16"/>
                <w:szCs w:val="16"/>
                <w:rtl/>
              </w:rPr>
            </w:pPr>
            <w:r w:rsidRPr="005F0D0D">
              <w:rPr>
                <w:rFonts w:cs="David" w:hint="cs"/>
                <w:b/>
                <w:bCs/>
                <w:sz w:val="16"/>
                <w:szCs w:val="16"/>
                <w:rtl/>
              </w:rPr>
              <w:t>מסודי בת אסתר פרץ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יוסף בן ישעו ת.נ.צ.ב.ה</w:t>
            </w:r>
          </w:p>
          <w:p w:rsidR="00F83273" w:rsidRPr="005F0D0D" w:rsidRDefault="00F83273" w:rsidP="00580CF4">
            <w:pPr>
              <w:ind w:right="142"/>
              <w:jc w:val="center"/>
              <w:rPr>
                <w:rFonts w:cs="David"/>
                <w:b/>
                <w:bCs/>
                <w:sz w:val="16"/>
                <w:szCs w:val="16"/>
              </w:rPr>
            </w:pPr>
            <w:r w:rsidRPr="005F0D0D">
              <w:rPr>
                <w:rFonts w:cs="David" w:hint="cs"/>
                <w:b/>
                <w:bCs/>
                <w:sz w:val="16"/>
                <w:szCs w:val="16"/>
                <w:rtl/>
              </w:rPr>
              <w:t>ניסים  (</w:t>
            </w:r>
            <w:proofErr w:type="spellStart"/>
            <w:r w:rsidRPr="005F0D0D">
              <w:rPr>
                <w:rFonts w:cs="David" w:hint="cs"/>
                <w:b/>
                <w:bCs/>
                <w:sz w:val="16"/>
                <w:szCs w:val="16"/>
                <w:rtl/>
              </w:rPr>
              <w:t>לעזיז</w:t>
            </w:r>
            <w:proofErr w:type="spellEnd"/>
            <w:r w:rsidRPr="005F0D0D">
              <w:rPr>
                <w:rFonts w:cs="David" w:hint="cs"/>
                <w:b/>
                <w:bCs/>
                <w:sz w:val="16"/>
                <w:szCs w:val="16"/>
                <w:rtl/>
              </w:rPr>
              <w:t>) פרץ בר  פרחה ת.נ.צ.ב.ה</w:t>
            </w:r>
          </w:p>
        </w:tc>
        <w:tc>
          <w:tcPr>
            <w:tcW w:w="3685" w:type="dxa"/>
            <w:tcBorders>
              <w:top w:val="single" w:sz="4" w:space="0" w:color="auto"/>
              <w:left w:val="single" w:sz="4" w:space="0" w:color="auto"/>
              <w:bottom w:val="single" w:sz="4" w:space="0" w:color="auto"/>
              <w:right w:val="single" w:sz="4" w:space="0" w:color="auto"/>
            </w:tcBorders>
          </w:tcPr>
          <w:p w:rsidR="00F83273" w:rsidRPr="005F0D0D" w:rsidRDefault="00F83273" w:rsidP="00580CF4">
            <w:pPr>
              <w:ind w:right="142"/>
              <w:jc w:val="center"/>
              <w:rPr>
                <w:rFonts w:cs="David"/>
                <w:b/>
                <w:bCs/>
                <w:sz w:val="16"/>
                <w:szCs w:val="16"/>
              </w:rPr>
            </w:pPr>
            <w:r w:rsidRPr="005F0D0D">
              <w:rPr>
                <w:rFonts w:cs="David" w:hint="cs"/>
                <w:b/>
                <w:bCs/>
                <w:sz w:val="16"/>
                <w:szCs w:val="16"/>
                <w:rtl/>
              </w:rPr>
              <w:t>הרב  הראשי ,  ישראל גלזר בן יואל יהודה  ת.נ.צ.ב.ה</w:t>
            </w:r>
          </w:p>
          <w:p w:rsidR="00F83273" w:rsidRPr="005F0D0D" w:rsidRDefault="00F83273" w:rsidP="00580CF4">
            <w:pPr>
              <w:ind w:right="142"/>
              <w:jc w:val="center"/>
              <w:rPr>
                <w:rFonts w:cs="David"/>
                <w:b/>
                <w:bCs/>
                <w:sz w:val="16"/>
                <w:szCs w:val="16"/>
                <w:rtl/>
              </w:rPr>
            </w:pPr>
            <w:r w:rsidRPr="005F0D0D">
              <w:rPr>
                <w:rFonts w:ascii="Antique Olive Roman" w:hAnsi="Antique Olive Roman" w:cs="David" w:hint="cs"/>
                <w:b/>
                <w:bCs/>
                <w:sz w:val="16"/>
                <w:szCs w:val="16"/>
                <w:rtl/>
              </w:rPr>
              <w:t>עישה ניזרי בת אסתר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ראובן אשר בן פרחה ויוסף ז"ל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שלמה בן מזל טוב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שמואל אלבז בן זוהרה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אשר{</w:t>
            </w:r>
            <w:proofErr w:type="spellStart"/>
            <w:r w:rsidRPr="005F0D0D">
              <w:rPr>
                <w:rFonts w:cs="David" w:hint="cs"/>
                <w:b/>
                <w:bCs/>
                <w:sz w:val="16"/>
                <w:szCs w:val="16"/>
                <w:rtl/>
              </w:rPr>
              <w:t>מסעוד</w:t>
            </w:r>
            <w:proofErr w:type="spellEnd"/>
            <w:r w:rsidRPr="005F0D0D">
              <w:rPr>
                <w:rFonts w:cs="David" w:hint="cs"/>
                <w:b/>
                <w:bCs/>
                <w:sz w:val="16"/>
                <w:szCs w:val="16"/>
                <w:rtl/>
              </w:rPr>
              <w:t>}ניזרי בן עישה ת.נ.צ.ב.ה</w:t>
            </w:r>
          </w:p>
          <w:p w:rsidR="00F83273" w:rsidRPr="005F0D0D" w:rsidRDefault="00F83273" w:rsidP="00580CF4">
            <w:pPr>
              <w:ind w:right="142"/>
              <w:jc w:val="center"/>
              <w:rPr>
                <w:rFonts w:cs="David"/>
                <w:b/>
                <w:bCs/>
                <w:sz w:val="16"/>
                <w:szCs w:val="16"/>
                <w:rtl/>
              </w:rPr>
            </w:pPr>
            <w:r w:rsidRPr="005F0D0D">
              <w:rPr>
                <w:rFonts w:cs="David" w:hint="cs"/>
                <w:b/>
                <w:bCs/>
                <w:sz w:val="16"/>
                <w:szCs w:val="16"/>
                <w:rtl/>
              </w:rPr>
              <w:t xml:space="preserve">יוסף </w:t>
            </w:r>
            <w:proofErr w:type="spellStart"/>
            <w:r w:rsidRPr="005F0D0D">
              <w:rPr>
                <w:rFonts w:cs="David" w:hint="cs"/>
                <w:b/>
                <w:bCs/>
                <w:sz w:val="16"/>
                <w:szCs w:val="16"/>
                <w:rtl/>
              </w:rPr>
              <w:t>שוקרני</w:t>
            </w:r>
            <w:proofErr w:type="spellEnd"/>
            <w:r w:rsidRPr="005F0D0D">
              <w:rPr>
                <w:rFonts w:cs="David" w:hint="cs"/>
                <w:b/>
                <w:bCs/>
                <w:sz w:val="16"/>
                <w:szCs w:val="16"/>
                <w:rtl/>
              </w:rPr>
              <w:t xml:space="preserve"> בן אירן ת.נ.צ.ב.ה</w:t>
            </w:r>
          </w:p>
          <w:p w:rsidR="00F83273" w:rsidRPr="005F0D0D" w:rsidRDefault="00F83273" w:rsidP="00580CF4">
            <w:pPr>
              <w:ind w:left="72" w:right="142"/>
              <w:jc w:val="center"/>
              <w:rPr>
                <w:rFonts w:cs="David"/>
                <w:b/>
                <w:bCs/>
                <w:sz w:val="16"/>
                <w:szCs w:val="16"/>
                <w:rtl/>
              </w:rPr>
            </w:pPr>
            <w:r w:rsidRPr="005F0D0D">
              <w:rPr>
                <w:rFonts w:cs="David" w:hint="cs"/>
                <w:b/>
                <w:bCs/>
                <w:sz w:val="16"/>
                <w:szCs w:val="16"/>
                <w:rtl/>
              </w:rPr>
              <w:t>ניסים  בן אסתר ת.נ.צ.ב.ה</w:t>
            </w:r>
          </w:p>
          <w:p w:rsidR="00F83273" w:rsidRPr="005F0D0D" w:rsidRDefault="00F83273" w:rsidP="00580CF4">
            <w:pPr>
              <w:ind w:left="72" w:right="142"/>
              <w:jc w:val="center"/>
              <w:rPr>
                <w:rFonts w:cs="David"/>
                <w:b/>
                <w:bCs/>
                <w:sz w:val="16"/>
                <w:szCs w:val="16"/>
                <w:rtl/>
              </w:rPr>
            </w:pPr>
            <w:r w:rsidRPr="005F0D0D">
              <w:rPr>
                <w:rFonts w:cs="David" w:hint="cs"/>
                <w:b/>
                <w:bCs/>
                <w:sz w:val="16"/>
                <w:szCs w:val="16"/>
                <w:rtl/>
              </w:rPr>
              <w:t>מרים בת ויקטוריה גבאי ת.נ.צ.ב.ה</w:t>
            </w:r>
          </w:p>
          <w:p w:rsidR="00F83273" w:rsidRPr="005F0D0D" w:rsidRDefault="00F83273" w:rsidP="00580CF4">
            <w:pPr>
              <w:ind w:left="72" w:right="142"/>
              <w:jc w:val="center"/>
              <w:rPr>
                <w:rFonts w:cs="David"/>
                <w:b/>
                <w:bCs/>
                <w:sz w:val="16"/>
                <w:szCs w:val="16"/>
                <w:rtl/>
              </w:rPr>
            </w:pPr>
            <w:r w:rsidRPr="005F0D0D">
              <w:rPr>
                <w:rFonts w:ascii="Arial" w:hAnsi="Arial" w:cs="David" w:hint="cs"/>
                <w:b/>
                <w:bCs/>
                <w:color w:val="000000"/>
                <w:sz w:val="16"/>
                <w:szCs w:val="16"/>
                <w:rtl/>
              </w:rPr>
              <w:t xml:space="preserve">אברהם </w:t>
            </w:r>
            <w:proofErr w:type="spellStart"/>
            <w:r w:rsidRPr="005F0D0D">
              <w:rPr>
                <w:rFonts w:ascii="Arial" w:hAnsi="Arial" w:cs="David" w:hint="cs"/>
                <w:b/>
                <w:bCs/>
                <w:color w:val="000000"/>
                <w:sz w:val="16"/>
                <w:szCs w:val="16"/>
                <w:rtl/>
              </w:rPr>
              <w:t>איתח</w:t>
            </w:r>
            <w:proofErr w:type="spellEnd"/>
            <w:r w:rsidRPr="005F0D0D">
              <w:rPr>
                <w:rFonts w:ascii="Arial" w:hAnsi="Arial" w:cs="David" w:hint="cs"/>
                <w:b/>
                <w:bCs/>
                <w:color w:val="000000"/>
                <w:sz w:val="16"/>
                <w:szCs w:val="16"/>
                <w:rtl/>
              </w:rPr>
              <w:t xml:space="preserve"> בן תמר</w:t>
            </w:r>
            <w:r w:rsidRPr="005F0D0D">
              <w:rPr>
                <w:rFonts w:cs="David" w:hint="cs"/>
                <w:b/>
                <w:bCs/>
                <w:sz w:val="16"/>
                <w:szCs w:val="16"/>
                <w:rtl/>
              </w:rPr>
              <w:t xml:space="preserve"> ת.נ.צ.ב.ה</w:t>
            </w:r>
          </w:p>
          <w:p w:rsidR="00F83273" w:rsidRPr="005F0D0D" w:rsidRDefault="00F83273" w:rsidP="00580CF4">
            <w:pPr>
              <w:ind w:left="72" w:right="142"/>
              <w:jc w:val="center"/>
              <w:rPr>
                <w:rFonts w:cs="David"/>
                <w:b/>
                <w:bCs/>
                <w:sz w:val="16"/>
                <w:szCs w:val="16"/>
                <w:rtl/>
              </w:rPr>
            </w:pPr>
            <w:r w:rsidRPr="005F0D0D">
              <w:rPr>
                <w:rFonts w:cs="David" w:hint="cs"/>
                <w:b/>
                <w:bCs/>
                <w:color w:val="000000"/>
                <w:sz w:val="16"/>
                <w:szCs w:val="16"/>
                <w:rtl/>
              </w:rPr>
              <w:t xml:space="preserve">גרשון חדד בן </w:t>
            </w:r>
            <w:proofErr w:type="spellStart"/>
            <w:r w:rsidRPr="005F0D0D">
              <w:rPr>
                <w:rFonts w:cs="David" w:hint="cs"/>
                <w:b/>
                <w:bCs/>
                <w:color w:val="000000"/>
                <w:sz w:val="16"/>
                <w:szCs w:val="16"/>
                <w:rtl/>
              </w:rPr>
              <w:t>פרטונה</w:t>
            </w:r>
            <w:proofErr w:type="spellEnd"/>
            <w:r w:rsidRPr="005F0D0D">
              <w:rPr>
                <w:rFonts w:cs="David" w:hint="cs"/>
                <w:b/>
                <w:bCs/>
                <w:sz w:val="16"/>
                <w:szCs w:val="16"/>
                <w:rtl/>
              </w:rPr>
              <w:t xml:space="preserve"> ת.נ.צ.ב.ה</w:t>
            </w:r>
          </w:p>
          <w:p w:rsidR="00F83273" w:rsidRPr="005F0D0D" w:rsidRDefault="00F83273" w:rsidP="00580CF4">
            <w:pPr>
              <w:ind w:left="72" w:right="142"/>
              <w:jc w:val="center"/>
              <w:rPr>
                <w:rFonts w:cs="David"/>
                <w:b/>
                <w:bCs/>
                <w:color w:val="000000"/>
                <w:sz w:val="16"/>
                <w:szCs w:val="16"/>
              </w:rPr>
            </w:pPr>
            <w:r w:rsidRPr="005F0D0D">
              <w:rPr>
                <w:rFonts w:cs="David" w:hint="cs"/>
                <w:b/>
                <w:bCs/>
                <w:color w:val="000000"/>
                <w:sz w:val="16"/>
                <w:szCs w:val="16"/>
                <w:rtl/>
              </w:rPr>
              <w:t xml:space="preserve">נרגז בת </w:t>
            </w:r>
            <w:proofErr w:type="spellStart"/>
            <w:r w:rsidRPr="005F0D0D">
              <w:rPr>
                <w:rFonts w:cs="David" w:hint="cs"/>
                <w:b/>
                <w:bCs/>
                <w:color w:val="000000"/>
                <w:sz w:val="16"/>
                <w:szCs w:val="16"/>
                <w:rtl/>
              </w:rPr>
              <w:t>ג'ווהר</w:t>
            </w:r>
            <w:proofErr w:type="spellEnd"/>
            <w:r w:rsidRPr="005F0D0D">
              <w:rPr>
                <w:rFonts w:cs="David" w:hint="cs"/>
                <w:b/>
                <w:bCs/>
                <w:color w:val="000000"/>
                <w:sz w:val="16"/>
                <w:szCs w:val="16"/>
                <w:rtl/>
              </w:rPr>
              <w:t xml:space="preserve"> ת.נ.צ.ב.ה.</w:t>
            </w:r>
          </w:p>
        </w:tc>
      </w:tr>
    </w:tbl>
    <w:p w:rsidR="00F83273" w:rsidRPr="00367A49" w:rsidRDefault="00F83273" w:rsidP="00F83273">
      <w:pPr>
        <w:jc w:val="center"/>
        <w:rPr>
          <w:b/>
          <w:bCs/>
          <w:sz w:val="22"/>
          <w:szCs w:val="22"/>
          <w:u w:val="single"/>
          <w:rtl/>
        </w:rPr>
      </w:pPr>
      <w:r w:rsidRPr="00367A49">
        <w:rPr>
          <w:rFonts w:cs="David" w:hint="cs"/>
          <w:b/>
          <w:bCs/>
          <w:sz w:val="22"/>
          <w:szCs w:val="22"/>
          <w:rtl/>
        </w:rPr>
        <w:t>בבית הכנסת של הרב ישראל גלזר  זצ"ל (בשוק) מתקיימת תפילת שחרית כל בוקר משעה 8:30</w:t>
      </w:r>
      <w:r w:rsidRPr="00367A49">
        <w:rPr>
          <w:rFonts w:hint="cs"/>
          <w:b/>
          <w:bCs/>
          <w:sz w:val="22"/>
          <w:szCs w:val="22"/>
          <w:rtl/>
        </w:rPr>
        <w:t xml:space="preserve"> </w:t>
      </w:r>
      <w:r w:rsidRPr="00367A49">
        <w:rPr>
          <w:rFonts w:cs="David" w:hint="cs"/>
          <w:b/>
          <w:bCs/>
          <w:sz w:val="22"/>
          <w:szCs w:val="22"/>
          <w:rtl/>
        </w:rPr>
        <w:t>הציבור מוזמן לחזק את המניין.</w:t>
      </w:r>
    </w:p>
    <w:p w:rsidR="00F83273" w:rsidRDefault="00F83273" w:rsidP="00F83273">
      <w:pPr>
        <w:ind w:right="180"/>
        <w:rPr>
          <w:rFonts w:cs="David"/>
          <w:sz w:val="22"/>
          <w:szCs w:val="22"/>
          <w:rtl/>
        </w:rPr>
      </w:pPr>
      <w:r w:rsidRPr="005F0D0D">
        <w:rPr>
          <w:rFonts w:cs="David" w:hint="cs"/>
          <w:b/>
          <w:bCs/>
          <w:sz w:val="20"/>
          <w:szCs w:val="20"/>
          <w:rtl/>
        </w:rPr>
        <w:t xml:space="preserve"> </w:t>
      </w:r>
      <w:r w:rsidRPr="005F0D0D">
        <w:rPr>
          <w:rFonts w:cs="David" w:hint="cs"/>
          <w:b/>
          <w:bCs/>
          <w:sz w:val="20"/>
          <w:szCs w:val="20"/>
          <w:rtl/>
        </w:rPr>
        <w:tab/>
      </w:r>
      <w:r w:rsidRPr="005F0D0D">
        <w:rPr>
          <w:rFonts w:cs="David" w:hint="cs"/>
          <w:b/>
          <w:bCs/>
          <w:sz w:val="20"/>
          <w:szCs w:val="20"/>
          <w:rtl/>
        </w:rPr>
        <w:tab/>
      </w:r>
      <w:r w:rsidRPr="005F0D0D">
        <w:rPr>
          <w:rFonts w:cs="David" w:hint="cs"/>
          <w:b/>
          <w:bCs/>
          <w:sz w:val="20"/>
          <w:szCs w:val="20"/>
          <w:rtl/>
        </w:rPr>
        <w:tab/>
        <w:t xml:space="preserve"> ***********נא לשמור על קדושת העלון </w:t>
      </w:r>
      <w:r w:rsidRPr="005F0D0D">
        <w:rPr>
          <w:rFonts w:cs="David"/>
          <w:b/>
          <w:bCs/>
          <w:sz w:val="20"/>
          <w:szCs w:val="20"/>
          <w:rtl/>
        </w:rPr>
        <w:t>–</w:t>
      </w:r>
      <w:r w:rsidRPr="005F0D0D">
        <w:rPr>
          <w:rFonts w:cs="David" w:hint="cs"/>
          <w:b/>
          <w:bCs/>
          <w:sz w:val="20"/>
          <w:szCs w:val="20"/>
          <w:rtl/>
        </w:rPr>
        <w:t xml:space="preserve"> גניזה. אין לקרוא בשעת התפילה ************</w:t>
      </w:r>
      <w:r w:rsidRPr="005F0D0D">
        <w:rPr>
          <w:rFonts w:cs="David"/>
          <w:b/>
          <w:bCs/>
          <w:sz w:val="22"/>
          <w:szCs w:val="22"/>
          <w:rtl/>
        </w:rPr>
        <w:tab/>
      </w:r>
    </w:p>
    <w:p w:rsidR="00F83273" w:rsidRPr="00CC0E95" w:rsidRDefault="00F83273" w:rsidP="00F83273"/>
    <w:p w:rsidR="00962F2F" w:rsidRPr="00F83273" w:rsidRDefault="00962F2F" w:rsidP="00962F2F">
      <w:pPr>
        <w:ind w:right="180"/>
        <w:rPr>
          <w:rFonts w:ascii="Antique Olive Roman" w:hAnsi="Antique Olive Roman" w:cs="David"/>
          <w:rtl/>
        </w:rPr>
      </w:pPr>
    </w:p>
    <w:sectPr w:rsidR="00962F2F" w:rsidRPr="00F83273" w:rsidSect="00367A49">
      <w:footerReference w:type="even" r:id="rId8"/>
      <w:footerReference w:type="default" r:id="rId9"/>
      <w:pgSz w:w="11906" w:h="16838"/>
      <w:pgMar w:top="719" w:right="926" w:bottom="360" w:left="540"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65" w:rsidRDefault="00C16665" w:rsidP="00883211">
      <w:r>
        <w:separator/>
      </w:r>
    </w:p>
  </w:endnote>
  <w:endnote w:type="continuationSeparator" w:id="0">
    <w:p w:rsidR="00C16665" w:rsidRDefault="00C16665" w:rsidP="00883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haroni">
    <w:panose1 w:val="00000000000000000000"/>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42" w:rsidRDefault="00F04291">
    <w:pPr>
      <w:pStyle w:val="a7"/>
      <w:framePr w:wrap="around" w:vAnchor="text" w:hAnchor="text" w:y="1"/>
      <w:rPr>
        <w:rStyle w:val="a6"/>
      </w:rPr>
    </w:pPr>
    <w:r>
      <w:rPr>
        <w:rStyle w:val="a6"/>
        <w:rtl/>
      </w:rPr>
      <w:fldChar w:fldCharType="begin"/>
    </w:r>
    <w:r w:rsidR="00D07D8B">
      <w:rPr>
        <w:rStyle w:val="a6"/>
      </w:rPr>
      <w:instrText xml:space="preserve">PAGE  </w:instrText>
    </w:r>
    <w:r>
      <w:rPr>
        <w:rStyle w:val="a6"/>
        <w:rtl/>
      </w:rPr>
      <w:fldChar w:fldCharType="end"/>
    </w:r>
  </w:p>
  <w:p w:rsidR="004F0842" w:rsidRDefault="00C1666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842" w:rsidRDefault="00C1666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65" w:rsidRDefault="00C16665" w:rsidP="00883211">
      <w:r>
        <w:separator/>
      </w:r>
    </w:p>
  </w:footnote>
  <w:footnote w:type="continuationSeparator" w:id="0">
    <w:p w:rsidR="00C16665" w:rsidRDefault="00C16665" w:rsidP="00883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44DBB"/>
    <w:multiLevelType w:val="hybridMultilevel"/>
    <w:tmpl w:val="B8BA6F0A"/>
    <w:lvl w:ilvl="0" w:tplc="6FD00AF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AC16EF"/>
    <w:multiLevelType w:val="hybridMultilevel"/>
    <w:tmpl w:val="9C0E2F48"/>
    <w:lvl w:ilvl="0" w:tplc="7632F9E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2F2F"/>
    <w:rsid w:val="00001921"/>
    <w:rsid w:val="00023BD8"/>
    <w:rsid w:val="00032772"/>
    <w:rsid w:val="000962AC"/>
    <w:rsid w:val="00096FBE"/>
    <w:rsid w:val="000B15CA"/>
    <w:rsid w:val="000E38EF"/>
    <w:rsid w:val="000F09BE"/>
    <w:rsid w:val="000F6F0B"/>
    <w:rsid w:val="00130BF6"/>
    <w:rsid w:val="001829FD"/>
    <w:rsid w:val="001B181C"/>
    <w:rsid w:val="001E6182"/>
    <w:rsid w:val="001E621E"/>
    <w:rsid w:val="001F72EF"/>
    <w:rsid w:val="002059C1"/>
    <w:rsid w:val="00205EBD"/>
    <w:rsid w:val="002100BF"/>
    <w:rsid w:val="00232095"/>
    <w:rsid w:val="00283F6D"/>
    <w:rsid w:val="00296958"/>
    <w:rsid w:val="003406BA"/>
    <w:rsid w:val="00367A49"/>
    <w:rsid w:val="003C071F"/>
    <w:rsid w:val="003C10A3"/>
    <w:rsid w:val="003D40ED"/>
    <w:rsid w:val="004041D4"/>
    <w:rsid w:val="0042113B"/>
    <w:rsid w:val="00464597"/>
    <w:rsid w:val="0047655C"/>
    <w:rsid w:val="004D7FD1"/>
    <w:rsid w:val="00595910"/>
    <w:rsid w:val="005C4BE8"/>
    <w:rsid w:val="005F040B"/>
    <w:rsid w:val="006160A9"/>
    <w:rsid w:val="00642A4A"/>
    <w:rsid w:val="00681609"/>
    <w:rsid w:val="006E3EB8"/>
    <w:rsid w:val="007245E2"/>
    <w:rsid w:val="0073011B"/>
    <w:rsid w:val="00741382"/>
    <w:rsid w:val="007648A5"/>
    <w:rsid w:val="007B55FC"/>
    <w:rsid w:val="007C0843"/>
    <w:rsid w:val="007F551F"/>
    <w:rsid w:val="00811B14"/>
    <w:rsid w:val="008215B3"/>
    <w:rsid w:val="00860BCF"/>
    <w:rsid w:val="00883211"/>
    <w:rsid w:val="008E2912"/>
    <w:rsid w:val="00962F2F"/>
    <w:rsid w:val="009B40AF"/>
    <w:rsid w:val="00A84052"/>
    <w:rsid w:val="00AD40ED"/>
    <w:rsid w:val="00B53EFD"/>
    <w:rsid w:val="00B56EDB"/>
    <w:rsid w:val="00BA3630"/>
    <w:rsid w:val="00C16665"/>
    <w:rsid w:val="00C20051"/>
    <w:rsid w:val="00CB7C6E"/>
    <w:rsid w:val="00CF0FEB"/>
    <w:rsid w:val="00D07D8B"/>
    <w:rsid w:val="00DD1CC0"/>
    <w:rsid w:val="00E03944"/>
    <w:rsid w:val="00E71FB1"/>
    <w:rsid w:val="00ED4D02"/>
    <w:rsid w:val="00F04291"/>
    <w:rsid w:val="00F32951"/>
    <w:rsid w:val="00F37DD2"/>
    <w:rsid w:val="00F40171"/>
    <w:rsid w:val="00F83273"/>
    <w:rsid w:val="00F8663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2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62F2F"/>
    <w:pPr>
      <w:keepNext/>
      <w:jc w:val="center"/>
      <w:outlineLvl w:val="2"/>
    </w:pPr>
    <w:rPr>
      <w:rFonts w:cs="David"/>
      <w:sz w:val="28"/>
      <w:szCs w:val="28"/>
    </w:rPr>
  </w:style>
  <w:style w:type="paragraph" w:styleId="4">
    <w:name w:val="heading 4"/>
    <w:basedOn w:val="a"/>
    <w:next w:val="a"/>
    <w:link w:val="40"/>
    <w:qFormat/>
    <w:rsid w:val="00962F2F"/>
    <w:pPr>
      <w:keepNext/>
      <w:ind w:right="-180"/>
      <w:jc w:val="center"/>
      <w:outlineLvl w:val="3"/>
    </w:pPr>
    <w:rPr>
      <w:rFonts w:cs="David"/>
      <w:b/>
      <w:bCs/>
    </w:rPr>
  </w:style>
  <w:style w:type="paragraph" w:styleId="5">
    <w:name w:val="heading 5"/>
    <w:basedOn w:val="a"/>
    <w:next w:val="a"/>
    <w:link w:val="50"/>
    <w:qFormat/>
    <w:rsid w:val="00962F2F"/>
    <w:pPr>
      <w:keepNext/>
      <w:jc w:val="center"/>
      <w:outlineLvl w:val="4"/>
    </w:pPr>
    <w:rPr>
      <w:rFonts w:cs="David"/>
      <w:sz w:val="32"/>
      <w:szCs w:val="32"/>
    </w:rPr>
  </w:style>
  <w:style w:type="paragraph" w:styleId="8">
    <w:name w:val="heading 8"/>
    <w:basedOn w:val="a"/>
    <w:next w:val="a"/>
    <w:link w:val="80"/>
    <w:qFormat/>
    <w:rsid w:val="00962F2F"/>
    <w:pPr>
      <w:keepNext/>
      <w:ind w:left="-1" w:firstLine="1"/>
      <w:outlineLvl w:val="7"/>
    </w:pPr>
    <w:rPr>
      <w:rFonts w:cs="David"/>
    </w:rPr>
  </w:style>
  <w:style w:type="paragraph" w:styleId="9">
    <w:name w:val="heading 9"/>
    <w:basedOn w:val="a"/>
    <w:next w:val="a"/>
    <w:link w:val="90"/>
    <w:qFormat/>
    <w:rsid w:val="00962F2F"/>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962F2F"/>
    <w:rPr>
      <w:rFonts w:ascii="Times New Roman" w:eastAsia="Times New Roman" w:hAnsi="Times New Roman" w:cs="David"/>
      <w:sz w:val="28"/>
      <w:szCs w:val="28"/>
      <w:lang w:eastAsia="he-IL"/>
    </w:rPr>
  </w:style>
  <w:style w:type="character" w:customStyle="1" w:styleId="40">
    <w:name w:val="כותרת 4 תו"/>
    <w:basedOn w:val="a0"/>
    <w:link w:val="4"/>
    <w:rsid w:val="00962F2F"/>
    <w:rPr>
      <w:rFonts w:ascii="Times New Roman" w:eastAsia="Times New Roman" w:hAnsi="Times New Roman" w:cs="David"/>
      <w:b/>
      <w:bCs/>
      <w:sz w:val="24"/>
      <w:szCs w:val="24"/>
      <w:lang w:eastAsia="he-IL"/>
    </w:rPr>
  </w:style>
  <w:style w:type="character" w:customStyle="1" w:styleId="50">
    <w:name w:val="כותרת 5 תו"/>
    <w:basedOn w:val="a0"/>
    <w:link w:val="5"/>
    <w:rsid w:val="00962F2F"/>
    <w:rPr>
      <w:rFonts w:ascii="Times New Roman" w:eastAsia="Times New Roman" w:hAnsi="Times New Roman" w:cs="David"/>
      <w:sz w:val="32"/>
      <w:szCs w:val="32"/>
      <w:lang w:eastAsia="he-IL"/>
    </w:rPr>
  </w:style>
  <w:style w:type="character" w:customStyle="1" w:styleId="80">
    <w:name w:val="כותרת 8 תו"/>
    <w:basedOn w:val="a0"/>
    <w:link w:val="8"/>
    <w:rsid w:val="00962F2F"/>
    <w:rPr>
      <w:rFonts w:ascii="Times New Roman" w:eastAsia="Times New Roman" w:hAnsi="Times New Roman" w:cs="David"/>
      <w:sz w:val="24"/>
      <w:szCs w:val="24"/>
      <w:lang w:eastAsia="he-IL"/>
    </w:rPr>
  </w:style>
  <w:style w:type="character" w:customStyle="1" w:styleId="90">
    <w:name w:val="כותרת 9 תו"/>
    <w:basedOn w:val="a0"/>
    <w:link w:val="9"/>
    <w:rsid w:val="00962F2F"/>
    <w:rPr>
      <w:rFonts w:ascii="Times New Roman" w:eastAsia="Times New Roman" w:hAnsi="Times New Roman" w:cs="David"/>
      <w:b/>
      <w:bCs/>
      <w:sz w:val="20"/>
      <w:szCs w:val="20"/>
      <w:lang w:eastAsia="he-IL"/>
    </w:rPr>
  </w:style>
  <w:style w:type="paragraph" w:styleId="2">
    <w:name w:val="Body Text 2"/>
    <w:basedOn w:val="a"/>
    <w:link w:val="20"/>
    <w:rsid w:val="00962F2F"/>
    <w:pPr>
      <w:jc w:val="center"/>
    </w:pPr>
    <w:rPr>
      <w:rFonts w:cs="David"/>
      <w:sz w:val="32"/>
      <w:szCs w:val="32"/>
    </w:rPr>
  </w:style>
  <w:style w:type="character" w:customStyle="1" w:styleId="20">
    <w:name w:val="גוף טקסט 2 תו"/>
    <w:basedOn w:val="a0"/>
    <w:link w:val="2"/>
    <w:rsid w:val="00962F2F"/>
    <w:rPr>
      <w:rFonts w:ascii="Times New Roman" w:eastAsia="Times New Roman" w:hAnsi="Times New Roman" w:cs="David"/>
      <w:sz w:val="32"/>
      <w:szCs w:val="32"/>
      <w:lang w:eastAsia="he-IL"/>
    </w:rPr>
  </w:style>
  <w:style w:type="character" w:styleId="a6">
    <w:name w:val="page number"/>
    <w:basedOn w:val="a0"/>
    <w:rsid w:val="00962F2F"/>
  </w:style>
  <w:style w:type="paragraph" w:styleId="a7">
    <w:name w:val="footer"/>
    <w:basedOn w:val="a"/>
    <w:link w:val="a8"/>
    <w:rsid w:val="00962F2F"/>
    <w:pPr>
      <w:tabs>
        <w:tab w:val="center" w:pos="4153"/>
        <w:tab w:val="right" w:pos="8306"/>
      </w:tabs>
    </w:pPr>
    <w:rPr>
      <w:rFonts w:cs="Miriam"/>
      <w:sz w:val="20"/>
      <w:szCs w:val="20"/>
    </w:rPr>
  </w:style>
  <w:style w:type="character" w:customStyle="1" w:styleId="a8">
    <w:name w:val="כותרת תחתונה תו"/>
    <w:basedOn w:val="a0"/>
    <w:link w:val="a7"/>
    <w:rsid w:val="00962F2F"/>
    <w:rPr>
      <w:rFonts w:ascii="Times New Roman" w:eastAsia="Times New Roman" w:hAnsi="Times New Roman" w:cs="Miriam"/>
      <w:sz w:val="20"/>
      <w:szCs w:val="20"/>
      <w:lang w:eastAsia="he-IL"/>
    </w:rPr>
  </w:style>
  <w:style w:type="paragraph" w:styleId="a9">
    <w:name w:val="Body Text Indent"/>
    <w:basedOn w:val="a"/>
    <w:link w:val="aa"/>
    <w:rsid w:val="00962F2F"/>
    <w:pPr>
      <w:spacing w:after="120"/>
      <w:ind w:left="283"/>
    </w:pPr>
  </w:style>
  <w:style w:type="character" w:customStyle="1" w:styleId="aa">
    <w:name w:val="כניסה בגוף טקסט תו"/>
    <w:basedOn w:val="a0"/>
    <w:link w:val="a9"/>
    <w:rsid w:val="00962F2F"/>
    <w:rPr>
      <w:rFonts w:ascii="Times New Roman" w:eastAsia="Times New Roman" w:hAnsi="Times New Roman" w:cs="Times New Roman"/>
      <w:sz w:val="24"/>
      <w:szCs w:val="24"/>
      <w:lang w:eastAsia="he-IL"/>
    </w:rPr>
  </w:style>
  <w:style w:type="table" w:styleId="ab">
    <w:name w:val="Table Grid"/>
    <w:basedOn w:val="a1"/>
    <w:uiPriority w:val="59"/>
    <w:rsid w:val="00962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7648A5"/>
    <w:rPr>
      <w:b/>
      <w:bCs/>
    </w:rPr>
  </w:style>
  <w:style w:type="paragraph" w:styleId="NormalWeb">
    <w:name w:val="Normal (Web)"/>
    <w:basedOn w:val="a"/>
    <w:rsid w:val="007648A5"/>
    <w:pPr>
      <w:bidi w:val="0"/>
      <w:spacing w:before="240" w:after="240"/>
    </w:pPr>
    <w:rPr>
      <w:lang w:eastAsia="en-US"/>
    </w:rPr>
  </w:style>
  <w:style w:type="paragraph" w:styleId="ad">
    <w:name w:val="header"/>
    <w:basedOn w:val="a"/>
    <w:link w:val="ae"/>
    <w:uiPriority w:val="99"/>
    <w:semiHidden/>
    <w:unhideWhenUsed/>
    <w:rsid w:val="003C10A3"/>
    <w:pPr>
      <w:tabs>
        <w:tab w:val="center" w:pos="4153"/>
        <w:tab w:val="right" w:pos="8306"/>
      </w:tabs>
    </w:pPr>
  </w:style>
  <w:style w:type="character" w:customStyle="1" w:styleId="ae">
    <w:name w:val="כותרת עליונה תו"/>
    <w:basedOn w:val="a0"/>
    <w:link w:val="ad"/>
    <w:uiPriority w:val="99"/>
    <w:semiHidden/>
    <w:rsid w:val="003C10A3"/>
    <w:rPr>
      <w:rFonts w:ascii="Times New Roman" w:eastAsia="Times New Roman" w:hAnsi="Times New Roman" w:cs="Times New Roman"/>
      <w:sz w:val="24"/>
      <w:szCs w:val="24"/>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4F41-0165-43BC-93ED-363AE673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4</Pages>
  <Words>3180</Words>
  <Characters>15904</Characters>
  <Application>Microsoft Office Word</Application>
  <DocSecurity>0</DocSecurity>
  <Lines>132</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17</cp:revision>
  <cp:lastPrinted>2011-01-06T08:19:00Z</cp:lastPrinted>
  <dcterms:created xsi:type="dcterms:W3CDTF">2011-01-03T10:15:00Z</dcterms:created>
  <dcterms:modified xsi:type="dcterms:W3CDTF">2011-01-06T08:22:00Z</dcterms:modified>
</cp:coreProperties>
</file>