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FD9" w:rsidRDefault="00D4608B" w:rsidP="00E56FD9">
      <w:pPr>
        <w:jc w:val="center"/>
        <w:rPr>
          <w:rFonts w:cs="David" w:hint="cs"/>
          <w:b/>
          <w:bCs/>
          <w:i/>
          <w:iCs/>
          <w:color w:val="000000" w:themeColor="text1"/>
          <w:sz w:val="40"/>
          <w:szCs w:val="40"/>
          <w:rtl/>
        </w:rPr>
      </w:pPr>
      <w:r>
        <w:rPr>
          <w:rFonts w:cs="David" w:hint="cs"/>
          <w:b/>
          <w:bCs/>
          <w:color w:val="000000" w:themeColor="text1"/>
          <w:rtl/>
        </w:rPr>
        <w:t>בס"</w:t>
      </w:r>
      <w:r w:rsidRPr="00E56FD9">
        <w:rPr>
          <w:rFonts w:cs="David" w:hint="cs"/>
          <w:b/>
          <w:bCs/>
          <w:color w:val="000000" w:themeColor="text1"/>
          <w:sz w:val="28"/>
          <w:szCs w:val="28"/>
          <w:rtl/>
        </w:rPr>
        <w:t>ד                                 פרשת "</w:t>
      </w:r>
      <w:r w:rsidR="003E3842" w:rsidRPr="00E56FD9">
        <w:rPr>
          <w:rFonts w:cs="David" w:hint="cs"/>
          <w:b/>
          <w:bCs/>
          <w:color w:val="000000" w:themeColor="text1"/>
          <w:sz w:val="28"/>
          <w:szCs w:val="28"/>
          <w:rtl/>
        </w:rPr>
        <w:t>במדבר</w:t>
      </w:r>
      <w:r w:rsidR="009A6CAA" w:rsidRPr="00E56FD9">
        <w:rPr>
          <w:rFonts w:cs="David" w:hint="cs"/>
          <w:b/>
          <w:bCs/>
          <w:color w:val="000000" w:themeColor="text1"/>
          <w:sz w:val="28"/>
          <w:szCs w:val="28"/>
          <w:rtl/>
        </w:rPr>
        <w:t xml:space="preserve">" </w:t>
      </w:r>
      <w:r w:rsidR="00D26BE2" w:rsidRPr="00E56FD9">
        <w:rPr>
          <w:rFonts w:cs="David" w:hint="cs"/>
          <w:b/>
          <w:bCs/>
          <w:color w:val="000000" w:themeColor="text1"/>
          <w:sz w:val="28"/>
          <w:szCs w:val="28"/>
          <w:rtl/>
        </w:rPr>
        <w:t xml:space="preserve"> הפטרה "והיה מספר" </w:t>
      </w:r>
      <w:r w:rsidR="003E3842" w:rsidRPr="00E56FD9">
        <w:rPr>
          <w:rFonts w:cs="David" w:hint="cs"/>
          <w:b/>
          <w:bCs/>
          <w:color w:val="000000" w:themeColor="text1"/>
          <w:sz w:val="28"/>
          <w:szCs w:val="28"/>
          <w:rtl/>
        </w:rPr>
        <w:t>ב' בסיוון</w:t>
      </w:r>
      <w:r w:rsidR="003E3842">
        <w:rPr>
          <w:rFonts w:cs="David" w:hint="cs"/>
          <w:b/>
          <w:bCs/>
          <w:color w:val="000000" w:themeColor="text1"/>
          <w:rtl/>
        </w:rPr>
        <w:t xml:space="preserve"> </w:t>
      </w:r>
      <w:r>
        <w:rPr>
          <w:rFonts w:cs="David" w:hint="cs"/>
          <w:b/>
          <w:bCs/>
          <w:color w:val="000000" w:themeColor="text1"/>
          <w:rtl/>
        </w:rPr>
        <w:t xml:space="preserve">                          </w:t>
      </w:r>
      <w:r w:rsidRPr="00AC37D4">
        <w:rPr>
          <w:rFonts w:cs="David" w:hint="cs"/>
          <w:b/>
          <w:bCs/>
          <w:color w:val="000000" w:themeColor="text1"/>
          <w:rtl/>
        </w:rPr>
        <w:t xml:space="preserve"> עלון מס' </w:t>
      </w:r>
      <w:r w:rsidR="003E3842">
        <w:rPr>
          <w:rFonts w:cs="David" w:hint="cs"/>
          <w:b/>
          <w:bCs/>
          <w:color w:val="000000" w:themeColor="text1"/>
          <w:rtl/>
        </w:rPr>
        <w:t>230</w:t>
      </w:r>
    </w:p>
    <w:p w:rsidR="008E57C6" w:rsidRDefault="00D4608B" w:rsidP="00E56FD9">
      <w:pPr>
        <w:jc w:val="center"/>
        <w:rPr>
          <w:rFonts w:cs="David"/>
          <w:b/>
          <w:bCs/>
          <w:i/>
          <w:iCs/>
          <w:color w:val="000000" w:themeColor="text1"/>
          <w:sz w:val="40"/>
          <w:szCs w:val="40"/>
          <w:rtl/>
        </w:rPr>
      </w:pPr>
      <w:r>
        <w:rPr>
          <w:rFonts w:cs="David" w:hint="cs"/>
          <w:b/>
          <w:bCs/>
          <w:i/>
          <w:iCs/>
          <w:color w:val="000000" w:themeColor="text1"/>
          <w:sz w:val="40"/>
          <w:szCs w:val="40"/>
          <w:rtl/>
        </w:rPr>
        <w:t xml:space="preserve"> </w:t>
      </w:r>
    </w:p>
    <w:p w:rsidR="00D4608B" w:rsidRPr="00AC37D4" w:rsidRDefault="00D4608B" w:rsidP="00D4608B">
      <w:pPr>
        <w:ind w:right="180"/>
        <w:jc w:val="center"/>
        <w:rPr>
          <w:rFonts w:cs="David"/>
          <w:b/>
          <w:bCs/>
          <w:i/>
          <w:iCs/>
          <w:color w:val="000000" w:themeColor="text1"/>
          <w:sz w:val="40"/>
          <w:szCs w:val="40"/>
        </w:rPr>
      </w:pPr>
      <w:r>
        <w:rPr>
          <w:rFonts w:cs="David" w:hint="cs"/>
          <w:b/>
          <w:bCs/>
          <w:i/>
          <w:iCs/>
          <w:color w:val="000000" w:themeColor="text1"/>
          <w:sz w:val="40"/>
          <w:szCs w:val="40"/>
          <w:rtl/>
        </w:rPr>
        <w:t xml:space="preserve">   </w:t>
      </w:r>
      <w:r w:rsidRPr="00AC37D4">
        <w:rPr>
          <w:rFonts w:cs="David" w:hint="cs"/>
          <w:b/>
          <w:bCs/>
          <w:i/>
          <w:iCs/>
          <w:color w:val="000000" w:themeColor="text1"/>
          <w:sz w:val="40"/>
          <w:szCs w:val="40"/>
          <w:rtl/>
        </w:rPr>
        <w:t>"אין עוד מלבדו"...</w:t>
      </w:r>
    </w:p>
    <w:tbl>
      <w:tblPr>
        <w:bidiVisual/>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0"/>
      </w:tblGrid>
      <w:tr w:rsidR="00D4608B" w:rsidRPr="00AC37D4" w:rsidTr="009342EF">
        <w:tc>
          <w:tcPr>
            <w:tcW w:w="10080" w:type="dxa"/>
          </w:tcPr>
          <w:p w:rsidR="00D4608B" w:rsidRPr="00AC37D4" w:rsidRDefault="00D4608B" w:rsidP="009342EF">
            <w:pPr>
              <w:pStyle w:val="5"/>
              <w:tabs>
                <w:tab w:val="left" w:pos="0"/>
              </w:tabs>
              <w:rPr>
                <w:rFonts w:ascii="Goudy Old Style" w:hAnsi="Goudy Old Style"/>
                <w:b/>
                <w:bCs/>
                <w:color w:val="000000" w:themeColor="text1"/>
                <w:sz w:val="100"/>
                <w:szCs w:val="100"/>
                <w:rtl/>
              </w:rPr>
            </w:pPr>
            <w:r w:rsidRPr="00AC37D4">
              <w:rPr>
                <w:rFonts w:ascii="Goudy Old Style" w:hAnsi="Goudy Old Style" w:hint="cs"/>
                <w:b/>
                <w:bCs/>
                <w:color w:val="000000" w:themeColor="text1"/>
                <w:sz w:val="100"/>
                <w:szCs w:val="100"/>
                <w:rtl/>
              </w:rPr>
              <w:t>"</w:t>
            </w:r>
            <w:r w:rsidRPr="00AC37D4">
              <w:rPr>
                <w:rFonts w:ascii="Goudy Old Style" w:hAnsi="Goudy Old Style"/>
                <w:b/>
                <w:bCs/>
                <w:color w:val="000000" w:themeColor="text1"/>
                <w:sz w:val="100"/>
                <w:szCs w:val="100"/>
                <w:rtl/>
              </w:rPr>
              <w:t>חסדי אשר וחיה</w:t>
            </w:r>
            <w:r w:rsidRPr="00AC37D4">
              <w:rPr>
                <w:rFonts w:ascii="Goudy Old Style" w:hAnsi="Goudy Old Style"/>
                <w:color w:val="000000" w:themeColor="text1"/>
                <w:sz w:val="100"/>
                <w:szCs w:val="100"/>
                <w:rtl/>
              </w:rPr>
              <w:t>"</w:t>
            </w:r>
          </w:p>
        </w:tc>
      </w:tr>
    </w:tbl>
    <w:p w:rsidR="00D4608B" w:rsidRPr="00AC37D4" w:rsidRDefault="00D4608B" w:rsidP="00D4608B">
      <w:pPr>
        <w:pStyle w:val="5"/>
        <w:jc w:val="left"/>
        <w:rPr>
          <w:b/>
          <w:bCs/>
          <w:i/>
          <w:iCs/>
          <w:color w:val="000000" w:themeColor="text1"/>
          <w:sz w:val="28"/>
          <w:szCs w:val="28"/>
          <w:rtl/>
        </w:rPr>
      </w:pPr>
      <w:r w:rsidRPr="00AC37D4">
        <w:rPr>
          <w:rFonts w:hint="cs"/>
          <w:b/>
          <w:bCs/>
          <w:i/>
          <w:iCs/>
          <w:color w:val="000000" w:themeColor="text1"/>
          <w:sz w:val="28"/>
          <w:szCs w:val="28"/>
          <w:rtl/>
        </w:rPr>
        <w:t xml:space="preserve">  </w:t>
      </w:r>
    </w:p>
    <w:p w:rsidR="00D4608B" w:rsidRPr="00AC37D4" w:rsidRDefault="00D4608B" w:rsidP="00D4608B">
      <w:pPr>
        <w:pStyle w:val="5"/>
        <w:rPr>
          <w:b/>
          <w:bCs/>
          <w:i/>
          <w:iCs/>
          <w:color w:val="000000" w:themeColor="text1"/>
          <w:sz w:val="28"/>
          <w:szCs w:val="28"/>
          <w:rtl/>
        </w:rPr>
      </w:pPr>
      <w:r w:rsidRPr="00AC37D4">
        <w:rPr>
          <w:rFonts w:hint="cs"/>
          <w:b/>
          <w:bCs/>
          <w:i/>
          <w:iCs/>
          <w:color w:val="000000" w:themeColor="text1"/>
          <w:sz w:val="28"/>
          <w:szCs w:val="28"/>
          <w:rtl/>
        </w:rPr>
        <w:t>"הלא פרוס לחמך לרעב, ועניים מרודים תביא בית. כי תראה ערום וכיסיתו, ומבשרך אל תתעלם…"</w:t>
      </w:r>
    </w:p>
    <w:p w:rsidR="00D4608B" w:rsidRPr="00AC37D4" w:rsidRDefault="00D4608B" w:rsidP="00D4608B">
      <w:pPr>
        <w:pStyle w:val="3"/>
        <w:rPr>
          <w:color w:val="000000" w:themeColor="text1"/>
          <w:rtl/>
        </w:rPr>
      </w:pPr>
      <w:r w:rsidRPr="00AC37D4">
        <w:rPr>
          <w:rFonts w:hint="cs"/>
          <w:color w:val="000000" w:themeColor="text1"/>
          <w:rtl/>
        </w:rPr>
        <w:t>חלוקת מזון וסיוע לנזקקים ובית תמחוי נווה דוד, רחוב חיים בר-לב 3 רמלה  טל': 08-9249055</w:t>
      </w:r>
    </w:p>
    <w:p w:rsidR="00D4608B" w:rsidRPr="00D4608B" w:rsidRDefault="00ED4A08" w:rsidP="00D4608B">
      <w:pPr>
        <w:pStyle w:val="21"/>
        <w:jc w:val="both"/>
        <w:rPr>
          <w:color w:val="000000" w:themeColor="text1"/>
          <w:sz w:val="24"/>
          <w:szCs w:val="24"/>
          <w:u w:val="single"/>
          <w:rtl/>
        </w:rPr>
      </w:pPr>
      <w:r w:rsidRPr="00ED4A08">
        <w:rPr>
          <w:noProof/>
          <w:color w:val="000000" w:themeColor="text1"/>
          <w:sz w:val="24"/>
          <w:szCs w:val="24"/>
          <w:u w:val="single"/>
          <w:rtl/>
          <w:lang w:val="he-IL"/>
        </w:rPr>
        <w:pict>
          <v:roundrect id="_x0000_s1028" style="position:absolute;left:0;text-align:left;margin-left:.55pt;margin-top:4.8pt;width:2in;height:51.6pt;z-index:251658240" arcsize="10923f">
            <v:textbox style="mso-next-textbox:#_x0000_s1028">
              <w:txbxContent>
                <w:p w:rsidR="00D4608B" w:rsidRDefault="00D4608B" w:rsidP="00D4608B">
                  <w:pPr>
                    <w:jc w:val="center"/>
                    <w:rPr>
                      <w:rFonts w:cs="David"/>
                      <w:sz w:val="32"/>
                      <w:szCs w:val="32"/>
                      <w:rtl/>
                    </w:rPr>
                  </w:pPr>
                  <w:r>
                    <w:rPr>
                      <w:rFonts w:cs="David" w:hint="cs"/>
                      <w:b/>
                      <w:bCs/>
                      <w:i/>
                      <w:iCs/>
                      <w:sz w:val="32"/>
                      <w:szCs w:val="32"/>
                      <w:u w:val="single"/>
                      <w:rtl/>
                    </w:rPr>
                    <w:t>זמני השבת:</w:t>
                  </w:r>
                </w:p>
                <w:p w:rsidR="00D4608B" w:rsidRDefault="00D4608B" w:rsidP="00D4608B">
                  <w:pPr>
                    <w:rPr>
                      <w:rFonts w:cs="David"/>
                      <w:b/>
                      <w:bCs/>
                      <w:i/>
                      <w:iCs/>
                      <w:rtl/>
                    </w:rPr>
                  </w:pPr>
                  <w:r>
                    <w:rPr>
                      <w:rFonts w:cs="David" w:hint="cs"/>
                      <w:b/>
                      <w:bCs/>
                      <w:i/>
                      <w:iCs/>
                      <w:rtl/>
                    </w:rPr>
                    <w:t xml:space="preserve">           כניסה:         יציאה:</w:t>
                  </w:r>
                </w:p>
                <w:p w:rsidR="00D4608B" w:rsidRDefault="00D4608B" w:rsidP="003E3842">
                  <w:pPr>
                    <w:rPr>
                      <w:rFonts w:cs="David"/>
                    </w:rPr>
                  </w:pPr>
                  <w:r>
                    <w:rPr>
                      <w:rFonts w:cs="David" w:hint="cs"/>
                      <w:rtl/>
                    </w:rPr>
                    <w:t xml:space="preserve">ת"א    </w:t>
                  </w:r>
                  <w:r w:rsidR="009A6CAA">
                    <w:rPr>
                      <w:rFonts w:cs="David" w:hint="cs"/>
                      <w:rtl/>
                    </w:rPr>
                    <w:t>19:</w:t>
                  </w:r>
                  <w:r w:rsidR="003E3842">
                    <w:rPr>
                      <w:rFonts w:cs="David" w:hint="cs"/>
                      <w:rtl/>
                    </w:rPr>
                    <w:t>08</w:t>
                  </w:r>
                  <w:r>
                    <w:rPr>
                      <w:rFonts w:cs="David" w:hint="cs"/>
                      <w:rtl/>
                    </w:rPr>
                    <w:t xml:space="preserve">            </w:t>
                  </w:r>
                  <w:r w:rsidR="009A6CAA">
                    <w:rPr>
                      <w:rFonts w:cs="David" w:hint="cs"/>
                      <w:rtl/>
                    </w:rPr>
                    <w:t>20:</w:t>
                  </w:r>
                  <w:r w:rsidR="003E3842">
                    <w:rPr>
                      <w:rFonts w:cs="David" w:hint="cs"/>
                      <w:rtl/>
                    </w:rPr>
                    <w:t>12</w:t>
                  </w:r>
                </w:p>
              </w:txbxContent>
            </v:textbox>
          </v:roundrect>
        </w:pict>
      </w:r>
      <w:r w:rsidR="00D4608B" w:rsidRPr="00D4608B">
        <w:rPr>
          <w:rFonts w:hint="cs"/>
          <w:b/>
          <w:bCs/>
          <w:color w:val="000000" w:themeColor="text1"/>
          <w:sz w:val="24"/>
          <w:szCs w:val="24"/>
          <w:u w:val="single"/>
          <w:rtl/>
        </w:rPr>
        <w:t xml:space="preserve">דבר נשיא העמותה יחיאל ניזרי: </w:t>
      </w:r>
    </w:p>
    <w:p w:rsidR="00D4608B" w:rsidRDefault="00D4608B" w:rsidP="00D4608B">
      <w:pPr>
        <w:pStyle w:val="8"/>
        <w:spacing w:before="0"/>
        <w:rPr>
          <w:rFonts w:cs="David"/>
          <w:b/>
          <w:bCs/>
          <w:color w:val="000000" w:themeColor="text1"/>
          <w:sz w:val="24"/>
          <w:szCs w:val="24"/>
          <w:rtl/>
        </w:rPr>
      </w:pPr>
      <w:r w:rsidRPr="00E56FD9">
        <w:rPr>
          <w:rFonts w:cs="David" w:hint="cs"/>
          <w:b/>
          <w:bCs/>
          <w:color w:val="auto"/>
          <w:sz w:val="24"/>
          <w:szCs w:val="24"/>
          <w:rtl/>
        </w:rPr>
        <w:t>עמותת "חסדי אשר וחיה" הנה עמותת חסד לנזקקים</w:t>
      </w:r>
      <w:r w:rsidRPr="00D4608B">
        <w:rPr>
          <w:rFonts w:cs="David" w:hint="cs"/>
          <w:b/>
          <w:bCs/>
          <w:color w:val="000000" w:themeColor="text1"/>
          <w:sz w:val="24"/>
          <w:szCs w:val="24"/>
          <w:rtl/>
        </w:rPr>
        <w:t>. העמותה ממוקמת ברחוב</w:t>
      </w:r>
    </w:p>
    <w:p w:rsidR="00D4608B" w:rsidRPr="00D4608B" w:rsidRDefault="00D4608B" w:rsidP="00D4608B">
      <w:pPr>
        <w:pStyle w:val="8"/>
        <w:spacing w:before="0"/>
        <w:rPr>
          <w:rFonts w:cs="David"/>
          <w:b/>
          <w:bCs/>
          <w:color w:val="000000" w:themeColor="text1"/>
          <w:sz w:val="24"/>
          <w:szCs w:val="24"/>
          <w:rtl/>
        </w:rPr>
      </w:pPr>
      <w:r w:rsidRPr="00D4608B">
        <w:rPr>
          <w:rFonts w:cs="David" w:hint="cs"/>
          <w:b/>
          <w:bCs/>
          <w:color w:val="000000" w:themeColor="text1"/>
          <w:sz w:val="24"/>
          <w:szCs w:val="24"/>
          <w:rtl/>
        </w:rPr>
        <w:t xml:space="preserve">לב 3 בעיר רמלה, ומתנהלת בחנות מושכרת. העמותה קוראת לתורמים אשר יכולים </w:t>
      </w:r>
    </w:p>
    <w:p w:rsidR="00D4608B" w:rsidRPr="00D4608B" w:rsidRDefault="00D4608B" w:rsidP="00D4608B">
      <w:pPr>
        <w:pStyle w:val="8"/>
        <w:spacing w:before="0"/>
        <w:rPr>
          <w:rFonts w:cs="David"/>
          <w:b/>
          <w:bCs/>
          <w:color w:val="000000" w:themeColor="text1"/>
          <w:sz w:val="24"/>
          <w:szCs w:val="24"/>
          <w:rtl/>
        </w:rPr>
      </w:pPr>
      <w:r w:rsidRPr="00D4608B">
        <w:rPr>
          <w:rFonts w:cs="David" w:hint="cs"/>
          <w:b/>
          <w:bCs/>
          <w:color w:val="000000" w:themeColor="text1"/>
          <w:sz w:val="24"/>
          <w:szCs w:val="24"/>
          <w:rtl/>
        </w:rPr>
        <w:t xml:space="preserve">להטות כתף ולסייע לנזקקים, להתקשר ולתרום. כתוב שהמעשר את </w:t>
      </w:r>
    </w:p>
    <w:p w:rsidR="00D4608B" w:rsidRPr="00D4608B" w:rsidRDefault="00D4608B" w:rsidP="00D4608B">
      <w:pPr>
        <w:pStyle w:val="8"/>
        <w:spacing w:before="0"/>
        <w:rPr>
          <w:rFonts w:cs="David"/>
          <w:b/>
          <w:bCs/>
          <w:color w:val="000000" w:themeColor="text1"/>
          <w:sz w:val="24"/>
          <w:szCs w:val="24"/>
          <w:rtl/>
        </w:rPr>
      </w:pPr>
      <w:r w:rsidRPr="00D4608B">
        <w:rPr>
          <w:rFonts w:cs="David" w:hint="cs"/>
          <w:b/>
          <w:bCs/>
          <w:color w:val="000000" w:themeColor="text1"/>
          <w:sz w:val="24"/>
          <w:szCs w:val="24"/>
          <w:rtl/>
        </w:rPr>
        <w:t xml:space="preserve">כספו מתעשר, זה הדבר היחיד שהקדוש ברוך הוא אומר במקורותינו לעם ישראל </w:t>
      </w:r>
    </w:p>
    <w:p w:rsidR="00D4608B" w:rsidRPr="00D4608B" w:rsidRDefault="00D4608B" w:rsidP="00D4608B">
      <w:pPr>
        <w:pStyle w:val="8"/>
        <w:spacing w:before="0"/>
        <w:rPr>
          <w:rFonts w:cs="David"/>
          <w:b/>
          <w:bCs/>
          <w:color w:val="000000" w:themeColor="text1"/>
          <w:sz w:val="24"/>
          <w:szCs w:val="24"/>
          <w:rtl/>
        </w:rPr>
      </w:pPr>
      <w:r w:rsidRPr="00D4608B">
        <w:rPr>
          <w:rFonts w:cs="David" w:hint="cs"/>
          <w:b/>
          <w:bCs/>
          <w:color w:val="000000" w:themeColor="text1"/>
          <w:sz w:val="24"/>
          <w:szCs w:val="24"/>
          <w:rtl/>
        </w:rPr>
        <w:t xml:space="preserve">"בחנוני נא בזאת" . </w:t>
      </w:r>
    </w:p>
    <w:p w:rsidR="00D4608B" w:rsidRPr="00D4608B" w:rsidRDefault="00D4608B" w:rsidP="00D4608B">
      <w:pPr>
        <w:pStyle w:val="8"/>
        <w:pBdr>
          <w:bottom w:val="dotted" w:sz="24" w:space="1" w:color="auto"/>
        </w:pBdr>
        <w:spacing w:before="0"/>
        <w:rPr>
          <w:rFonts w:cs="Guttman Stam"/>
          <w:i/>
          <w:iCs/>
          <w:color w:val="000000" w:themeColor="text1"/>
          <w:sz w:val="24"/>
          <w:szCs w:val="24"/>
          <w:rtl/>
        </w:rPr>
      </w:pPr>
      <w:r w:rsidRPr="00D4608B">
        <w:rPr>
          <w:rFonts w:cs="David" w:hint="cs"/>
          <w:b/>
          <w:bCs/>
          <w:color w:val="000000" w:themeColor="text1"/>
          <w:sz w:val="24"/>
          <w:szCs w:val="24"/>
          <w:rtl/>
        </w:rPr>
        <w:t>תושבים המעונייני</w:t>
      </w:r>
      <w:r w:rsidRPr="00D4608B">
        <w:rPr>
          <w:rFonts w:cs="David" w:hint="eastAsia"/>
          <w:b/>
          <w:bCs/>
          <w:color w:val="000000" w:themeColor="text1"/>
          <w:sz w:val="24"/>
          <w:szCs w:val="24"/>
          <w:rtl/>
        </w:rPr>
        <w:t>ם</w:t>
      </w:r>
      <w:r w:rsidRPr="00D4608B">
        <w:rPr>
          <w:rFonts w:cs="David" w:hint="cs"/>
          <w:b/>
          <w:bCs/>
          <w:color w:val="000000" w:themeColor="text1"/>
          <w:sz w:val="24"/>
          <w:szCs w:val="24"/>
          <w:rtl/>
        </w:rPr>
        <w:t xml:space="preserve"> לתרום מוזמנים לפנות בטל': 08-9249055, 054-7603024 ,זיווה, 052-8943054, ליפא.</w:t>
      </w:r>
    </w:p>
    <w:p w:rsidR="00D4608B" w:rsidRPr="00AC37D4" w:rsidRDefault="00D4608B" w:rsidP="00D4608B">
      <w:pPr>
        <w:pBdr>
          <w:top w:val="single" w:sz="4" w:space="1" w:color="auto"/>
          <w:left w:val="single" w:sz="4" w:space="0" w:color="auto"/>
          <w:bottom w:val="single" w:sz="4" w:space="1" w:color="auto"/>
          <w:right w:val="single" w:sz="4" w:space="0" w:color="auto"/>
          <w:between w:val="single" w:sz="4" w:space="1" w:color="auto"/>
          <w:bar w:val="single" w:sz="4" w:color="auto"/>
        </w:pBdr>
        <w:jc w:val="center"/>
        <w:rPr>
          <w:color w:val="000000" w:themeColor="text1"/>
          <w:sz w:val="32"/>
          <w:szCs w:val="32"/>
          <w:rtl/>
        </w:rPr>
      </w:pPr>
      <w:r w:rsidRPr="00AC37D4">
        <w:rPr>
          <w:rFonts w:cs="David" w:hint="cs"/>
          <w:b/>
          <w:bCs/>
          <w:color w:val="000000" w:themeColor="text1"/>
          <w:sz w:val="32"/>
          <w:szCs w:val="32"/>
          <w:rtl/>
        </w:rPr>
        <w:t>לעמותה יש אישור לפי סעיף 46 לפקודת המיסים להחזרי מס עבור תרומות</w:t>
      </w:r>
    </w:p>
    <w:p w:rsidR="00D4608B" w:rsidRPr="00AC37D4" w:rsidRDefault="00D4608B" w:rsidP="00D4608B">
      <w:pPr>
        <w:rPr>
          <w:rFonts w:cs="Guttman Stam"/>
          <w:color w:val="000000" w:themeColor="text1"/>
          <w:rtl/>
        </w:rPr>
      </w:pPr>
    </w:p>
    <w:tbl>
      <w:tblPr>
        <w:tblStyle w:val="a9"/>
        <w:bidiVisual/>
        <w:tblW w:w="0" w:type="auto"/>
        <w:tblInd w:w="-34" w:type="dxa"/>
        <w:tblBorders>
          <w:top w:val="none" w:sz="0" w:space="0" w:color="auto"/>
          <w:left w:val="none" w:sz="0" w:space="0" w:color="auto"/>
          <w:bottom w:val="none" w:sz="0" w:space="0" w:color="auto"/>
          <w:right w:val="none" w:sz="0" w:space="0" w:color="auto"/>
        </w:tblBorders>
        <w:tblLook w:val="04A0"/>
      </w:tblPr>
      <w:tblGrid>
        <w:gridCol w:w="10504"/>
      </w:tblGrid>
      <w:tr w:rsidR="001D7C76" w:rsidRPr="00AC37D4" w:rsidTr="001D7C76">
        <w:tc>
          <w:tcPr>
            <w:tcW w:w="10504" w:type="dxa"/>
          </w:tcPr>
          <w:p w:rsidR="001D7C76" w:rsidRPr="00AC37D4" w:rsidRDefault="001D7C76" w:rsidP="009342EF">
            <w:pPr>
              <w:rPr>
                <w:rFonts w:cs="Guttman Stam"/>
                <w:color w:val="000000" w:themeColor="text1"/>
                <w:rtl/>
              </w:rPr>
            </w:pPr>
          </w:p>
        </w:tc>
      </w:tr>
    </w:tbl>
    <w:tbl>
      <w:tblPr>
        <w:bidiVisual/>
        <w:tblW w:w="0" w:type="auto"/>
        <w:tblInd w:w="2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5"/>
      </w:tblGrid>
      <w:tr w:rsidR="00792DED" w:rsidRPr="00AB572C" w:rsidTr="00E56FD9">
        <w:tc>
          <w:tcPr>
            <w:tcW w:w="5245" w:type="dxa"/>
          </w:tcPr>
          <w:p w:rsidR="00792DED" w:rsidRPr="00E56FD9" w:rsidRDefault="00792DED" w:rsidP="00E56FD9">
            <w:pPr>
              <w:jc w:val="center"/>
              <w:rPr>
                <w:rFonts w:cs="Guttman Stam"/>
                <w:i/>
                <w:iCs/>
                <w:sz w:val="44"/>
                <w:szCs w:val="44"/>
                <w:rtl/>
              </w:rPr>
            </w:pPr>
            <w:r w:rsidRPr="00E56FD9">
              <w:rPr>
                <w:rFonts w:cs="Guttman Stam" w:hint="cs"/>
                <w:i/>
                <w:iCs/>
                <w:sz w:val="44"/>
                <w:szCs w:val="44"/>
                <w:rtl/>
              </w:rPr>
              <w:t>מפניני פרש</w:t>
            </w:r>
            <w:r w:rsidR="00E56FD9" w:rsidRPr="00E56FD9">
              <w:rPr>
                <w:rFonts w:cs="Guttman Stam" w:hint="cs"/>
                <w:i/>
                <w:iCs/>
                <w:sz w:val="44"/>
                <w:szCs w:val="44"/>
                <w:rtl/>
              </w:rPr>
              <w:t>ת במדבר</w:t>
            </w:r>
          </w:p>
        </w:tc>
      </w:tr>
    </w:tbl>
    <w:p w:rsidR="003E3842" w:rsidRDefault="003E3842" w:rsidP="001D7C76">
      <w:pPr>
        <w:rPr>
          <w:rFonts w:cs="David"/>
          <w:b/>
          <w:bCs/>
          <w:sz w:val="28"/>
          <w:szCs w:val="28"/>
          <w:u w:val="single"/>
          <w:rtl/>
        </w:rPr>
      </w:pPr>
    </w:p>
    <w:p w:rsidR="003E3842" w:rsidRPr="003E3842" w:rsidRDefault="003E3842" w:rsidP="003E3842">
      <w:pPr>
        <w:pStyle w:val="9"/>
        <w:rPr>
          <w:rFonts w:cs="David"/>
          <w:b/>
          <w:bCs/>
          <w:color w:val="auto"/>
          <w:sz w:val="24"/>
          <w:szCs w:val="24"/>
          <w:u w:val="single"/>
          <w:rtl/>
        </w:rPr>
      </w:pPr>
      <w:r w:rsidRPr="003E3842">
        <w:rPr>
          <w:rFonts w:cs="David" w:hint="cs"/>
          <w:b/>
          <w:bCs/>
          <w:color w:val="auto"/>
          <w:sz w:val="24"/>
          <w:szCs w:val="24"/>
          <w:u w:val="single"/>
          <w:rtl/>
        </w:rPr>
        <w:t>הקדוש ברוך הוא נתן תורה לישראל כדי שיקיימוה בכל תנאי ובכל מצב!</w:t>
      </w:r>
    </w:p>
    <w:p w:rsidR="003E3842" w:rsidRPr="003E3842" w:rsidRDefault="003E3842" w:rsidP="003E3842">
      <w:pPr>
        <w:rPr>
          <w:rFonts w:cs="David"/>
          <w:b/>
          <w:bCs/>
          <w:i/>
          <w:iCs/>
          <w:rtl/>
        </w:rPr>
      </w:pPr>
      <w:r w:rsidRPr="003E3842">
        <w:rPr>
          <w:rFonts w:cs="David" w:hint="cs"/>
          <w:b/>
          <w:bCs/>
          <w:i/>
          <w:iCs/>
          <w:rtl/>
        </w:rPr>
        <w:t>"וידבר ה' אל משה במדבר סיני."</w:t>
      </w:r>
    </w:p>
    <w:p w:rsidR="003E3842" w:rsidRDefault="003E3842" w:rsidP="003E3842">
      <w:pPr>
        <w:rPr>
          <w:rFonts w:cs="David"/>
          <w:b/>
          <w:bCs/>
          <w:rtl/>
        </w:rPr>
      </w:pPr>
      <w:r>
        <w:rPr>
          <w:rFonts w:cs="David" w:hint="cs"/>
          <w:b/>
          <w:bCs/>
          <w:rtl/>
        </w:rPr>
        <w:t>בשלשה דברים ניתנה התורה: באש, במים ובמדבר, מה אלו חינם לכל באי העולם, אף דברי תורה חינם הם.</w:t>
      </w:r>
    </w:p>
    <w:p w:rsidR="003E3842" w:rsidRDefault="003E3842" w:rsidP="003E3842">
      <w:pPr>
        <w:ind w:right="180"/>
        <w:rPr>
          <w:rFonts w:cs="David"/>
          <w:rtl/>
        </w:rPr>
      </w:pPr>
      <w:r>
        <w:rPr>
          <w:rFonts w:cs="David" w:hint="cs"/>
          <w:rtl/>
        </w:rPr>
        <w:t>מעירים על כך חכמי ישראל: שלשה דברים אלה- אש, המים והמדבר, מורים לאדם את הדרך שעליו ללכת בה,</w:t>
      </w:r>
    </w:p>
    <w:p w:rsidR="003E3842" w:rsidRDefault="003E3842" w:rsidP="003E3842">
      <w:pPr>
        <w:ind w:right="180"/>
        <w:rPr>
          <w:rFonts w:cs="David"/>
          <w:rtl/>
        </w:rPr>
      </w:pPr>
      <w:r>
        <w:rPr>
          <w:rFonts w:cs="David" w:hint="cs"/>
          <w:rtl/>
        </w:rPr>
        <w:t xml:space="preserve"> כדי לעלות במעלות התורה והיראה:</w:t>
      </w:r>
    </w:p>
    <w:p w:rsidR="003E3842" w:rsidRDefault="003E3842" w:rsidP="003E3842">
      <w:pPr>
        <w:rPr>
          <w:rFonts w:cs="David"/>
          <w:rtl/>
        </w:rPr>
      </w:pPr>
      <w:r>
        <w:rPr>
          <w:rFonts w:cs="David" w:hint="cs"/>
          <w:b/>
          <w:bCs/>
          <w:sz w:val="28"/>
          <w:szCs w:val="28"/>
          <w:u w:val="single"/>
          <w:rtl/>
        </w:rPr>
        <w:t>האש</w:t>
      </w:r>
      <w:r>
        <w:rPr>
          <w:rFonts w:cs="David" w:hint="cs"/>
          <w:rtl/>
        </w:rPr>
        <w:t>- זו שלהבת יה, הלהט וההתלהבות שבלב ישראל לאביהם שבשמים.</w:t>
      </w:r>
    </w:p>
    <w:p w:rsidR="003E3842" w:rsidRDefault="003E3842" w:rsidP="003E3842">
      <w:pPr>
        <w:rPr>
          <w:rFonts w:cs="David"/>
          <w:rtl/>
        </w:rPr>
      </w:pPr>
      <w:r>
        <w:rPr>
          <w:rFonts w:cs="David" w:hint="cs"/>
          <w:b/>
          <w:bCs/>
          <w:sz w:val="28"/>
          <w:szCs w:val="28"/>
          <w:u w:val="single"/>
          <w:rtl/>
        </w:rPr>
        <w:t>המים</w:t>
      </w:r>
      <w:r>
        <w:rPr>
          <w:rFonts w:cs="David" w:hint="cs"/>
          <w:sz w:val="28"/>
          <w:szCs w:val="28"/>
          <w:rtl/>
        </w:rPr>
        <w:t xml:space="preserve"> </w:t>
      </w:r>
      <w:r>
        <w:rPr>
          <w:rFonts w:cs="David"/>
          <w:rtl/>
        </w:rPr>
        <w:t>–</w:t>
      </w:r>
      <w:r>
        <w:rPr>
          <w:rFonts w:cs="David" w:hint="cs"/>
          <w:rtl/>
        </w:rPr>
        <w:t xml:space="preserve"> זו שפלות הרוח, יישוב הדעת וצלילות המחשבה.</w:t>
      </w:r>
    </w:p>
    <w:p w:rsidR="003E3842" w:rsidRDefault="003E3842" w:rsidP="003E3842">
      <w:pPr>
        <w:rPr>
          <w:rFonts w:cs="David"/>
          <w:b/>
          <w:bCs/>
          <w:rtl/>
        </w:rPr>
      </w:pPr>
      <w:r>
        <w:rPr>
          <w:rFonts w:cs="David" w:hint="cs"/>
          <w:b/>
          <w:bCs/>
          <w:sz w:val="28"/>
          <w:szCs w:val="28"/>
          <w:u w:val="single"/>
          <w:rtl/>
        </w:rPr>
        <w:t>המדבר</w:t>
      </w:r>
      <w:r>
        <w:rPr>
          <w:rFonts w:cs="David" w:hint="cs"/>
          <w:rtl/>
        </w:rPr>
        <w:t>- זה סמל הצניעות וההסתפקות במועט, כמאמר חכמינו :"</w:t>
      </w:r>
      <w:r>
        <w:rPr>
          <w:rFonts w:cs="David" w:hint="cs"/>
          <w:b/>
          <w:bCs/>
          <w:rtl/>
        </w:rPr>
        <w:t xml:space="preserve">כך היא דרכה של תורה: פת במלח תאכל ומים במשורה תשתה ועל הארץ תישן… ואם אתה עושה כן </w:t>
      </w:r>
      <w:r>
        <w:rPr>
          <w:rFonts w:cs="David"/>
          <w:b/>
          <w:bCs/>
          <w:rtl/>
        </w:rPr>
        <w:t>–</w:t>
      </w:r>
      <w:r>
        <w:rPr>
          <w:rFonts w:cs="David" w:hint="cs"/>
          <w:b/>
          <w:bCs/>
          <w:rtl/>
        </w:rPr>
        <w:t xml:space="preserve"> אשריך וטוב לך".</w:t>
      </w:r>
    </w:p>
    <w:p w:rsidR="003E3842" w:rsidRDefault="003E3842" w:rsidP="003E3842">
      <w:pPr>
        <w:pStyle w:val="9"/>
        <w:rPr>
          <w:rFonts w:cs="David"/>
          <w:b/>
          <w:bCs/>
          <w:color w:val="auto"/>
          <w:sz w:val="24"/>
          <w:szCs w:val="24"/>
          <w:u w:val="single"/>
          <w:rtl/>
        </w:rPr>
      </w:pPr>
      <w:r w:rsidRPr="003E3842">
        <w:rPr>
          <w:rFonts w:cs="David" w:hint="cs"/>
          <w:b/>
          <w:bCs/>
          <w:color w:val="auto"/>
          <w:sz w:val="24"/>
          <w:szCs w:val="24"/>
          <w:u w:val="single"/>
          <w:rtl/>
        </w:rPr>
        <w:t>מה גדולה חיבתן של ישראל לפני בוראם!</w:t>
      </w:r>
    </w:p>
    <w:p w:rsidR="003E3842" w:rsidRPr="003E3842" w:rsidRDefault="003E3842" w:rsidP="003E3842">
      <w:pPr>
        <w:pStyle w:val="2"/>
        <w:rPr>
          <w:rFonts w:cs="David"/>
          <w:color w:val="auto"/>
          <w:sz w:val="24"/>
          <w:szCs w:val="24"/>
          <w:rtl/>
        </w:rPr>
      </w:pPr>
      <w:r w:rsidRPr="003E3842">
        <w:rPr>
          <w:rFonts w:cs="David" w:hint="cs"/>
          <w:color w:val="auto"/>
          <w:sz w:val="24"/>
          <w:szCs w:val="24"/>
          <w:rtl/>
        </w:rPr>
        <w:t>"שאו את ראש כל עדת בני ישראל"</w:t>
      </w:r>
    </w:p>
    <w:p w:rsidR="003E3842" w:rsidRPr="005D61A2" w:rsidRDefault="003E3842" w:rsidP="003E3842">
      <w:pPr>
        <w:rPr>
          <w:rFonts w:cs="David"/>
          <w:b/>
          <w:bCs/>
          <w:rtl/>
        </w:rPr>
      </w:pPr>
      <w:r w:rsidRPr="005D61A2">
        <w:rPr>
          <w:rFonts w:cs="David" w:hint="cs"/>
          <w:b/>
          <w:bCs/>
          <w:rtl/>
        </w:rPr>
        <w:t>מתוך חיבתן לפניו מונה אותם כל שעה.</w:t>
      </w:r>
      <w:r>
        <w:rPr>
          <w:rFonts w:cs="David" w:hint="cs"/>
          <w:b/>
          <w:bCs/>
          <w:rtl/>
        </w:rPr>
        <w:t xml:space="preserve"> (רש"י)</w:t>
      </w:r>
    </w:p>
    <w:p w:rsidR="003E3842" w:rsidRDefault="003E3842" w:rsidP="003E3842">
      <w:pPr>
        <w:rPr>
          <w:rFonts w:cs="David"/>
          <w:rtl/>
        </w:rPr>
      </w:pPr>
      <w:r>
        <w:rPr>
          <w:rFonts w:cs="David" w:hint="cs"/>
          <w:rtl/>
        </w:rPr>
        <w:t xml:space="preserve">ויש להבין, וכי </w:t>
      </w:r>
      <w:r>
        <w:rPr>
          <w:rFonts w:cs="David" w:hint="cs"/>
          <w:b/>
          <w:bCs/>
          <w:rtl/>
        </w:rPr>
        <w:t>בכל שעה</w:t>
      </w:r>
      <w:r>
        <w:rPr>
          <w:rFonts w:cs="David" w:hint="cs"/>
          <w:rtl/>
        </w:rPr>
        <w:t xml:space="preserve"> מונה אותם? ועוד, כיצד מונים אותם ביחד כאילו כולם שווים, והרי יש ביניהם גם הדיוטות ופחותי ערך? </w:t>
      </w:r>
    </w:p>
    <w:p w:rsidR="003E3842" w:rsidRDefault="003E3842" w:rsidP="003E3842">
      <w:pPr>
        <w:rPr>
          <w:rFonts w:cs="David"/>
          <w:rtl/>
        </w:rPr>
      </w:pPr>
      <w:r>
        <w:rPr>
          <w:rFonts w:cs="David" w:hint="cs"/>
          <w:rtl/>
        </w:rPr>
        <w:t xml:space="preserve">אלא חכמינו ז"ל אמרו: "אין לך אדם שאין לו </w:t>
      </w:r>
      <w:r>
        <w:rPr>
          <w:rFonts w:cs="David" w:hint="cs"/>
          <w:b/>
          <w:bCs/>
          <w:rtl/>
        </w:rPr>
        <w:t>שעה</w:t>
      </w:r>
      <w:r>
        <w:rPr>
          <w:rFonts w:cs="David" w:hint="cs"/>
          <w:rtl/>
        </w:rPr>
        <w:t xml:space="preserve">". ולזה נתכוון רש"י באומרו:"מתוך חיבתן לפניו מונה אותם כל </w:t>
      </w:r>
      <w:r>
        <w:rPr>
          <w:rFonts w:cs="David" w:hint="cs"/>
          <w:b/>
          <w:bCs/>
          <w:rtl/>
        </w:rPr>
        <w:t>שעה</w:t>
      </w:r>
      <w:r>
        <w:rPr>
          <w:rFonts w:cs="David" w:hint="cs"/>
          <w:rtl/>
        </w:rPr>
        <w:t xml:space="preserve">". כלומר שהוא מונה אותם </w:t>
      </w:r>
      <w:r>
        <w:rPr>
          <w:rFonts w:cs="David" w:hint="cs"/>
          <w:b/>
          <w:bCs/>
          <w:rtl/>
        </w:rPr>
        <w:t>לפי כל שעה טובה</w:t>
      </w:r>
      <w:r>
        <w:rPr>
          <w:rFonts w:cs="David" w:hint="cs"/>
          <w:rtl/>
        </w:rPr>
        <w:t xml:space="preserve"> שנמצאה אף בהדיוטות ופחותי ערך, ועל ידי זה כולם חביבים לפניו.</w:t>
      </w:r>
    </w:p>
    <w:p w:rsidR="003E3842" w:rsidRDefault="003E3842" w:rsidP="003E3842">
      <w:pPr>
        <w:rPr>
          <w:rFonts w:cs="David"/>
          <w:b/>
          <w:bCs/>
          <w:sz w:val="28"/>
          <w:szCs w:val="28"/>
          <w:rtl/>
        </w:rPr>
      </w:pPr>
    </w:p>
    <w:tbl>
      <w:tblPr>
        <w:tblStyle w:val="a9"/>
        <w:bidiVisual/>
        <w:tblW w:w="0" w:type="auto"/>
        <w:jc w:val="center"/>
        <w:tblLook w:val="04A0"/>
      </w:tblPr>
      <w:tblGrid>
        <w:gridCol w:w="2189"/>
      </w:tblGrid>
      <w:tr w:rsidR="00E56FD9" w:rsidRPr="00E56FD9" w:rsidTr="00E56FD9">
        <w:trPr>
          <w:jc w:val="center"/>
        </w:trPr>
        <w:tc>
          <w:tcPr>
            <w:tcW w:w="0" w:type="auto"/>
          </w:tcPr>
          <w:p w:rsidR="00E56FD9" w:rsidRPr="00E56FD9" w:rsidRDefault="00E56FD9" w:rsidP="00E56FD9">
            <w:pPr>
              <w:jc w:val="center"/>
              <w:rPr>
                <w:rFonts w:cs="David"/>
                <w:sz w:val="44"/>
                <w:szCs w:val="44"/>
                <w:rtl/>
              </w:rPr>
            </w:pPr>
            <w:r w:rsidRPr="00E56FD9">
              <w:rPr>
                <w:rFonts w:cs="David" w:hint="cs"/>
                <w:b/>
                <w:bCs/>
                <w:sz w:val="44"/>
                <w:szCs w:val="44"/>
                <w:rtl/>
              </w:rPr>
              <w:t>חג השבועות</w:t>
            </w:r>
          </w:p>
        </w:tc>
      </w:tr>
    </w:tbl>
    <w:p w:rsidR="00E56FD9" w:rsidRDefault="00E56FD9" w:rsidP="00420073">
      <w:pPr>
        <w:rPr>
          <w:rFonts w:cs="David" w:hint="cs"/>
          <w:rtl/>
        </w:rPr>
      </w:pPr>
    </w:p>
    <w:p w:rsidR="002E3524" w:rsidRDefault="00420073" w:rsidP="00420073">
      <w:pPr>
        <w:rPr>
          <w:rFonts w:cs="David" w:hint="cs"/>
          <w:rtl/>
        </w:rPr>
      </w:pPr>
      <w:r>
        <w:rPr>
          <w:rFonts w:cs="David" w:hint="cs"/>
          <w:rtl/>
        </w:rPr>
        <w:t xml:space="preserve">בשעה שעלה משה למרום לקבל את התורה, אמרו מלאכי השרת לפני הקב"ה, רבש"ע מה לילוד אישה בינינו? אמר להם, לקבל תורה בא, אמרו לפניו, מה אנוש כי תזכרנו ובן אדם כי תפקדנו… תנה הודך על השמים, אמר לו הקב"ה למשה, החזר להם תשובה, אמר לפניו, רבש"ע תורה שאתה נותן לי מה כתיב בה "אנכי ה' אלוקיך אשר הוצאתיך מארץ מצרים" כלום למצרים ירדתם? לפרעה השתעבדתם? תורה למה תהא לכם? שוב מה כתיב בה "זכור את יום השבת…", שוב מה כתיב בה "לא תרצח, לא תנאף, לא תגנב" וכו. באותה שעה בקשו מלאכי השרת לפגוע במשה, צר הקב"ה את קלסתר פניו של משה כשל אברהם , אמר להם הקב"ה, אין אתם מתביישין ממנו, זהו שירדתם אצלו ואכלתם בתוך ביתו, אמר הקב"ה למשה לא נתנה לך תורה אלא בזכות אברהם. ונראה לנו לבאר במשא ומתן זה פי' נפלא, דבר ידוע הוא דהתורה כל תכליתה הוא  להביא את העולם אל תיקונו לאחר שחטא אדה"ר בחטא הקדמון, ולולא היה חוטא לא היתה יורדת התורה הקדושה לעולם התחתון. כשבאו המלאכים אל אברהם אבינו חפץ בתחילה להאכילם לחם כמ"ש "ויאמר מהרי שלש סאים קמח סולת לושי ועשי עוגות" אך לבסוף לא הביא לפניהם לחם, אלא הביא לפניהם רק בשר וחלב וזאת מפני שידע </w:t>
      </w:r>
    </w:p>
    <w:p w:rsidR="003E3842" w:rsidRDefault="00420073" w:rsidP="005537DD">
      <w:pPr>
        <w:rPr>
          <w:rFonts w:cs="David"/>
          <w:b/>
          <w:bCs/>
          <w:sz w:val="28"/>
          <w:szCs w:val="28"/>
          <w:u w:val="single"/>
          <w:rtl/>
        </w:rPr>
      </w:pPr>
      <w:r>
        <w:rPr>
          <w:rFonts w:cs="David" w:hint="cs"/>
          <w:rtl/>
        </w:rPr>
        <w:lastRenderedPageBreak/>
        <w:t>אברהם שאילו יאכלו המלאכים מדבר שהוא גידולי קרקע ויברכו עליו ברכת המזון יתקנו הם בברכתם את הקללה שנתקללה האדמה "בזיעת אפך תאכל לחם" וכ</w:t>
      </w:r>
      <w:r w:rsidR="005537DD">
        <w:rPr>
          <w:rFonts w:cs="David" w:hint="cs"/>
          <w:rtl/>
        </w:rPr>
        <w:t>ך</w:t>
      </w:r>
      <w:r>
        <w:rPr>
          <w:rFonts w:cs="David" w:hint="cs"/>
          <w:rtl/>
        </w:rPr>
        <w:t xml:space="preserve"> יבוא העולם על תיקונו ואז לא הי</w:t>
      </w:r>
      <w:r w:rsidR="005537DD">
        <w:rPr>
          <w:rFonts w:cs="David" w:hint="cs"/>
          <w:rtl/>
        </w:rPr>
        <w:t>י</w:t>
      </w:r>
      <w:r>
        <w:rPr>
          <w:rFonts w:cs="David" w:hint="cs"/>
          <w:rtl/>
        </w:rPr>
        <w:t>תה יורדת התורה לתחתונים אלא ה</w:t>
      </w:r>
      <w:r w:rsidR="005537DD">
        <w:rPr>
          <w:rFonts w:cs="David" w:hint="cs"/>
          <w:rtl/>
        </w:rPr>
        <w:t>י</w:t>
      </w:r>
      <w:r>
        <w:rPr>
          <w:rFonts w:cs="David" w:hint="cs"/>
          <w:rtl/>
        </w:rPr>
        <w:t xml:space="preserve">יתה נשארת בעליונים אצל המלאכים, לכן האכילם בשר וחלב שהם מן החי. לכן גם אמר להם "ייקח נא מעט מים" אין מים אלא תורה בזאת רמז להם התורה הקדושה נמצאת אצלכם רק מעט זמן, עוד מעט והיא תרד לתחתונים. וכן הושיבם תחת העץ שהוא עץ הדעת לומר להם שע"י זה החטא ירד העולם ממעלתו ותיקונו של החטא יהיה ע"י התורה הקדושה </w:t>
      </w:r>
      <w:r>
        <w:rPr>
          <w:rFonts w:cs="David"/>
          <w:rtl/>
        </w:rPr>
        <w:t>–</w:t>
      </w:r>
      <w:r>
        <w:rPr>
          <w:rFonts w:cs="David" w:hint="cs"/>
          <w:rtl/>
        </w:rPr>
        <w:t xml:space="preserve"> תבוא התורה שהיא "עץ חיים היא" ותכפר על חטא " עץ הדעת".</w:t>
      </w:r>
    </w:p>
    <w:p w:rsidR="00420073" w:rsidRDefault="00420073" w:rsidP="001D7C76">
      <w:pPr>
        <w:rPr>
          <w:rFonts w:cs="David"/>
          <w:b/>
          <w:bCs/>
          <w:sz w:val="28"/>
          <w:szCs w:val="28"/>
          <w:u w:val="single"/>
          <w:rtl/>
        </w:rPr>
      </w:pPr>
    </w:p>
    <w:p w:rsidR="003E3842" w:rsidRDefault="003E3842" w:rsidP="003E3842">
      <w:pPr>
        <w:ind w:right="180"/>
        <w:rPr>
          <w:rFonts w:cs="David"/>
          <w:b/>
          <w:bCs/>
          <w:sz w:val="28"/>
          <w:szCs w:val="28"/>
          <w:u w:val="single"/>
          <w:rtl/>
        </w:rPr>
      </w:pPr>
      <w:r w:rsidRPr="008E558F">
        <w:rPr>
          <w:rFonts w:cs="David" w:hint="cs"/>
          <w:b/>
          <w:bCs/>
          <w:sz w:val="28"/>
          <w:szCs w:val="28"/>
          <w:u w:val="single"/>
          <w:rtl/>
        </w:rPr>
        <w:t xml:space="preserve">כל המלמד את חברו תורה </w:t>
      </w:r>
      <w:r w:rsidRPr="008E558F">
        <w:rPr>
          <w:rFonts w:cs="David"/>
          <w:b/>
          <w:bCs/>
          <w:sz w:val="28"/>
          <w:szCs w:val="28"/>
          <w:u w:val="single"/>
          <w:rtl/>
        </w:rPr>
        <w:t>–</w:t>
      </w:r>
      <w:r w:rsidRPr="008E558F">
        <w:rPr>
          <w:rFonts w:cs="David" w:hint="cs"/>
          <w:b/>
          <w:bCs/>
          <w:sz w:val="28"/>
          <w:szCs w:val="28"/>
          <w:u w:val="single"/>
          <w:rtl/>
        </w:rPr>
        <w:t xml:space="preserve"> מעלה עליו הכתוב כאילו ילדו!</w:t>
      </w:r>
    </w:p>
    <w:p w:rsidR="003E3842" w:rsidRPr="00832A46" w:rsidRDefault="003E3842" w:rsidP="003E3842">
      <w:pPr>
        <w:rPr>
          <w:rFonts w:cs="David"/>
          <w:b/>
          <w:bCs/>
          <w:u w:val="single"/>
          <w:rtl/>
        </w:rPr>
      </w:pPr>
      <w:r w:rsidRPr="00832A46">
        <w:rPr>
          <w:rFonts w:cs="David" w:hint="cs"/>
          <w:b/>
          <w:bCs/>
          <w:u w:val="single"/>
          <w:rtl/>
        </w:rPr>
        <w:t>"ואלה תולדות אהרן ומשה... נדב ואביהו"</w:t>
      </w:r>
    </w:p>
    <w:p w:rsidR="003E3842" w:rsidRDefault="003E3842" w:rsidP="003E3842">
      <w:pPr>
        <w:ind w:right="180"/>
        <w:rPr>
          <w:rFonts w:cs="David"/>
          <w:b/>
          <w:bCs/>
          <w:rtl/>
        </w:rPr>
      </w:pPr>
      <w:r w:rsidRPr="00832A46">
        <w:rPr>
          <w:rFonts w:cs="David" w:hint="cs"/>
          <w:b/>
          <w:bCs/>
          <w:rtl/>
        </w:rPr>
        <w:t xml:space="preserve">אינו מזכיר אלא בני אהרן ונקראו תולדות משה, לפי שלמדו תורה, </w:t>
      </w:r>
    </w:p>
    <w:p w:rsidR="003E3842" w:rsidRPr="00832A46" w:rsidRDefault="003E3842" w:rsidP="003E3842">
      <w:pPr>
        <w:ind w:right="180"/>
        <w:rPr>
          <w:rFonts w:cs="David"/>
          <w:b/>
          <w:bCs/>
          <w:rtl/>
        </w:rPr>
      </w:pPr>
      <w:r w:rsidRPr="00832A46">
        <w:rPr>
          <w:rFonts w:cs="David" w:hint="cs"/>
          <w:b/>
          <w:bCs/>
          <w:rtl/>
        </w:rPr>
        <w:t>שכל המלמד את בן חברו תורה מעלה עליו הכתוב כאילו ילדו (רש"י)</w:t>
      </w:r>
    </w:p>
    <w:p w:rsidR="003E3842" w:rsidRPr="00832A46" w:rsidRDefault="003E3842" w:rsidP="003E3842">
      <w:pPr>
        <w:ind w:right="180"/>
        <w:rPr>
          <w:rFonts w:cs="David"/>
          <w:rtl/>
        </w:rPr>
      </w:pPr>
      <w:r w:rsidRPr="00832A46">
        <w:rPr>
          <w:rFonts w:cs="David" w:hint="cs"/>
          <w:rtl/>
        </w:rPr>
        <w:t>מעשה בזוג זקנים ולהם בן יחיד שעלו לארץ ישראל מגולת בבל, עיראק. היה אותו בן ברוך כישרונות והוריו תלו בו תקוות רבות כי ימצא לעצמו ולהם מקורות פרנסה נכבדים. אך הבן חשקה נפשו בתורה, ולא נמשך למלאכה ולמסחר אלא ללימוד תורה. בצר לו בא אל הגאון רבי עזרא עטייה ראש ישיבת "פורת יוסף", והסיח לפניו את מועקת לבו.</w:t>
      </w:r>
    </w:p>
    <w:p w:rsidR="003E3842" w:rsidRPr="00832A46" w:rsidRDefault="003E3842" w:rsidP="003E3842">
      <w:pPr>
        <w:ind w:right="180"/>
        <w:rPr>
          <w:rFonts w:cs="David"/>
          <w:rtl/>
        </w:rPr>
      </w:pPr>
      <w:r w:rsidRPr="00832A46">
        <w:rPr>
          <w:rFonts w:cs="David" w:hint="cs"/>
          <w:rtl/>
        </w:rPr>
        <w:t xml:space="preserve">פנה הרב אל מנהלי הישיבה והמליץ לקבל את הנער לישיבה ונוסף לזאת ביקש כי ההנהלה תתמוך בו, ואף תקציב סכום קבוע לתמיכה בהוריו הזקנים. קשה היה למנהלי הישיבה להסכים עם בקשת ההקצבה, שכן ידעו היטב את מצבה הרעוע של הישיבה. </w:t>
      </w:r>
    </w:p>
    <w:p w:rsidR="003E3842" w:rsidRPr="00832A46" w:rsidRDefault="003E3842" w:rsidP="003E3842">
      <w:pPr>
        <w:ind w:right="180"/>
        <w:rPr>
          <w:rFonts w:cs="David"/>
          <w:rtl/>
        </w:rPr>
      </w:pPr>
      <w:r w:rsidRPr="00832A46">
        <w:rPr>
          <w:rFonts w:cs="David" w:hint="cs"/>
          <w:rtl/>
        </w:rPr>
        <w:t>כשנוכח ראש הישיבה כי אין הם מסכימים, אמר: "אם כך, נכו סכום נכבד ממשכורתי החודשית בעבור התלמיד החדש"... ברגע  הראשון נדהמו המנהלים בשמעם את דברי רבם. אך כשירדו לעמקם של דברים הסכימו אף הם לנכות משכרם החודשי, וכך נצטבר סכום נכבד, שנתן אפשרות לנער</w:t>
      </w:r>
      <w:r>
        <w:rPr>
          <w:rFonts w:cs="David" w:hint="cs"/>
          <w:rtl/>
        </w:rPr>
        <w:t xml:space="preserve"> לשקוד על התורה ללא הפרעות!</w:t>
      </w:r>
    </w:p>
    <w:p w:rsidR="003E3842" w:rsidRPr="00832A46" w:rsidRDefault="003E3842" w:rsidP="003E3842">
      <w:pPr>
        <w:ind w:right="180"/>
        <w:rPr>
          <w:rFonts w:cs="David"/>
          <w:b/>
          <w:bCs/>
          <w:sz w:val="28"/>
          <w:szCs w:val="28"/>
          <w:rtl/>
        </w:rPr>
      </w:pPr>
    </w:p>
    <w:p w:rsidR="003E3842" w:rsidRPr="00832A46" w:rsidRDefault="003E3842" w:rsidP="003E3842">
      <w:pPr>
        <w:ind w:right="180"/>
        <w:rPr>
          <w:rFonts w:cs="David"/>
          <w:b/>
          <w:bCs/>
          <w:sz w:val="28"/>
          <w:szCs w:val="28"/>
          <w:u w:val="single"/>
          <w:rtl/>
        </w:rPr>
      </w:pPr>
      <w:r w:rsidRPr="00832A46">
        <w:rPr>
          <w:rFonts w:cs="David" w:hint="cs"/>
          <w:b/>
          <w:bCs/>
          <w:sz w:val="28"/>
          <w:szCs w:val="28"/>
          <w:u w:val="single"/>
          <w:rtl/>
        </w:rPr>
        <w:t xml:space="preserve">כל רצונו </w:t>
      </w:r>
      <w:r w:rsidRPr="00832A46">
        <w:rPr>
          <w:rFonts w:cs="David"/>
          <w:b/>
          <w:bCs/>
          <w:sz w:val="28"/>
          <w:szCs w:val="28"/>
          <w:u w:val="single"/>
          <w:rtl/>
        </w:rPr>
        <w:t>–</w:t>
      </w:r>
      <w:r w:rsidRPr="00832A46">
        <w:rPr>
          <w:rFonts w:cs="David" w:hint="cs"/>
          <w:b/>
          <w:bCs/>
          <w:sz w:val="28"/>
          <w:szCs w:val="28"/>
          <w:u w:val="single"/>
          <w:rtl/>
        </w:rPr>
        <w:t xml:space="preserve"> לעשות רצון בוראו!</w:t>
      </w:r>
    </w:p>
    <w:p w:rsidR="003E3842" w:rsidRPr="00832A46" w:rsidRDefault="003E3842" w:rsidP="003E3842">
      <w:pPr>
        <w:ind w:right="180"/>
        <w:rPr>
          <w:rFonts w:cs="David"/>
          <w:b/>
          <w:bCs/>
          <w:rtl/>
        </w:rPr>
      </w:pPr>
      <w:r>
        <w:rPr>
          <w:rFonts w:cs="David" w:hint="cs"/>
          <w:b/>
          <w:bCs/>
          <w:rtl/>
        </w:rPr>
        <w:t>"וייתן משה את כסף הפדויים לאהר</w:t>
      </w:r>
      <w:r w:rsidRPr="00832A46">
        <w:rPr>
          <w:rFonts w:cs="David" w:hint="cs"/>
          <w:b/>
          <w:bCs/>
          <w:rtl/>
        </w:rPr>
        <w:t>ן ולבניו על פי ה' כאשר ציווה ה' את משה".</w:t>
      </w:r>
    </w:p>
    <w:p w:rsidR="003E3842" w:rsidRPr="00832A46" w:rsidRDefault="003E3842" w:rsidP="003E3842">
      <w:pPr>
        <w:ind w:right="180"/>
        <w:rPr>
          <w:rFonts w:cs="David"/>
          <w:rtl/>
        </w:rPr>
      </w:pPr>
      <w:r w:rsidRPr="00832A46">
        <w:rPr>
          <w:rFonts w:cs="David" w:hint="cs"/>
          <w:rtl/>
        </w:rPr>
        <w:t>ויש להקשות, מדוע אמר הכתוב כאשר ציווה ה', והרי כבר אמר הכתוב על פי ה'?</w:t>
      </w:r>
    </w:p>
    <w:p w:rsidR="003E3842" w:rsidRPr="00832A46" w:rsidRDefault="003E3842" w:rsidP="003E3842">
      <w:pPr>
        <w:ind w:right="180"/>
        <w:rPr>
          <w:rFonts w:cs="David"/>
          <w:rtl/>
        </w:rPr>
      </w:pPr>
      <w:r w:rsidRPr="00832A46">
        <w:rPr>
          <w:rFonts w:cs="David" w:hint="cs"/>
          <w:rtl/>
        </w:rPr>
        <w:t>ונראה לומר כי, מכיוון שיש במעשה זה הטבה לאהרן אחיו ובניו, היה מקום לומר כי היה למשה נחת רוח להטיב עם אחיו, לכן בא הכתוב ושלל מחשבה זו ממשה, לומר לנו שלא חשב במעשה זה את רצון הנתינה לאחיו, אלא כל רצונו היה לקיים מאמר ה', ולכן אמר הכתוב כאשר ציווה ה'.</w:t>
      </w:r>
    </w:p>
    <w:p w:rsidR="003E3842" w:rsidRDefault="003E3842" w:rsidP="001D7C76">
      <w:pPr>
        <w:rPr>
          <w:rFonts w:cs="David"/>
          <w:b/>
          <w:bCs/>
          <w:sz w:val="28"/>
          <w:szCs w:val="28"/>
          <w:u w:val="single"/>
          <w:rtl/>
        </w:rPr>
      </w:pPr>
    </w:p>
    <w:p w:rsidR="003E3842" w:rsidRDefault="003E3842" w:rsidP="001D7C76">
      <w:pPr>
        <w:rPr>
          <w:rFonts w:cs="David"/>
          <w:b/>
          <w:bCs/>
          <w:sz w:val="28"/>
          <w:szCs w:val="28"/>
          <w:u w:val="single"/>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792DED" w:rsidRPr="00AB572C" w:rsidTr="009342EF">
        <w:tc>
          <w:tcPr>
            <w:tcW w:w="3420" w:type="dxa"/>
          </w:tcPr>
          <w:p w:rsidR="00792DED" w:rsidRPr="00AB572C" w:rsidRDefault="00792DED" w:rsidP="009342EF">
            <w:pPr>
              <w:jc w:val="center"/>
              <w:rPr>
                <w:rFonts w:cs="Guttman Stam"/>
                <w:i/>
                <w:iCs/>
                <w:sz w:val="36"/>
                <w:szCs w:val="36"/>
                <w:rtl/>
              </w:rPr>
            </w:pPr>
            <w:r w:rsidRPr="00AB572C">
              <w:rPr>
                <w:rFonts w:cs="Guttman Stam" w:hint="cs"/>
                <w:i/>
                <w:iCs/>
                <w:sz w:val="36"/>
                <w:szCs w:val="36"/>
                <w:rtl/>
              </w:rPr>
              <w:t>פינת ההלכה</w:t>
            </w:r>
          </w:p>
        </w:tc>
      </w:tr>
    </w:tbl>
    <w:p w:rsidR="0066613E" w:rsidRDefault="001D7C76" w:rsidP="001D7C76">
      <w:pPr>
        <w:rPr>
          <w:rtl/>
        </w:rPr>
      </w:pPr>
      <w:r>
        <w:rPr>
          <w:rtl/>
        </w:rPr>
        <w:t xml:space="preserve"> </w:t>
      </w:r>
    </w:p>
    <w:p w:rsidR="003E3842" w:rsidRDefault="003E3842" w:rsidP="003E3842">
      <w:pPr>
        <w:rPr>
          <w:rFonts w:cs="David"/>
          <w:b/>
          <w:bCs/>
          <w:sz w:val="28"/>
          <w:szCs w:val="28"/>
          <w:u w:val="single"/>
          <w:rtl/>
        </w:rPr>
      </w:pPr>
      <w:r w:rsidRPr="00940773">
        <w:rPr>
          <w:rFonts w:cs="David" w:hint="cs"/>
          <w:b/>
          <w:bCs/>
          <w:sz w:val="28"/>
          <w:szCs w:val="28"/>
          <w:u w:val="single"/>
          <w:rtl/>
        </w:rPr>
        <w:t>"מי האיש החפץ חיים"...?</w:t>
      </w:r>
    </w:p>
    <w:p w:rsidR="003E3842" w:rsidRPr="00F4650A" w:rsidRDefault="003E3842" w:rsidP="003E3842">
      <w:pPr>
        <w:numPr>
          <w:ilvl w:val="0"/>
          <w:numId w:val="4"/>
        </w:numPr>
        <w:tabs>
          <w:tab w:val="clear" w:pos="720"/>
          <w:tab w:val="num" w:pos="360"/>
        </w:tabs>
        <w:ind w:left="360" w:right="180"/>
        <w:rPr>
          <w:rFonts w:cs="David"/>
          <w:rtl/>
        </w:rPr>
      </w:pPr>
      <w:r w:rsidRPr="00F4650A">
        <w:rPr>
          <w:rFonts w:cs="David" w:hint="cs"/>
          <w:u w:val="single"/>
          <w:rtl/>
        </w:rPr>
        <w:t>מורים</w:t>
      </w:r>
      <w:r w:rsidRPr="00F4650A">
        <w:rPr>
          <w:rFonts w:cs="David" w:hint="cs"/>
          <w:rtl/>
        </w:rPr>
        <w:t>- למורה אסור לגלות סוד שנימסר לו מפי תלמידו.מצב נפוץ הוא, במיוחד בקרב מורים לילדים בגיל הרך,שילד מגלה למורה סוד משפחתי שהוריו לא רוצים שידעו עליו למורה אסור להאמין לדברים אם יש בהם גנאי או כאשר פרסומם עלול להזיק למשפחה.וגם אסור למורה להפיץ את הדברים. יתרה מזו ייתכן שדברי התלמיד עלולים להיות בגדר רכילות.במצבים מסוימים יהיה ראוי שהמורה ידבר עם ההורים כך שיוכלו להזהיר את ילדם שלא לחזור על הדברים ולא לשוב לספרם.</w:t>
      </w:r>
    </w:p>
    <w:p w:rsidR="003E3842" w:rsidRPr="00F4650A" w:rsidRDefault="003E3842" w:rsidP="003E3842">
      <w:pPr>
        <w:numPr>
          <w:ilvl w:val="0"/>
          <w:numId w:val="4"/>
        </w:numPr>
        <w:tabs>
          <w:tab w:val="clear" w:pos="720"/>
          <w:tab w:val="num" w:pos="360"/>
        </w:tabs>
        <w:ind w:left="360" w:right="180"/>
        <w:rPr>
          <w:rFonts w:cs="David"/>
        </w:rPr>
      </w:pPr>
      <w:r w:rsidRPr="00F4650A">
        <w:rPr>
          <w:rFonts w:cs="David" w:hint="cs"/>
          <w:u w:val="single"/>
          <w:rtl/>
        </w:rPr>
        <w:t>סיכום-דיבור לתועלת</w:t>
      </w:r>
      <w:r w:rsidRPr="00F4650A">
        <w:rPr>
          <w:rFonts w:cs="David" w:hint="cs"/>
          <w:rtl/>
        </w:rPr>
        <w:t xml:space="preserve">  לאחר דיון בדיני דיבור לתועלת הן ביחס ללשון הרע והן ביחס לרכילות ,מתברר שאין קיצורי דרך בהחלטה לומר דברים כשמכוונים לתועלת. הימנעות מדיבור בשעת ספק יכולה להיות נכונה כשמדובר במצבים שאינם לתועלת.אבל כשחיו או איכות חיו של משהו אחר עומדים מנגד ייתכן שהאדם יאלץ להתערב.</w:t>
      </w:r>
    </w:p>
    <w:p w:rsidR="003E3842" w:rsidRPr="00F4650A" w:rsidRDefault="003E3842" w:rsidP="003E3842">
      <w:pPr>
        <w:tabs>
          <w:tab w:val="num" w:pos="360"/>
        </w:tabs>
        <w:ind w:left="360" w:right="180"/>
        <w:rPr>
          <w:rFonts w:cs="David"/>
          <w:rtl/>
        </w:rPr>
      </w:pPr>
      <w:r w:rsidRPr="00F4650A">
        <w:rPr>
          <w:rFonts w:cs="David" w:hint="cs"/>
          <w:rtl/>
        </w:rPr>
        <w:t>וזאת רק כאשר בקיאים בכל 7 התנאים המאפשרים דיבור לשון הרע לתועלת.</w:t>
      </w:r>
    </w:p>
    <w:p w:rsidR="003E3842" w:rsidRDefault="003E3842" w:rsidP="003E3842">
      <w:pPr>
        <w:tabs>
          <w:tab w:val="num" w:pos="360"/>
        </w:tabs>
        <w:ind w:left="360"/>
        <w:rPr>
          <w:rFonts w:cs="David"/>
          <w:rtl/>
        </w:rPr>
      </w:pPr>
      <w:r w:rsidRPr="00F4650A">
        <w:rPr>
          <w:rFonts w:cs="David" w:hint="cs"/>
          <w:rtl/>
        </w:rPr>
        <w:t xml:space="preserve">או אפילו להיות בקשר עם אדם הבקיא בעניינים אלו. </w:t>
      </w:r>
    </w:p>
    <w:p w:rsidR="003E3842" w:rsidRDefault="003E3842" w:rsidP="003E3842">
      <w:pPr>
        <w:ind w:right="180"/>
        <w:rPr>
          <w:rFonts w:cs="David"/>
          <w:b/>
          <w:bCs/>
          <w:sz w:val="28"/>
          <w:szCs w:val="28"/>
          <w:u w:val="single"/>
          <w:rtl/>
        </w:rPr>
      </w:pPr>
    </w:p>
    <w:p w:rsidR="003E3842" w:rsidRPr="00F4650A" w:rsidRDefault="003E3842" w:rsidP="003E3842">
      <w:pPr>
        <w:ind w:right="180"/>
        <w:rPr>
          <w:rFonts w:cs="David"/>
          <w:b/>
          <w:bCs/>
          <w:sz w:val="28"/>
          <w:szCs w:val="28"/>
          <w:u w:val="single"/>
          <w:rtl/>
        </w:rPr>
      </w:pPr>
      <w:r w:rsidRPr="00F4650A">
        <w:rPr>
          <w:rFonts w:cs="David" w:hint="cs"/>
          <w:b/>
          <w:bCs/>
          <w:sz w:val="28"/>
          <w:szCs w:val="28"/>
          <w:u w:val="single"/>
          <w:rtl/>
        </w:rPr>
        <w:t xml:space="preserve">כל השומר שבת </w:t>
      </w:r>
      <w:r w:rsidRPr="00F4650A">
        <w:rPr>
          <w:rFonts w:cs="David"/>
          <w:b/>
          <w:bCs/>
          <w:sz w:val="28"/>
          <w:szCs w:val="28"/>
          <w:u w:val="single"/>
          <w:rtl/>
        </w:rPr>
        <w:t>–</w:t>
      </w:r>
      <w:r w:rsidRPr="00F4650A">
        <w:rPr>
          <w:rFonts w:cs="David" w:hint="cs"/>
          <w:b/>
          <w:bCs/>
          <w:sz w:val="28"/>
          <w:szCs w:val="28"/>
          <w:u w:val="single"/>
          <w:rtl/>
        </w:rPr>
        <w:t xml:space="preserve"> השבת משמרתו...</w:t>
      </w:r>
    </w:p>
    <w:p w:rsidR="003E3842" w:rsidRDefault="003E3842" w:rsidP="003E3842">
      <w:pPr>
        <w:numPr>
          <w:ilvl w:val="0"/>
          <w:numId w:val="3"/>
        </w:numPr>
        <w:tabs>
          <w:tab w:val="clear" w:pos="720"/>
          <w:tab w:val="num" w:pos="360"/>
        </w:tabs>
        <w:ind w:left="360" w:right="180"/>
        <w:rPr>
          <w:rFonts w:cs="David"/>
          <w:rtl/>
        </w:rPr>
      </w:pPr>
      <w:r>
        <w:rPr>
          <w:rFonts w:cs="David" w:hint="cs"/>
          <w:rtl/>
        </w:rPr>
        <w:t>בגד או כובע שהתלכלך מעפר או אבק, מותר לנערו בשבת אף בבגד חדש שחור ומקפיד עליו שלא ללבוש את הבגד עם הלכלוך.</w:t>
      </w:r>
    </w:p>
    <w:p w:rsidR="003E3842" w:rsidRDefault="003E3842" w:rsidP="003E3842">
      <w:pPr>
        <w:numPr>
          <w:ilvl w:val="0"/>
          <w:numId w:val="3"/>
        </w:numPr>
        <w:tabs>
          <w:tab w:val="clear" w:pos="720"/>
          <w:tab w:val="num" w:pos="360"/>
        </w:tabs>
        <w:ind w:left="360" w:right="180"/>
        <w:rPr>
          <w:rFonts w:cs="David"/>
        </w:rPr>
      </w:pPr>
      <w:r>
        <w:rPr>
          <w:rFonts w:cs="David" w:hint="cs"/>
          <w:rtl/>
        </w:rPr>
        <w:t>מותר בשבת לנקות את האבק מהנעליים אבל אסור למרוח על הנעליים משחת נעליים, או נוזל מיוחד לצחצוח  הנעליים. ואפילו על ידי גוי אסור לצחצח את הנעליים בשבת.</w:t>
      </w:r>
    </w:p>
    <w:p w:rsidR="003E3842" w:rsidRPr="00F4650A" w:rsidRDefault="003E3842" w:rsidP="003E3842">
      <w:pPr>
        <w:ind w:left="720"/>
        <w:rPr>
          <w:rFonts w:cs="David"/>
        </w:rPr>
      </w:pPr>
    </w:p>
    <w:tbl>
      <w:tblPr>
        <w:tblStyle w:val="a9"/>
        <w:bidiVisual/>
        <w:tblW w:w="0" w:type="auto"/>
        <w:jc w:val="center"/>
        <w:tblLook w:val="04A0"/>
      </w:tblPr>
      <w:tblGrid>
        <w:gridCol w:w="2461"/>
      </w:tblGrid>
      <w:tr w:rsidR="00E56FD9" w:rsidRPr="00F4650A" w:rsidTr="00E56FD9">
        <w:trPr>
          <w:jc w:val="center"/>
        </w:trPr>
        <w:tc>
          <w:tcPr>
            <w:tcW w:w="0" w:type="auto"/>
          </w:tcPr>
          <w:p w:rsidR="00E56FD9" w:rsidRPr="00F4650A" w:rsidRDefault="00E56FD9" w:rsidP="00550611">
            <w:pPr>
              <w:jc w:val="center"/>
              <w:rPr>
                <w:rFonts w:cs="Guttman Stam"/>
                <w:sz w:val="44"/>
                <w:szCs w:val="44"/>
                <w:rtl/>
              </w:rPr>
            </w:pPr>
            <w:r w:rsidRPr="00E56FD9">
              <w:rPr>
                <w:rFonts w:cs="Guttman Stam" w:hint="cs"/>
                <w:sz w:val="44"/>
                <w:szCs w:val="44"/>
                <w:rtl/>
              </w:rPr>
              <w:t>ענייני דיומא</w:t>
            </w:r>
          </w:p>
        </w:tc>
      </w:tr>
    </w:tbl>
    <w:p w:rsidR="003E3842" w:rsidRDefault="003E3842" w:rsidP="003E3842">
      <w:pPr>
        <w:rPr>
          <w:rFonts w:cs="David"/>
          <w:sz w:val="28"/>
          <w:szCs w:val="28"/>
          <w:rtl/>
        </w:rPr>
      </w:pPr>
      <w:r>
        <w:rPr>
          <w:rFonts w:cs="David" w:hint="cs"/>
          <w:b/>
          <w:bCs/>
          <w:sz w:val="28"/>
          <w:szCs w:val="28"/>
          <w:u w:val="single"/>
          <w:rtl/>
        </w:rPr>
        <w:t>הלכות ברכות למי שנעור כל הלילה</w:t>
      </w:r>
      <w:r>
        <w:rPr>
          <w:rFonts w:cs="David" w:hint="cs"/>
          <w:sz w:val="28"/>
          <w:szCs w:val="28"/>
          <w:rtl/>
        </w:rPr>
        <w:t>:</w:t>
      </w:r>
    </w:p>
    <w:p w:rsidR="003E3842" w:rsidRDefault="003E3842" w:rsidP="003E3842">
      <w:pPr>
        <w:rPr>
          <w:rFonts w:cs="David"/>
          <w:rtl/>
        </w:rPr>
      </w:pPr>
      <w:r>
        <w:rPr>
          <w:rFonts w:cs="David" w:hint="cs"/>
          <w:rtl/>
        </w:rPr>
        <w:t>מי שלא ישן כלל בלילה יש מן הברכות שיוכל לברך מחצות הלילה ויש שיוכל לברך רק משיעלה עמוד השחר ויש שאינו יכול לברך כלל ואז עדיף שישמע מאדם אחר שישן ויתכוון לצאת ידי חובה.</w:t>
      </w:r>
    </w:p>
    <w:p w:rsidR="003E3842" w:rsidRDefault="003E3842" w:rsidP="003E3842">
      <w:pPr>
        <w:numPr>
          <w:ilvl w:val="0"/>
          <w:numId w:val="2"/>
        </w:numPr>
        <w:tabs>
          <w:tab w:val="clear" w:pos="720"/>
          <w:tab w:val="num" w:pos="360"/>
        </w:tabs>
        <w:ind w:left="360" w:right="0"/>
        <w:rPr>
          <w:rFonts w:cs="David"/>
          <w:rtl/>
        </w:rPr>
      </w:pPr>
      <w:r>
        <w:rPr>
          <w:rFonts w:cs="David" w:hint="cs"/>
          <w:rtl/>
        </w:rPr>
        <w:t>ברכת על נטילת ידיים- ייטול בלא ברכה וישמע ברכה מאדם אחר שישן.</w:t>
      </w:r>
    </w:p>
    <w:p w:rsidR="003E3842" w:rsidRDefault="003E3842" w:rsidP="003E3842">
      <w:pPr>
        <w:numPr>
          <w:ilvl w:val="0"/>
          <w:numId w:val="2"/>
        </w:numPr>
        <w:tabs>
          <w:tab w:val="clear" w:pos="720"/>
          <w:tab w:val="num" w:pos="360"/>
        </w:tabs>
        <w:ind w:left="360" w:right="0"/>
        <w:rPr>
          <w:rFonts w:cs="David"/>
        </w:rPr>
      </w:pPr>
      <w:r>
        <w:rPr>
          <w:rFonts w:cs="David" w:hint="cs"/>
          <w:rtl/>
        </w:rPr>
        <w:t xml:space="preserve">אלוקי נשמה- יכול לברך מחצות הלילה ויחייב את עצמו קודם בברכת אשר יצא  ויברכנה קודם אלוקי נשמה, </w:t>
      </w:r>
    </w:p>
    <w:p w:rsidR="003E3842" w:rsidRDefault="003E3842" w:rsidP="003E3842">
      <w:pPr>
        <w:tabs>
          <w:tab w:val="num" w:pos="360"/>
        </w:tabs>
        <w:ind w:left="360" w:right="720" w:hanging="360"/>
        <w:rPr>
          <w:rFonts w:cs="David"/>
        </w:rPr>
      </w:pPr>
      <w:r>
        <w:rPr>
          <w:rFonts w:cs="David" w:hint="cs"/>
          <w:rtl/>
        </w:rPr>
        <w:t xml:space="preserve">       כיוון שברכת אלוקי נשמה צריכה להיות סמוכה לברכת אשר יצר.</w:t>
      </w:r>
    </w:p>
    <w:p w:rsidR="003E3842" w:rsidRDefault="003E3842" w:rsidP="003E3842">
      <w:pPr>
        <w:numPr>
          <w:ilvl w:val="0"/>
          <w:numId w:val="2"/>
        </w:numPr>
        <w:tabs>
          <w:tab w:val="clear" w:pos="720"/>
          <w:tab w:val="num" w:pos="360"/>
        </w:tabs>
        <w:ind w:left="360" w:right="0"/>
        <w:rPr>
          <w:rFonts w:cs="David"/>
        </w:rPr>
      </w:pPr>
      <w:r>
        <w:rPr>
          <w:rFonts w:cs="David" w:hint="cs"/>
          <w:rtl/>
        </w:rPr>
        <w:lastRenderedPageBreak/>
        <w:t xml:space="preserve">ברכות השחר- יכול לברך מחצות הלילה ואפ'י ברכת המעביר שינה. </w:t>
      </w:r>
    </w:p>
    <w:p w:rsidR="003E3842" w:rsidRDefault="003E3842" w:rsidP="003E3842">
      <w:pPr>
        <w:numPr>
          <w:ilvl w:val="0"/>
          <w:numId w:val="2"/>
        </w:numPr>
        <w:tabs>
          <w:tab w:val="clear" w:pos="720"/>
          <w:tab w:val="num" w:pos="360"/>
        </w:tabs>
        <w:ind w:left="360" w:right="0"/>
        <w:rPr>
          <w:rFonts w:cs="David"/>
        </w:rPr>
      </w:pPr>
      <w:r>
        <w:rPr>
          <w:rFonts w:cs="David" w:hint="cs"/>
          <w:rtl/>
        </w:rPr>
        <w:t>בכות התורה- יכול לברך אבל רק כשיעלה עמוד השחר.</w:t>
      </w:r>
    </w:p>
    <w:p w:rsidR="003E3842" w:rsidRDefault="003E3842" w:rsidP="003E3842">
      <w:pPr>
        <w:rPr>
          <w:rFonts w:cs="David"/>
          <w:rtl/>
        </w:rPr>
      </w:pPr>
    </w:p>
    <w:p w:rsidR="003E3842" w:rsidRDefault="003E3842" w:rsidP="003E3842">
      <w:pPr>
        <w:rPr>
          <w:rFonts w:cs="David"/>
          <w:rtl/>
        </w:rPr>
      </w:pPr>
      <w:r>
        <w:rPr>
          <w:rFonts w:cs="David" w:hint="cs"/>
          <w:b/>
          <w:bCs/>
          <w:sz w:val="28"/>
          <w:szCs w:val="28"/>
          <w:u w:val="single"/>
          <w:rtl/>
        </w:rPr>
        <w:t>חג השבועות ועינינו</w:t>
      </w:r>
      <w:r>
        <w:rPr>
          <w:rFonts w:cs="David" w:hint="cs"/>
          <w:sz w:val="28"/>
          <w:szCs w:val="28"/>
          <w:rtl/>
        </w:rPr>
        <w:t xml:space="preserve">: </w:t>
      </w:r>
    </w:p>
    <w:p w:rsidR="003E3842" w:rsidRDefault="003E3842" w:rsidP="003E3842">
      <w:pPr>
        <w:rPr>
          <w:rFonts w:cs="David"/>
          <w:sz w:val="28"/>
          <w:szCs w:val="28"/>
          <w:u w:val="single"/>
          <w:rtl/>
        </w:rPr>
      </w:pPr>
      <w:r>
        <w:rPr>
          <w:rFonts w:cs="David" w:hint="cs"/>
          <w:rtl/>
        </w:rPr>
        <w:t xml:space="preserve">במלאת ארבעים ותשע יום לספירת העומר, יום החמישים הוא חג השבועות, יום בו נמסרה התורה על כל פרטיה לעם ישראל ואלו קבלו אותה עליהם לדורות, ביום זה אנו חגים ושמחים בשמחת מתן תורה ונוהגים אנו הנהגות לזכר אותו היום מחד, ומאידך מנצלים אנו יום גדול ושופע סגולות זה בכדי להתעלות במעלות התורה. עניין לימוד התורה בליל שבועות הוא דבר גדול עד למאוד והקדמונים הפליגו בשכרו, וכך מובא בשם האר"י: "דע שכל מי שבלילה לא ישן כלל ועיקר והיה עוסק בתורה מובטח לו שישלים שנתו ולא יארע לו שום נזק", ובהקדמת הזוהר מובא שאותם שמתקנים תיקונים ומחדשים חידושים בלילה זה כולם יהיו רשומים בספר הזיכרונות והקב"ה מברכן בשבעים ברכות ועטרות של העולם העליון. </w:t>
      </w:r>
      <w:r w:rsidRPr="00F4650A">
        <w:rPr>
          <w:rFonts w:cs="David" w:hint="cs"/>
          <w:u w:val="single"/>
          <w:rtl/>
        </w:rPr>
        <w:t>הטעם לכך הוא שכשרצה הקב"ה לתת לעם ישראל את התורה היה צריך להעירם משנתם שישנו כל הלילה ובכדי לתקן עניין זה אנו ערים כל הלילה.</w:t>
      </w:r>
    </w:p>
    <w:p w:rsidR="003E3842" w:rsidRDefault="003E3842" w:rsidP="003E3842">
      <w:pPr>
        <w:rPr>
          <w:rFonts w:cs="David"/>
          <w:sz w:val="28"/>
          <w:szCs w:val="28"/>
          <w:u w:val="single"/>
          <w:rtl/>
        </w:rPr>
      </w:pPr>
    </w:p>
    <w:p w:rsidR="003E3842" w:rsidRPr="007935B9" w:rsidRDefault="003E3842" w:rsidP="003E3842">
      <w:pPr>
        <w:rPr>
          <w:rFonts w:cs="David"/>
          <w:sz w:val="28"/>
          <w:szCs w:val="28"/>
          <w:u w:val="single"/>
          <w:lang w:eastAsia="en-US"/>
        </w:rPr>
      </w:pPr>
      <w:r w:rsidRPr="007935B9">
        <w:rPr>
          <w:rFonts w:ascii="Arial" w:hAnsi="Arial" w:cs="David"/>
          <w:b/>
          <w:bCs/>
          <w:color w:val="000000"/>
          <w:sz w:val="28"/>
          <w:szCs w:val="28"/>
          <w:u w:val="single"/>
          <w:rtl/>
          <w:lang w:eastAsia="en-US"/>
        </w:rPr>
        <w:t xml:space="preserve">ארבעה שמות לחג </w:t>
      </w:r>
      <w:r w:rsidRPr="008B0DCD">
        <w:rPr>
          <w:rFonts w:ascii="Arial" w:hAnsi="Arial" w:cs="David"/>
          <w:b/>
          <w:bCs/>
          <w:color w:val="000000"/>
          <w:sz w:val="28"/>
          <w:szCs w:val="28"/>
          <w:u w:val="single"/>
          <w:rtl/>
          <w:lang w:eastAsia="en-US"/>
        </w:rPr>
        <w:t>השבועות....</w:t>
      </w:r>
    </w:p>
    <w:p w:rsidR="003E3842" w:rsidRPr="007935B9" w:rsidRDefault="003E3842" w:rsidP="003E3842">
      <w:pPr>
        <w:rPr>
          <w:rFonts w:ascii="Arial" w:hAnsi="Arial" w:cs="David"/>
          <w:color w:val="000000"/>
          <w:rtl/>
          <w:lang w:eastAsia="en-US"/>
        </w:rPr>
      </w:pPr>
      <w:r w:rsidRPr="007935B9">
        <w:rPr>
          <w:rFonts w:ascii="Arial" w:hAnsi="Arial" w:cs="David"/>
          <w:b/>
          <w:bCs/>
          <w:color w:val="000000"/>
          <w:rtl/>
          <w:lang w:eastAsia="en-US"/>
        </w:rPr>
        <w:t>עצרת</w:t>
      </w:r>
      <w:r w:rsidRPr="007935B9">
        <w:rPr>
          <w:rFonts w:ascii="Arial" w:hAnsi="Arial" w:cs="David"/>
          <w:color w:val="000000"/>
          <w:rtl/>
          <w:lang w:eastAsia="en-US"/>
        </w:rPr>
        <w:t xml:space="preserve"> - שם זה אינו במקרא, אך חז"ל קראוהו כך בכל מקום. </w:t>
      </w:r>
      <w:r w:rsidRPr="007935B9">
        <w:rPr>
          <w:rFonts w:ascii="Arial" w:hAnsi="Arial" w:cs="David"/>
          <w:color w:val="000000"/>
          <w:rtl/>
          <w:lang w:eastAsia="en-US"/>
        </w:rPr>
        <w:br/>
      </w:r>
      <w:r w:rsidRPr="007935B9">
        <w:rPr>
          <w:rFonts w:ascii="Arial" w:hAnsi="Arial" w:cs="David"/>
          <w:b/>
          <w:bCs/>
          <w:color w:val="000000"/>
          <w:rtl/>
          <w:lang w:eastAsia="en-US"/>
        </w:rPr>
        <w:t>חג הקציר</w:t>
      </w:r>
      <w:r w:rsidRPr="007935B9">
        <w:rPr>
          <w:rFonts w:ascii="Arial" w:hAnsi="Arial" w:cs="David"/>
          <w:color w:val="000000"/>
          <w:rtl/>
          <w:lang w:eastAsia="en-US"/>
        </w:rPr>
        <w:t xml:space="preserve"> - על שם קציר החיטים שבאותה תקופה, והחיטים הן</w:t>
      </w:r>
      <w:r>
        <w:rPr>
          <w:rFonts w:ascii="Arial" w:hAnsi="Arial" w:cs="David"/>
          <w:color w:val="000000"/>
          <w:rtl/>
          <w:lang w:eastAsia="en-US"/>
        </w:rPr>
        <w:t xml:space="preserve"> </w:t>
      </w:r>
      <w:r w:rsidRPr="007935B9">
        <w:rPr>
          <w:rFonts w:ascii="Arial" w:hAnsi="Arial" w:cs="David"/>
          <w:color w:val="000000"/>
          <w:rtl/>
          <w:lang w:eastAsia="en-US"/>
        </w:rPr>
        <w:t xml:space="preserve">המאוחרות בתבואות השנה, ובהן </w:t>
      </w:r>
      <w:r>
        <w:rPr>
          <w:rFonts w:ascii="Arial" w:hAnsi="Arial" w:cs="David"/>
          <w:color w:val="000000"/>
          <w:rtl/>
          <w:lang w:eastAsia="en-US"/>
        </w:rPr>
        <w:t xml:space="preserve">כלתה עונת קציר השנה; ועושים חג </w:t>
      </w:r>
      <w:r w:rsidRPr="007935B9">
        <w:rPr>
          <w:rFonts w:ascii="Arial" w:hAnsi="Arial" w:cs="David"/>
          <w:color w:val="000000"/>
          <w:rtl/>
          <w:lang w:eastAsia="en-US"/>
        </w:rPr>
        <w:t xml:space="preserve">במנחה חדשה שמביאים לבית ה'. </w:t>
      </w:r>
      <w:r w:rsidRPr="007935B9">
        <w:rPr>
          <w:rFonts w:ascii="Arial" w:hAnsi="Arial" w:cs="David"/>
          <w:color w:val="000000"/>
          <w:rtl/>
          <w:lang w:eastAsia="en-US"/>
        </w:rPr>
        <w:br/>
      </w:r>
      <w:r w:rsidRPr="007935B9">
        <w:rPr>
          <w:rFonts w:ascii="Arial" w:hAnsi="Arial" w:cs="David"/>
          <w:b/>
          <w:bCs/>
          <w:color w:val="000000"/>
          <w:rtl/>
          <w:lang w:eastAsia="en-US"/>
        </w:rPr>
        <w:t>חג שבועות</w:t>
      </w:r>
      <w:r w:rsidRPr="007935B9">
        <w:rPr>
          <w:rFonts w:ascii="Arial" w:hAnsi="Arial" w:cs="David"/>
          <w:color w:val="000000"/>
          <w:rtl/>
          <w:lang w:eastAsia="en-US"/>
        </w:rPr>
        <w:t xml:space="preserve"> - על שם שבעה שבועות שסופר</w:t>
      </w:r>
      <w:r>
        <w:rPr>
          <w:rFonts w:ascii="Arial" w:hAnsi="Arial" w:cs="David"/>
          <w:color w:val="000000"/>
          <w:rtl/>
          <w:lang w:eastAsia="en-US"/>
        </w:rPr>
        <w:t xml:space="preserve">ים לפניו, וביום החמישים חג לה' </w:t>
      </w:r>
      <w:r w:rsidRPr="007935B9">
        <w:rPr>
          <w:rFonts w:ascii="Arial" w:hAnsi="Arial" w:cs="David"/>
          <w:color w:val="000000"/>
          <w:rtl/>
          <w:lang w:eastAsia="en-US"/>
        </w:rPr>
        <w:t xml:space="preserve">ולתורה אשר נתן. </w:t>
      </w:r>
      <w:r w:rsidRPr="007935B9">
        <w:rPr>
          <w:rFonts w:ascii="Arial" w:hAnsi="Arial" w:cs="David"/>
          <w:color w:val="000000"/>
          <w:rtl/>
          <w:lang w:eastAsia="en-US"/>
        </w:rPr>
        <w:br/>
      </w:r>
      <w:r w:rsidRPr="007935B9">
        <w:rPr>
          <w:rFonts w:ascii="Arial" w:hAnsi="Arial" w:cs="David"/>
          <w:b/>
          <w:bCs/>
          <w:color w:val="000000"/>
          <w:rtl/>
          <w:lang w:eastAsia="en-US"/>
        </w:rPr>
        <w:t>יום הביכורים</w:t>
      </w:r>
      <w:r w:rsidRPr="007935B9">
        <w:rPr>
          <w:rFonts w:ascii="Arial" w:hAnsi="Arial" w:cs="David"/>
          <w:color w:val="000000"/>
          <w:rtl/>
          <w:lang w:eastAsia="en-US"/>
        </w:rPr>
        <w:t xml:space="preserve"> - על שם המנחה </w:t>
      </w:r>
      <w:r>
        <w:rPr>
          <w:rFonts w:ascii="Arial" w:hAnsi="Arial" w:cs="David"/>
          <w:color w:val="000000"/>
          <w:rtl/>
          <w:lang w:eastAsia="en-US"/>
        </w:rPr>
        <w:t xml:space="preserve">החדשה, לחם תנופה שתיים שמביאים </w:t>
      </w:r>
      <w:r w:rsidRPr="007935B9">
        <w:rPr>
          <w:rFonts w:ascii="Arial" w:hAnsi="Arial" w:cs="David"/>
          <w:color w:val="000000"/>
          <w:rtl/>
          <w:lang w:eastAsia="en-US"/>
        </w:rPr>
        <w:t>למקדש, והיא מתרת החדש להביא ממנ</w:t>
      </w:r>
      <w:r>
        <w:rPr>
          <w:rFonts w:ascii="Arial" w:hAnsi="Arial" w:cs="David"/>
          <w:color w:val="000000"/>
          <w:rtl/>
          <w:lang w:eastAsia="en-US"/>
        </w:rPr>
        <w:t xml:space="preserve">ו מנחות למקדש. וביום זה מתחילה </w:t>
      </w:r>
      <w:r w:rsidRPr="007935B9">
        <w:rPr>
          <w:rFonts w:ascii="Arial" w:hAnsi="Arial" w:cs="David"/>
          <w:color w:val="000000"/>
          <w:rtl/>
          <w:lang w:eastAsia="en-US"/>
        </w:rPr>
        <w:t>עונת הביכורים, שכל אחד לוקח מרא</w:t>
      </w:r>
      <w:r>
        <w:rPr>
          <w:rFonts w:ascii="Arial" w:hAnsi="Arial" w:cs="David"/>
          <w:color w:val="000000"/>
          <w:rtl/>
          <w:lang w:eastAsia="en-US"/>
        </w:rPr>
        <w:t xml:space="preserve">שית כל פרי אדמתו, משבעת המינים </w:t>
      </w:r>
      <w:r w:rsidRPr="007935B9">
        <w:rPr>
          <w:rFonts w:ascii="Arial" w:hAnsi="Arial" w:cs="David"/>
          <w:color w:val="000000"/>
          <w:rtl/>
          <w:lang w:eastAsia="en-US"/>
        </w:rPr>
        <w:t xml:space="preserve">שנשתבחה בהם ארץ ישראל, שם אותם </w:t>
      </w:r>
      <w:r>
        <w:rPr>
          <w:rFonts w:ascii="Arial" w:hAnsi="Arial" w:cs="David"/>
          <w:color w:val="000000"/>
          <w:rtl/>
          <w:lang w:eastAsia="en-US"/>
        </w:rPr>
        <w:t xml:space="preserve">בטנא ומביאם בית ה'. ולקח הכוהן </w:t>
      </w:r>
      <w:r w:rsidRPr="007935B9">
        <w:rPr>
          <w:rFonts w:ascii="Arial" w:hAnsi="Arial" w:cs="David"/>
          <w:color w:val="000000"/>
          <w:rtl/>
          <w:lang w:eastAsia="en-US"/>
        </w:rPr>
        <w:t xml:space="preserve">הטנא מידו והניחו לפני מזבח ה' אלקים. </w:t>
      </w:r>
      <w:r w:rsidRPr="007935B9">
        <w:rPr>
          <w:rFonts w:ascii="Arial" w:hAnsi="Arial" w:cs="David"/>
          <w:color w:val="000000"/>
          <w:rtl/>
          <w:lang w:eastAsia="en-US"/>
        </w:rPr>
        <w:br/>
      </w:r>
      <w:r w:rsidRPr="007935B9">
        <w:rPr>
          <w:rFonts w:ascii="Arial" w:hAnsi="Arial" w:cs="David"/>
          <w:b/>
          <w:bCs/>
          <w:color w:val="000000"/>
          <w:rtl/>
          <w:lang w:eastAsia="en-US"/>
        </w:rPr>
        <w:t>עצרת</w:t>
      </w:r>
      <w:r w:rsidRPr="007935B9">
        <w:rPr>
          <w:rFonts w:ascii="Arial" w:hAnsi="Arial" w:cs="David"/>
          <w:color w:val="000000"/>
          <w:rtl/>
          <w:lang w:eastAsia="en-US"/>
        </w:rPr>
        <w:t xml:space="preserve"> - קראוהו חכמים, לפי שעיקר עניינו של חג זה שהוא</w:t>
      </w:r>
      <w:r>
        <w:rPr>
          <w:rFonts w:ascii="Arial" w:hAnsi="Arial" w:cs="David"/>
          <w:color w:val="000000"/>
          <w:rtl/>
          <w:lang w:eastAsia="en-US"/>
        </w:rPr>
        <w:t xml:space="preserve"> שמיני שאחר </w:t>
      </w:r>
      <w:r w:rsidRPr="007935B9">
        <w:rPr>
          <w:rFonts w:ascii="Arial" w:hAnsi="Arial" w:cs="David"/>
          <w:color w:val="000000"/>
          <w:rtl/>
          <w:lang w:eastAsia="en-US"/>
        </w:rPr>
        <w:t>שבעת ימי חג המצות וקשור עמהם</w:t>
      </w:r>
      <w:r>
        <w:rPr>
          <w:rFonts w:ascii="Arial" w:hAnsi="Arial" w:cs="David"/>
          <w:color w:val="000000"/>
          <w:rtl/>
          <w:lang w:eastAsia="en-US"/>
        </w:rPr>
        <w:t xml:space="preserve">; המשכם הוא וסיומם. ימי הספירה </w:t>
      </w:r>
      <w:r w:rsidRPr="007935B9">
        <w:rPr>
          <w:rFonts w:ascii="Arial" w:hAnsi="Arial" w:cs="David"/>
          <w:color w:val="000000"/>
          <w:rtl/>
          <w:lang w:eastAsia="en-US"/>
        </w:rPr>
        <w:t>שביניהם אינם מפסיקים, שהם כחולו של</w:t>
      </w:r>
      <w:r>
        <w:rPr>
          <w:rFonts w:ascii="Arial" w:hAnsi="Arial" w:cs="David"/>
          <w:color w:val="000000"/>
          <w:rtl/>
          <w:lang w:eastAsia="en-US"/>
        </w:rPr>
        <w:t xml:space="preserve"> מועד שאינו מפסיק בין חג ראשון </w:t>
      </w:r>
      <w:r w:rsidRPr="007935B9">
        <w:rPr>
          <w:rFonts w:ascii="Arial" w:hAnsi="Arial" w:cs="David"/>
          <w:color w:val="000000"/>
          <w:rtl/>
          <w:lang w:eastAsia="en-US"/>
        </w:rPr>
        <w:t xml:space="preserve">לאחרון. נמצא, שיום זה הוא כשמיני </w:t>
      </w:r>
      <w:r>
        <w:rPr>
          <w:rFonts w:ascii="Arial" w:hAnsi="Arial" w:cs="David"/>
          <w:color w:val="000000"/>
          <w:rtl/>
          <w:lang w:eastAsia="en-US"/>
        </w:rPr>
        <w:t xml:space="preserve">עצרת שלאחר החג, ולכן קראוהו על </w:t>
      </w:r>
      <w:r w:rsidRPr="007935B9">
        <w:rPr>
          <w:rFonts w:ascii="Arial" w:hAnsi="Arial" w:cs="David"/>
          <w:color w:val="000000"/>
          <w:rtl/>
          <w:lang w:eastAsia="en-US"/>
        </w:rPr>
        <w:t>שמו, עצרת. כלומר, עצרת של פסח.</w:t>
      </w:r>
    </w:p>
    <w:p w:rsidR="003E3842" w:rsidRDefault="003E3842" w:rsidP="003E3842">
      <w:pPr>
        <w:rPr>
          <w:rFonts w:cs="David"/>
          <w:sz w:val="28"/>
          <w:szCs w:val="28"/>
          <w:u w:val="single"/>
          <w:rtl/>
        </w:rPr>
      </w:pPr>
    </w:p>
    <w:p w:rsidR="003E3842" w:rsidRPr="00355523" w:rsidRDefault="003E3842" w:rsidP="003E3842">
      <w:pPr>
        <w:ind w:right="180"/>
        <w:rPr>
          <w:rFonts w:cs="David"/>
          <w:b/>
          <w:bCs/>
          <w:sz w:val="28"/>
          <w:szCs w:val="28"/>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3E3842" w:rsidTr="00F32CF3">
        <w:tc>
          <w:tcPr>
            <w:tcW w:w="3600" w:type="dxa"/>
          </w:tcPr>
          <w:p w:rsidR="003E3842" w:rsidRDefault="003E3842" w:rsidP="00F32CF3">
            <w:pPr>
              <w:ind w:right="180"/>
              <w:jc w:val="center"/>
              <w:rPr>
                <w:rFonts w:cs="David"/>
                <w:b/>
                <w:bCs/>
                <w:i/>
                <w:iCs/>
                <w:sz w:val="44"/>
                <w:szCs w:val="44"/>
                <w:u w:val="single"/>
                <w:rtl/>
              </w:rPr>
            </w:pPr>
            <w:r>
              <w:rPr>
                <w:rFonts w:cs="Guttman Stam" w:hint="cs"/>
                <w:i/>
                <w:iCs/>
                <w:sz w:val="44"/>
                <w:szCs w:val="44"/>
                <w:rtl/>
              </w:rPr>
              <w:t>מעשה שהיה</w:t>
            </w:r>
          </w:p>
        </w:tc>
      </w:tr>
    </w:tbl>
    <w:p w:rsidR="003E3842" w:rsidRPr="003F4B36" w:rsidRDefault="003E3842" w:rsidP="003E3842">
      <w:pPr>
        <w:ind w:right="180"/>
        <w:rPr>
          <w:rFonts w:cs="David"/>
          <w:b/>
          <w:bCs/>
          <w:sz w:val="28"/>
          <w:szCs w:val="28"/>
          <w:rtl/>
        </w:rPr>
      </w:pPr>
    </w:p>
    <w:p w:rsidR="003E3842" w:rsidRPr="00B6480C" w:rsidRDefault="003E3842" w:rsidP="003E3842">
      <w:pPr>
        <w:ind w:right="180"/>
        <w:rPr>
          <w:rFonts w:cs="David"/>
          <w:b/>
          <w:bCs/>
          <w:sz w:val="36"/>
          <w:szCs w:val="36"/>
          <w:u w:val="single"/>
          <w:rtl/>
        </w:rPr>
      </w:pPr>
      <w:r w:rsidRPr="00B6480C">
        <w:rPr>
          <w:rFonts w:cs="David" w:hint="cs"/>
          <w:b/>
          <w:bCs/>
          <w:sz w:val="36"/>
          <w:szCs w:val="36"/>
          <w:u w:val="single"/>
          <w:rtl/>
        </w:rPr>
        <w:t xml:space="preserve">עוצמתה של מילה אחת </w:t>
      </w:r>
      <w:r w:rsidRPr="00B6480C">
        <w:rPr>
          <w:rFonts w:cs="David"/>
          <w:b/>
          <w:bCs/>
          <w:sz w:val="36"/>
          <w:szCs w:val="36"/>
          <w:u w:val="single"/>
          <w:rtl/>
        </w:rPr>
        <w:t>–</w:t>
      </w:r>
      <w:r w:rsidRPr="00B6480C">
        <w:rPr>
          <w:rFonts w:cs="David" w:hint="cs"/>
          <w:b/>
          <w:bCs/>
          <w:sz w:val="36"/>
          <w:szCs w:val="36"/>
          <w:u w:val="single"/>
          <w:rtl/>
        </w:rPr>
        <w:t xml:space="preserve"> אמן!</w:t>
      </w:r>
    </w:p>
    <w:p w:rsidR="003E3842" w:rsidRPr="000E0956" w:rsidRDefault="003E3842" w:rsidP="003E3842">
      <w:pPr>
        <w:ind w:right="180"/>
        <w:rPr>
          <w:rFonts w:cs="David"/>
          <w:b/>
          <w:bCs/>
          <w:sz w:val="28"/>
          <w:szCs w:val="28"/>
          <w:u w:val="single"/>
          <w:rtl/>
        </w:rPr>
      </w:pPr>
      <w:r w:rsidRPr="000E0956">
        <w:rPr>
          <w:rFonts w:cs="David" w:hint="cs"/>
          <w:b/>
          <w:bCs/>
          <w:sz w:val="28"/>
          <w:szCs w:val="28"/>
          <w:u w:val="single"/>
          <w:rtl/>
        </w:rPr>
        <w:t>ברכת ה"בבא סאלי"</w:t>
      </w:r>
    </w:p>
    <w:p w:rsidR="003E3842" w:rsidRPr="00B6480C" w:rsidRDefault="003E3842" w:rsidP="003E3842">
      <w:pPr>
        <w:ind w:right="180"/>
        <w:rPr>
          <w:rFonts w:cs="David"/>
          <w:rtl/>
        </w:rPr>
      </w:pPr>
      <w:r>
        <w:rPr>
          <w:rFonts w:cs="David" w:hint="cs"/>
          <w:rtl/>
        </w:rPr>
        <w:t>מרדכי ור</w:t>
      </w:r>
      <w:r w:rsidRPr="00B6480C">
        <w:rPr>
          <w:rFonts w:cs="David" w:hint="cs"/>
          <w:rtl/>
        </w:rPr>
        <w:t>בקה היו נשואים שנים רבות וטרם זכו לפרי בטן. למרות זאת, לא איבדו את התקווה כי ביום מן הימים יהפכו להורים מאושרים ויחבקו בן. בני הזוג ביקרו אצל רופאים רבים, ושאלו בעצתם של מומחים בעלי שם בארץ ובעולם.</w:t>
      </w:r>
    </w:p>
    <w:p w:rsidR="003E3842" w:rsidRPr="00B6480C" w:rsidRDefault="003E3842" w:rsidP="003E3842">
      <w:pPr>
        <w:ind w:right="180"/>
        <w:rPr>
          <w:rFonts w:cs="David"/>
          <w:rtl/>
        </w:rPr>
      </w:pPr>
      <w:r w:rsidRPr="00B6480C">
        <w:rPr>
          <w:rFonts w:cs="David" w:hint="cs"/>
          <w:rtl/>
        </w:rPr>
        <w:t xml:space="preserve">כל אותן שנים היה מרדכי נכנס ויוצא בביתם של גדולי תורה, אדמו"רים וצדיקים, ומבקש ברכה נוספת או עצה וחיזוק. בני הזוג ניסו כל סגולה אפשרית, והעתירו בתפילות חמות לאבי הנשמות שיפקיד בידיהם את הפיקדון </w:t>
      </w:r>
      <w:r>
        <w:rPr>
          <w:rFonts w:cs="David" w:hint="cs"/>
          <w:rtl/>
        </w:rPr>
        <w:t>היקר מכל ויברכם בזרע של קיימא.</w:t>
      </w:r>
    </w:p>
    <w:p w:rsidR="003E3842" w:rsidRPr="00B6480C" w:rsidRDefault="003E3842" w:rsidP="003E3842">
      <w:pPr>
        <w:ind w:right="180"/>
        <w:rPr>
          <w:rFonts w:cs="David"/>
          <w:rtl/>
        </w:rPr>
      </w:pPr>
      <w:r w:rsidRPr="00B6480C">
        <w:rPr>
          <w:rFonts w:cs="David" w:hint="cs"/>
          <w:rtl/>
        </w:rPr>
        <w:t>באותו היום, הדרך לביתם שבחיפה היית</w:t>
      </w:r>
      <w:r w:rsidRPr="00B6480C">
        <w:rPr>
          <w:rFonts w:cs="David" w:hint="eastAsia"/>
          <w:rtl/>
        </w:rPr>
        <w:t>ה</w:t>
      </w:r>
      <w:r w:rsidRPr="00B6480C">
        <w:rPr>
          <w:rFonts w:cs="David" w:hint="cs"/>
          <w:rtl/>
        </w:rPr>
        <w:t xml:space="preserve"> ארוכה מתמיד. זה עתה שבו מביקור אצל רופא מומחה מארצות הברית, שהודה כי קצרה ידו מלהושיע, וכי לאור ניסיונו וידיעותיו, אפסו כוחותיהם להיות הורים.</w:t>
      </w:r>
    </w:p>
    <w:p w:rsidR="003E3842" w:rsidRDefault="003E3842" w:rsidP="003E3842">
      <w:pPr>
        <w:ind w:right="180"/>
        <w:rPr>
          <w:rFonts w:cs="David"/>
          <w:rtl/>
        </w:rPr>
      </w:pPr>
      <w:r w:rsidRPr="00B6480C">
        <w:rPr>
          <w:rFonts w:cs="David" w:hint="cs"/>
          <w:rtl/>
        </w:rPr>
        <w:t>לראשונה מזה שנים, לפת את ליבם ייאוש עמוק. האומנם נסתם הגולל על תקוותם? מתוך כ</w:t>
      </w:r>
      <w:r>
        <w:rPr>
          <w:rFonts w:cs="David" w:hint="cs"/>
          <w:rtl/>
        </w:rPr>
        <w:t xml:space="preserve">אבם המשתק, </w:t>
      </w:r>
    </w:p>
    <w:p w:rsidR="003E3842" w:rsidRDefault="003E3842" w:rsidP="003E3842">
      <w:pPr>
        <w:ind w:right="180"/>
        <w:rPr>
          <w:rFonts w:cs="David"/>
          <w:rtl/>
        </w:rPr>
      </w:pPr>
      <w:r>
        <w:rPr>
          <w:rFonts w:cs="David" w:hint="cs"/>
          <w:rtl/>
        </w:rPr>
        <w:t xml:space="preserve">החליט מרדכי </w:t>
      </w:r>
      <w:r w:rsidRPr="00B6480C">
        <w:rPr>
          <w:rFonts w:cs="David" w:hint="cs"/>
          <w:rtl/>
        </w:rPr>
        <w:t>להדרים לעיירה נתיבות המרוחקת. בנתיבות</w:t>
      </w:r>
      <w:r>
        <w:rPr>
          <w:rFonts w:cs="David" w:hint="cs"/>
          <w:rtl/>
        </w:rPr>
        <w:t xml:space="preserve"> היה</w:t>
      </w:r>
      <w:r w:rsidRPr="00B6480C">
        <w:rPr>
          <w:rFonts w:cs="David" w:hint="cs"/>
          <w:rtl/>
        </w:rPr>
        <w:t xml:space="preserve"> חי צדיק וקדוש עליון שעלה לא מכבר ממרוקו,</w:t>
      </w:r>
    </w:p>
    <w:p w:rsidR="003E3842" w:rsidRPr="00B6480C" w:rsidRDefault="003E3842" w:rsidP="003E3842">
      <w:pPr>
        <w:ind w:right="180"/>
        <w:rPr>
          <w:rFonts w:cs="David"/>
          <w:rtl/>
        </w:rPr>
      </w:pPr>
      <w:r w:rsidRPr="00B6480C">
        <w:rPr>
          <w:rFonts w:cs="David" w:hint="cs"/>
          <w:rtl/>
        </w:rPr>
        <w:t xml:space="preserve"> רב ישראל אבוחצירא, ה"בבא סאלי".</w:t>
      </w:r>
    </w:p>
    <w:p w:rsidR="003E3842" w:rsidRPr="00B6480C" w:rsidRDefault="003E3842" w:rsidP="003E3842">
      <w:pPr>
        <w:ind w:right="180"/>
        <w:rPr>
          <w:rFonts w:cs="David"/>
          <w:rtl/>
        </w:rPr>
      </w:pPr>
      <w:r w:rsidRPr="00B6480C">
        <w:rPr>
          <w:rFonts w:cs="David" w:hint="cs"/>
          <w:rtl/>
        </w:rPr>
        <w:t>ה"בבא סאלי" בירך  את מרדכי שאשתו תיפקד עוד באותה שנה.</w:t>
      </w:r>
    </w:p>
    <w:p w:rsidR="003E3842" w:rsidRDefault="003E3842" w:rsidP="003E3842">
      <w:pPr>
        <w:ind w:right="180"/>
        <w:rPr>
          <w:rFonts w:cs="David"/>
          <w:rtl/>
        </w:rPr>
      </w:pPr>
      <w:r w:rsidRPr="00B6480C">
        <w:rPr>
          <w:rFonts w:cs="David" w:hint="cs"/>
          <w:rtl/>
        </w:rPr>
        <w:t>לאושרם הרב, גילו בני הזוג כי הברכה נתקיימה, וכי הם עומדים להפוך להורים. אך שמחתם לא ארכה זמן רב. רבקה איבדה את תינוקה. שבור מדוכדך, שב מרדכי אל ה"בבא סאלי" וסיפר לו את אשר אירע. בקול חנוק מדמעות קרא:</w:t>
      </w:r>
    </w:p>
    <w:p w:rsidR="003E3842" w:rsidRPr="00B6480C" w:rsidRDefault="003E3842" w:rsidP="003E3842">
      <w:pPr>
        <w:ind w:right="180"/>
        <w:rPr>
          <w:rFonts w:cs="David"/>
          <w:rtl/>
        </w:rPr>
      </w:pPr>
      <w:r w:rsidRPr="00B6480C">
        <w:rPr>
          <w:rFonts w:cs="David" w:hint="cs"/>
          <w:rtl/>
        </w:rPr>
        <w:t xml:space="preserve"> "ז</w:t>
      </w:r>
      <w:r>
        <w:rPr>
          <w:rFonts w:cs="David" w:hint="cs"/>
          <w:rtl/>
        </w:rPr>
        <w:t>ו  ב</w:t>
      </w:r>
      <w:r w:rsidRPr="00B6480C">
        <w:rPr>
          <w:rFonts w:cs="David" w:hint="cs"/>
          <w:rtl/>
        </w:rPr>
        <w:t xml:space="preserve">ודאי איננה ברכה אליה התכוון הצדיק"! </w:t>
      </w:r>
    </w:p>
    <w:p w:rsidR="003E3842" w:rsidRPr="00B6480C" w:rsidRDefault="003E3842" w:rsidP="003E3842">
      <w:pPr>
        <w:ind w:right="180"/>
        <w:rPr>
          <w:rFonts w:cs="David"/>
          <w:rtl/>
        </w:rPr>
      </w:pPr>
      <w:r w:rsidRPr="00B6480C">
        <w:rPr>
          <w:rFonts w:cs="David" w:hint="cs"/>
          <w:rtl/>
        </w:rPr>
        <w:t>ה"בבא סאלי" האזין לו כשהוא שקוע בשרעפי קודש. נראה היה כי רוחו משוטטת בעולמות עליונים. לפתע ננער, קרא למשמשו וביקשו להביא לפניו את הטלית שבה הוא מתעטף בשעת תפילה.</w:t>
      </w:r>
    </w:p>
    <w:p w:rsidR="003E3842" w:rsidRPr="00B6480C" w:rsidRDefault="003E3842" w:rsidP="003E3842">
      <w:pPr>
        <w:ind w:right="180"/>
        <w:rPr>
          <w:rFonts w:cs="David"/>
          <w:rtl/>
        </w:rPr>
      </w:pPr>
      <w:r w:rsidRPr="00B6480C">
        <w:rPr>
          <w:rFonts w:cs="David" w:hint="cs"/>
          <w:rtl/>
        </w:rPr>
        <w:t xml:space="preserve">תפילתו של ה"בבא סאלי" היתה בסילודין, כשהוא מייחד ייחודים ומכוון כוונות על פי רזי הסוד כדי להשפיע שפע טוב וברכה על כלל ישראל. </w:t>
      </w:r>
    </w:p>
    <w:p w:rsidR="003E3842" w:rsidRPr="00B6480C" w:rsidRDefault="003E3842" w:rsidP="003E3842">
      <w:pPr>
        <w:ind w:right="180"/>
        <w:rPr>
          <w:rFonts w:cs="David"/>
          <w:rtl/>
        </w:rPr>
      </w:pPr>
      <w:r w:rsidRPr="00B6480C">
        <w:rPr>
          <w:rFonts w:cs="David" w:hint="cs"/>
          <w:rtl/>
        </w:rPr>
        <w:t xml:space="preserve">מרדכי המתין בלב הולם לשובו של הגבאי. בינתיים, קרא ה"בבא סאלי" לקבוצת אנשים, וביקשם לענות "אמן" בכוונה גדולה לברכה שיברך. </w:t>
      </w:r>
    </w:p>
    <w:p w:rsidR="003E3842" w:rsidRPr="00B6480C" w:rsidRDefault="003E3842" w:rsidP="003E3842">
      <w:pPr>
        <w:ind w:right="180"/>
        <w:rPr>
          <w:rFonts w:cs="David"/>
          <w:rtl/>
        </w:rPr>
      </w:pPr>
      <w:r w:rsidRPr="00B6480C">
        <w:rPr>
          <w:rFonts w:cs="David" w:hint="cs"/>
          <w:rtl/>
        </w:rPr>
        <w:t>הגבאי חזר עם הטלית. ה"בבא סאלי" נטלה בדיחלו וריחמו, התעטף בה ובירך מתוך שמחה עילאית: "ברוך אתה ה' אלוקינו מלך העולם אשר קדשנו במצוותיו וציוונו להתעטף בציצית". לרגע אחד עמדה דממה בחדר, ומיד לאחר מכן פרצה הקריאה מעומק לבם של הנוכחים: "</w:t>
      </w:r>
      <w:r w:rsidRPr="002E0E71">
        <w:rPr>
          <w:rFonts w:cs="David" w:hint="cs"/>
          <w:sz w:val="28"/>
          <w:szCs w:val="28"/>
          <w:rtl/>
        </w:rPr>
        <w:t>אמן</w:t>
      </w:r>
      <w:r w:rsidRPr="00B6480C">
        <w:rPr>
          <w:rFonts w:cs="David" w:hint="cs"/>
          <w:rtl/>
        </w:rPr>
        <w:t xml:space="preserve">"! </w:t>
      </w:r>
    </w:p>
    <w:p w:rsidR="003E3842" w:rsidRDefault="003E3842" w:rsidP="003E3842">
      <w:pPr>
        <w:ind w:right="180"/>
        <w:rPr>
          <w:rFonts w:cs="David"/>
          <w:rtl/>
        </w:rPr>
      </w:pPr>
      <w:r w:rsidRPr="00B6480C">
        <w:rPr>
          <w:rFonts w:cs="David" w:hint="cs"/>
          <w:rtl/>
        </w:rPr>
        <w:t xml:space="preserve">"לך שוב לביתך בשמחה", נפנה ה"בבא סאלי" למרדכי. </w:t>
      </w:r>
    </w:p>
    <w:p w:rsidR="003E3842" w:rsidRPr="00B6480C" w:rsidRDefault="003E3842" w:rsidP="003E3842">
      <w:pPr>
        <w:ind w:right="180"/>
        <w:rPr>
          <w:rFonts w:cs="David"/>
          <w:rtl/>
        </w:rPr>
      </w:pPr>
      <w:r w:rsidRPr="00B6480C">
        <w:rPr>
          <w:rFonts w:cs="David" w:hint="cs"/>
          <w:rtl/>
        </w:rPr>
        <w:t>"בזכות האמן, שנאמרה בכוונה ובקול רם, תלד אשתך בעזרת השם, בסימן טוב ובמזל טוב".</w:t>
      </w:r>
    </w:p>
    <w:p w:rsidR="003E3842" w:rsidRPr="00B6480C" w:rsidRDefault="003E3842" w:rsidP="003E3842">
      <w:pPr>
        <w:ind w:right="180"/>
        <w:rPr>
          <w:rFonts w:cs="David"/>
          <w:rtl/>
        </w:rPr>
      </w:pPr>
      <w:r w:rsidRPr="00B6480C">
        <w:rPr>
          <w:rFonts w:cs="David" w:hint="cs"/>
          <w:rtl/>
        </w:rPr>
        <w:t xml:space="preserve">כעת חיה, כעבור שנה בדיוק מהיום שבו הדהדה ברכת ה"אמן" בחדר קודשו של ה"בבא סאלי", ילדה רבקה בן זכר בריא ושלם. לאחר חודש זכה הזוג בביקורו של ה"בבא סאלי" בביתם שבחיפה. הצדיק ביקש לדרוש בשלומם, והביא עמו דורון מתנה </w:t>
      </w:r>
      <w:r w:rsidRPr="00B6480C">
        <w:rPr>
          <w:rFonts w:cs="David"/>
          <w:rtl/>
        </w:rPr>
        <w:t>–</w:t>
      </w:r>
      <w:r w:rsidRPr="00B6480C">
        <w:rPr>
          <w:rFonts w:cs="David" w:hint="cs"/>
          <w:rtl/>
        </w:rPr>
        <w:t xml:space="preserve"> הספר "מחשוף לבן שנכתב בידי סבו, "האביר יעקב" רבי  יעקב אבוחצירא זצוק"ל. </w:t>
      </w:r>
    </w:p>
    <w:p w:rsidR="003E3842" w:rsidRPr="00B6480C" w:rsidRDefault="003E3842" w:rsidP="00E56FD9">
      <w:pPr>
        <w:ind w:right="180"/>
        <w:rPr>
          <w:rFonts w:cs="David"/>
          <w:sz w:val="20"/>
          <w:szCs w:val="20"/>
          <w:u w:val="single"/>
          <w:rtl/>
        </w:rPr>
      </w:pPr>
      <w:r w:rsidRPr="00B6480C">
        <w:rPr>
          <w:rFonts w:cs="David" w:hint="cs"/>
          <w:rtl/>
        </w:rPr>
        <w:t>הברכה שבאה לביתם מהווה עבורם תזכורת תמידית לכוחה העצום של עניית "אמן".</w:t>
      </w:r>
      <w:r w:rsidRPr="00B6480C">
        <w:rPr>
          <w:rFonts w:cs="David" w:hint="cs"/>
          <w:sz w:val="20"/>
          <w:szCs w:val="20"/>
          <w:rtl/>
        </w:rPr>
        <w:t xml:space="preserve">* מתוך "מילה אחת" </w:t>
      </w:r>
      <w:r w:rsidRPr="00B6480C">
        <w:rPr>
          <w:rFonts w:cs="David"/>
          <w:sz w:val="20"/>
          <w:szCs w:val="20"/>
          <w:rtl/>
        </w:rPr>
        <w:t>–</w:t>
      </w:r>
      <w:r w:rsidRPr="00B6480C">
        <w:rPr>
          <w:rFonts w:cs="David" w:hint="cs"/>
          <w:sz w:val="20"/>
          <w:szCs w:val="20"/>
          <w:rtl/>
        </w:rPr>
        <w:t xml:space="preserve"> א.שטרן.</w:t>
      </w:r>
    </w:p>
    <w:tbl>
      <w:tblPr>
        <w:tblStyle w:val="a9"/>
        <w:bidiVisual/>
        <w:tblW w:w="0" w:type="auto"/>
        <w:jc w:val="center"/>
        <w:tblLook w:val="04A0"/>
      </w:tblPr>
      <w:tblGrid>
        <w:gridCol w:w="2069"/>
      </w:tblGrid>
      <w:tr w:rsidR="00697EE2" w:rsidRPr="00697EE2" w:rsidTr="00697EE2">
        <w:trPr>
          <w:jc w:val="center"/>
        </w:trPr>
        <w:tc>
          <w:tcPr>
            <w:tcW w:w="0" w:type="auto"/>
          </w:tcPr>
          <w:p w:rsidR="00697EE2" w:rsidRPr="00697EE2" w:rsidRDefault="00697EE2" w:rsidP="00207139">
            <w:pPr>
              <w:jc w:val="center"/>
              <w:rPr>
                <w:rFonts w:cs="Guttman Stam" w:hint="cs"/>
                <w:b/>
                <w:bCs/>
                <w:sz w:val="40"/>
                <w:szCs w:val="40"/>
                <w:rtl/>
              </w:rPr>
            </w:pPr>
            <w:r w:rsidRPr="00697EE2">
              <w:rPr>
                <w:rFonts w:cs="Guttman Stam" w:hint="cs"/>
                <w:b/>
                <w:bCs/>
                <w:sz w:val="40"/>
                <w:szCs w:val="40"/>
                <w:rtl/>
              </w:rPr>
              <w:lastRenderedPageBreak/>
              <w:t>נס ברכבת</w:t>
            </w:r>
          </w:p>
        </w:tc>
      </w:tr>
    </w:tbl>
    <w:p w:rsidR="003E3842" w:rsidRPr="00B6480C" w:rsidRDefault="003E3842" w:rsidP="003E3842">
      <w:pPr>
        <w:ind w:right="180"/>
        <w:rPr>
          <w:rFonts w:cs="David"/>
          <w:rtl/>
        </w:rPr>
      </w:pPr>
      <w:r w:rsidRPr="00B6480C">
        <w:rPr>
          <w:rFonts w:cs="David" w:hint="cs"/>
          <w:rtl/>
        </w:rPr>
        <w:t>אחד התלמידים של רבי אליהו לופיאן זצ"ל התלווה אליו לנסיעה ברכבת מירושלים לחיפה. משסיימו לאמור תפילת הדרך, ביקש רבי אליהו לופיאן את סליחתו, ויצא מן הקרון. לאחר דקות ספורות חזר, וביקש מהשוטר  שעמד בסמוך אליו לכנס את כל השוטרים. לאחר שאלה נקצבו סביבו בטבעת הדוקה, הכריז ראש  ישיבת "כנסת חזקיהו":</w:t>
      </w:r>
    </w:p>
    <w:p w:rsidR="003E3842" w:rsidRPr="00B6480C" w:rsidRDefault="003E3842" w:rsidP="003E3842">
      <w:pPr>
        <w:ind w:right="180"/>
        <w:rPr>
          <w:rFonts w:cs="David"/>
          <w:rtl/>
        </w:rPr>
      </w:pPr>
      <w:r w:rsidRPr="00B6480C">
        <w:rPr>
          <w:rFonts w:cs="David" w:hint="cs"/>
          <w:rtl/>
        </w:rPr>
        <w:t>"עומד אני לברך עכשיו את ברכת אשר יצר, הטו אפוא אוזן, וכשאסיים, אמרו במטותא מכם "אמן".</w:t>
      </w:r>
    </w:p>
    <w:p w:rsidR="003E3842" w:rsidRPr="00B6480C" w:rsidRDefault="003E3842" w:rsidP="002E3524">
      <w:pPr>
        <w:ind w:right="180"/>
        <w:rPr>
          <w:rFonts w:cs="David"/>
          <w:rtl/>
        </w:rPr>
      </w:pPr>
      <w:r w:rsidRPr="00B6480C">
        <w:rPr>
          <w:rFonts w:cs="David" w:hint="cs"/>
          <w:rtl/>
        </w:rPr>
        <w:t>אף שהשוטרים לא היו שומרי תורה ומצוות, הסכימו כולם בנפש חפצה.</w:t>
      </w:r>
      <w:r w:rsidR="00E56FD9">
        <w:rPr>
          <w:rFonts w:cs="David" w:hint="cs"/>
          <w:rtl/>
        </w:rPr>
        <w:t xml:space="preserve"> </w:t>
      </w:r>
      <w:r w:rsidRPr="00B6480C">
        <w:rPr>
          <w:rFonts w:cs="David" w:hint="cs"/>
          <w:rtl/>
        </w:rPr>
        <w:t>רב אליהו לופיאן החל לומר את הברכה בקול רם, לאט ובהטעמה, מילה במילה.</w:t>
      </w:r>
      <w:r>
        <w:rPr>
          <w:rFonts w:cs="David" w:hint="cs"/>
          <w:rtl/>
        </w:rPr>
        <w:t xml:space="preserve"> </w:t>
      </w:r>
      <w:r w:rsidRPr="00B6480C">
        <w:rPr>
          <w:rFonts w:cs="David" w:hint="cs"/>
          <w:rtl/>
        </w:rPr>
        <w:t>כשסיים, הדהדה קריאת "אמן"  בחלל הקרון.</w:t>
      </w:r>
      <w:r>
        <w:rPr>
          <w:rFonts w:cs="David" w:hint="cs"/>
          <w:rtl/>
        </w:rPr>
        <w:t xml:space="preserve"> </w:t>
      </w:r>
      <w:r w:rsidRPr="00B6480C">
        <w:rPr>
          <w:rFonts w:cs="David" w:hint="cs"/>
          <w:rtl/>
        </w:rPr>
        <w:t>כעבור רגעים אחדים נשמעה חריקת בלמים, והרכבת נעצרה בפתאומיות.</w:t>
      </w:r>
      <w:r w:rsidR="00E56FD9">
        <w:rPr>
          <w:rFonts w:cs="David" w:hint="cs"/>
          <w:rtl/>
        </w:rPr>
        <w:t xml:space="preserve"> </w:t>
      </w:r>
      <w:r w:rsidRPr="00B6480C">
        <w:rPr>
          <w:rFonts w:cs="David" w:hint="cs"/>
          <w:rtl/>
        </w:rPr>
        <w:t xml:space="preserve"> השוטרים מיהרו לצאת מהקרון ולבדוק את אשר אירע.</w:t>
      </w:r>
      <w:r w:rsidR="002E3524">
        <w:rPr>
          <w:rFonts w:cs="David" w:hint="cs"/>
          <w:rtl/>
        </w:rPr>
        <w:t xml:space="preserve"> </w:t>
      </w:r>
      <w:r w:rsidRPr="00B6480C">
        <w:rPr>
          <w:rFonts w:cs="David" w:hint="cs"/>
          <w:rtl/>
        </w:rPr>
        <w:t>קרוב לחצי שעה ישבו הנוסעים במקומותיהם בלא לדעת מה מעכב את הרכבת. לבסוף, החלה הרכבת לנוע וצברה תאוצה. לפתע נפתחה דלת התא, והשוטרים נכנסו כשעל פניהם אותות התרגשות. הנוסעים, שעצביהם נמרטו מההמתנה הארוכה, הקיפו בסקרנות את השוטרים והמתינו למוצא פיהם. הקצין החל לדבר, אך קולו הרוטט הסגיר את סערת רוחו: "גילו פצצה על פסי הרכבת. לו היתה מתפוצצת, איש לא היה ניצל. כולנו ניצלנו בנס"!</w:t>
      </w:r>
    </w:p>
    <w:p w:rsidR="003E3842" w:rsidRPr="00B6480C" w:rsidRDefault="003E3842" w:rsidP="00E56FD9">
      <w:pPr>
        <w:ind w:right="360"/>
        <w:rPr>
          <w:rFonts w:cs="David"/>
          <w:rtl/>
        </w:rPr>
      </w:pPr>
      <w:r w:rsidRPr="00B6480C">
        <w:rPr>
          <w:rFonts w:cs="David" w:hint="cs"/>
          <w:rtl/>
        </w:rPr>
        <w:t>הכול הפנו את מבטם לעבר הצדיק. היטב זכרו כיצד הקפיד שהכול יענו "אמן" לברכתו. עתה הבינו מדוע ביקש לזכות שוטרים רבים ככל האפשר בעניית "אמן".</w:t>
      </w:r>
      <w:r w:rsidR="00E56FD9">
        <w:rPr>
          <w:rFonts w:cs="David" w:hint="cs"/>
          <w:rtl/>
        </w:rPr>
        <w:t xml:space="preserve"> </w:t>
      </w:r>
      <w:r w:rsidRPr="00B6480C">
        <w:rPr>
          <w:rFonts w:cs="David" w:hint="cs"/>
          <w:rtl/>
        </w:rPr>
        <w:t xml:space="preserve">אחד השוטרים, שהיה עד למחזה המופלא, העיד לימים כי די היה  בברכתו של הרב, שנאמרה בכוונה ומתוך יראת שמיים, כדי להחזירו בתשובה שלימה. </w:t>
      </w:r>
    </w:p>
    <w:p w:rsidR="003E3842" w:rsidRPr="008B0DCD" w:rsidRDefault="003E3842" w:rsidP="003E3842">
      <w:pPr>
        <w:ind w:right="360"/>
        <w:rPr>
          <w:rFonts w:cs="David"/>
          <w:sz w:val="20"/>
          <w:szCs w:val="20"/>
          <w:u w:val="single"/>
          <w:rtl/>
        </w:rPr>
      </w:pPr>
      <w:r w:rsidRPr="00B6480C">
        <w:rPr>
          <w:rFonts w:cs="David" w:hint="cs"/>
          <w:sz w:val="20"/>
          <w:szCs w:val="20"/>
          <w:rtl/>
        </w:rPr>
        <w:t xml:space="preserve">* מתוך "מילה אחת" </w:t>
      </w:r>
      <w:r w:rsidRPr="00B6480C">
        <w:rPr>
          <w:rFonts w:cs="David"/>
          <w:sz w:val="20"/>
          <w:szCs w:val="20"/>
          <w:rtl/>
        </w:rPr>
        <w:t>–</w:t>
      </w:r>
      <w:r w:rsidRPr="00B6480C">
        <w:rPr>
          <w:rFonts w:cs="David" w:hint="cs"/>
          <w:sz w:val="20"/>
          <w:szCs w:val="20"/>
          <w:rtl/>
        </w:rPr>
        <w:t xml:space="preserve"> א.שטרן.</w:t>
      </w:r>
    </w:p>
    <w:tbl>
      <w:tblPr>
        <w:tblStyle w:val="a9"/>
        <w:bidiVisual/>
        <w:tblW w:w="0" w:type="auto"/>
        <w:jc w:val="center"/>
        <w:tblLook w:val="04A0"/>
      </w:tblPr>
      <w:tblGrid>
        <w:gridCol w:w="3099"/>
      </w:tblGrid>
      <w:tr w:rsidR="00697EE2" w:rsidRPr="00697EE2" w:rsidTr="00697EE2">
        <w:trPr>
          <w:jc w:val="center"/>
        </w:trPr>
        <w:tc>
          <w:tcPr>
            <w:tcW w:w="0" w:type="auto"/>
          </w:tcPr>
          <w:p w:rsidR="00697EE2" w:rsidRPr="00697EE2" w:rsidRDefault="00697EE2" w:rsidP="00D21258">
            <w:pPr>
              <w:jc w:val="center"/>
              <w:rPr>
                <w:rFonts w:cs="Guttman Stam"/>
                <w:b/>
                <w:bCs/>
                <w:sz w:val="36"/>
                <w:szCs w:val="36"/>
                <w:rtl/>
              </w:rPr>
            </w:pPr>
            <w:r w:rsidRPr="00697EE2">
              <w:rPr>
                <w:rFonts w:cs="Guttman Stam" w:hint="cs"/>
                <w:b/>
                <w:bCs/>
                <w:sz w:val="36"/>
                <w:szCs w:val="36"/>
                <w:rtl/>
              </w:rPr>
              <w:t>צדקה תציל ממ</w:t>
            </w:r>
            <w:r>
              <w:rPr>
                <w:rFonts w:cs="Guttman Stam" w:hint="cs"/>
                <w:b/>
                <w:bCs/>
                <w:sz w:val="36"/>
                <w:szCs w:val="36"/>
                <w:rtl/>
              </w:rPr>
              <w:t>ו</w:t>
            </w:r>
            <w:r w:rsidRPr="00697EE2">
              <w:rPr>
                <w:rFonts w:cs="Guttman Stam" w:hint="cs"/>
                <w:b/>
                <w:bCs/>
                <w:sz w:val="36"/>
                <w:szCs w:val="36"/>
                <w:rtl/>
              </w:rPr>
              <w:t>ות</w:t>
            </w:r>
          </w:p>
        </w:tc>
      </w:tr>
    </w:tbl>
    <w:p w:rsidR="00697EE2" w:rsidRDefault="00697EE2" w:rsidP="003E3842">
      <w:pPr>
        <w:ind w:right="180"/>
        <w:rPr>
          <w:rFonts w:cs="David" w:hint="cs"/>
          <w:rtl/>
        </w:rPr>
      </w:pPr>
    </w:p>
    <w:p w:rsidR="0066613E" w:rsidRDefault="003E3842" w:rsidP="00697EE2">
      <w:pPr>
        <w:pBdr>
          <w:bottom w:val="dotted" w:sz="24" w:space="1" w:color="auto"/>
        </w:pBdr>
        <w:ind w:right="180"/>
        <w:rPr>
          <w:rFonts w:cs="David" w:hint="cs"/>
          <w:b/>
          <w:bCs/>
          <w:sz w:val="28"/>
          <w:szCs w:val="28"/>
          <w:u w:val="single"/>
          <w:rtl/>
        </w:rPr>
      </w:pPr>
      <w:r>
        <w:rPr>
          <w:rFonts w:cs="David" w:hint="cs"/>
          <w:rtl/>
        </w:rPr>
        <w:t>מעשה שהיה ביהודי תמים וישר, ושמו ר' אליהו דוויק הכהן ז"ל.  האיש חי בסוריה והתפרנס מחנות קטנה שהייתה לו. למרות עיסוקו בחנות היה גם עסקן ציבורי, מלא מצוות כרימון, כל  אורח שבא לעיר מצא לינה אצלו. וכל יום שישי, בצהרים היה סוגר חנותו ומסתובב בבתי יהודים ואוסף תבשילים לעניים ולנזקקים שהתביישו לפשוט יד ולאסוף נדבות. אליהו היה אוסף ומביא להם הביתה כל הנחוץ להם לשבת. הרבה משפחות ניצלו מחרפת רעב הודות למסירותו של חכם אליהו. שכניו היו כועסים עליו ואמרים לו: "מדוע אתה סוגר את החנות כשעוד היום גדול, והוא היה עונה בשקט ובנימוס: "מספיק לי, ערב השבת הגיע, יש לי הכול בבית ברוך השם, אך יש עוד כאלה שאין להם מאומה בבית". ובכל יום שישי ראוהו רץ בסמטאות העיר ואוסף אוכל ותבשילים ומחלק אותם לעניים. כשהגיע אליהו לגיל שישים שנה, חלה ומת. הרופא קבע את מותו, אנשי חברת קדישא עסקו בטהרתו, ומכיוון שכל אנשי העיר הכירו אותו, הכינו לוויה גדולה וחיכו לשעות הערב לקברו, בכדי שכל אנשי העיר יהיו פנויים להשתתף בהלוויה ולחלוק לו כבוד אחרון. בשעת הערב הגיעו אנשי חברת קדישא לביתו כדי לקחתו לקבורה, והנה הם רואים את חכם אליהו יושב על מיטתו וקורא תהילים. כשראוהו כולם נבהלו מפניו, פחדו וחזרו אחורנית, אך אליהו קרא להם ואמר: "אתם לא תלכו מכאן, אלא לאחר שנסעד יחד". בני ביתו יצאו להביא לחם ועוגיות ויין ויאמר: "כעת נשתה לחיים, ואחר כך אספר לכם את אשר קרה לי". מיד הביאו עוגיות ויין וישבו ויאכלו ויישתו וגם שרו לכבוד תחיית המתים. אחר כך סיפר להם האיש את סיפורו ואמר, "אמנם נפטרתי ונשמתי עלתה למרומים, אך בשמיים היה ויכוח גדול בין המלאכים. הרבה מהם אמרו, זה אליהו עשה  מצוות גדולות, ואנחנו נבראנו מכוח המצוות שעשה עם אנשים חסרי יכולת. יצא פסק דין שיוסיפו לי עשרים שנה, ובסוף הוחלט להחזירני לעולם הזה בתנאי שאהיה טוב לשמים ואעזור לבריות. והנה עינכם רואות תחיית המתים שאני חי ויושב ביניכם". כששמעו המסובין את דיברי אליהו, כולם הודו כי לעולם חסדו, נפרדו ממנו לשלום, ואמרו אכן מגיע לאיש לחיות עוד, שהוא מלא מצוות כרימון, אשריו ואשרי חלקו</w:t>
      </w:r>
    </w:p>
    <w:p w:rsidR="00E56FD9" w:rsidRDefault="00E56FD9" w:rsidP="00697EE2">
      <w:pPr>
        <w:pBdr>
          <w:bottom w:val="dotted" w:sz="24" w:space="1" w:color="auto"/>
        </w:pBdr>
        <w:ind w:right="180"/>
        <w:rPr>
          <w:rFonts w:cs="David"/>
          <w:b/>
          <w:bCs/>
          <w:sz w:val="28"/>
          <w:szCs w:val="28"/>
          <w:u w:val="single"/>
          <w:rtl/>
        </w:rPr>
      </w:pPr>
    </w:p>
    <w:tbl>
      <w:tblPr>
        <w:tblStyle w:val="a9"/>
        <w:bidiVisual/>
        <w:tblW w:w="0" w:type="auto"/>
        <w:jc w:val="center"/>
        <w:tblInd w:w="-257" w:type="dxa"/>
        <w:tblLook w:val="04A0"/>
      </w:tblPr>
      <w:tblGrid>
        <w:gridCol w:w="7345"/>
      </w:tblGrid>
      <w:tr w:rsidR="00E56FD9" w:rsidRPr="00E56FD9" w:rsidTr="00E56FD9">
        <w:trPr>
          <w:jc w:val="center"/>
        </w:trPr>
        <w:tc>
          <w:tcPr>
            <w:tcW w:w="0" w:type="auto"/>
          </w:tcPr>
          <w:p w:rsidR="00E56FD9" w:rsidRPr="00E56FD9" w:rsidRDefault="00E56FD9" w:rsidP="00AD70F7">
            <w:pPr>
              <w:tabs>
                <w:tab w:val="left" w:pos="9666"/>
              </w:tabs>
              <w:jc w:val="center"/>
              <w:rPr>
                <w:rFonts w:cs="David"/>
                <w:b/>
                <w:bCs/>
                <w:color w:val="000000"/>
                <w:sz w:val="44"/>
                <w:szCs w:val="44"/>
                <w:rtl/>
              </w:rPr>
            </w:pPr>
            <w:r>
              <w:rPr>
                <w:rFonts w:hint="cs"/>
                <w:b/>
                <w:bCs/>
                <w:sz w:val="44"/>
                <w:szCs w:val="44"/>
                <w:rtl/>
              </w:rPr>
              <w:t xml:space="preserve">לעילוי נשמת </w:t>
            </w:r>
            <w:r w:rsidRPr="00E56FD9">
              <w:rPr>
                <w:rFonts w:hint="cs"/>
                <w:b/>
                <w:bCs/>
                <w:sz w:val="44"/>
                <w:szCs w:val="44"/>
                <w:rtl/>
              </w:rPr>
              <w:t xml:space="preserve">פלורה דנינו בת </w:t>
            </w:r>
            <w:r w:rsidRPr="00E56FD9">
              <w:rPr>
                <w:rFonts w:hint="cs"/>
                <w:b/>
                <w:bCs/>
                <w:color w:val="000000" w:themeColor="text1"/>
                <w:sz w:val="44"/>
                <w:szCs w:val="44"/>
                <w:rtl/>
              </w:rPr>
              <w:t>אסתר</w:t>
            </w:r>
            <w:r w:rsidRPr="00E56FD9">
              <w:rPr>
                <w:rFonts w:cs="David" w:hint="cs"/>
                <w:b/>
                <w:bCs/>
                <w:color w:val="000000"/>
                <w:sz w:val="44"/>
                <w:szCs w:val="44"/>
                <w:rtl/>
              </w:rPr>
              <w:t xml:space="preserve"> ת.נ.צ.ב.ה</w:t>
            </w:r>
          </w:p>
        </w:tc>
      </w:tr>
    </w:tbl>
    <w:p w:rsidR="00E56FD9" w:rsidRPr="00A233FA" w:rsidRDefault="00E56FD9" w:rsidP="00792DED">
      <w:pPr>
        <w:jc w:val="both"/>
        <w:rPr>
          <w:rFonts w:ascii="Arial" w:hAnsi="Arial" w:cs="David"/>
          <w:color w:val="000000"/>
          <w:rtl/>
          <w:lang w:eastAsia="en-US"/>
        </w:rPr>
      </w:pPr>
    </w:p>
    <w:p w:rsidR="00D4608B" w:rsidRPr="00D4608B" w:rsidRDefault="00D4608B" w:rsidP="00B65ED8">
      <w:pPr>
        <w:pStyle w:val="NormalWeb"/>
        <w:bidi/>
        <w:spacing w:before="0" w:beforeAutospacing="0" w:after="0" w:afterAutospacing="0"/>
        <w:jc w:val="center"/>
        <w:rPr>
          <w:rFonts w:ascii="Arial" w:hAnsi="Arial" w:cs="David"/>
          <w:b/>
          <w:bCs/>
          <w:color w:val="000000"/>
          <w:u w:val="single"/>
          <w:rtl/>
        </w:rPr>
      </w:pPr>
      <w:r w:rsidRPr="00D4608B">
        <w:rPr>
          <w:rFonts w:cs="Guttman Stam" w:hint="cs"/>
          <w:b/>
          <w:bCs/>
          <w:color w:val="000000" w:themeColor="text1"/>
          <w:sz w:val="28"/>
          <w:szCs w:val="28"/>
          <w:u w:val="single"/>
          <w:rtl/>
        </w:rPr>
        <w:t>לעילוי נשמת</w:t>
      </w:r>
    </w:p>
    <w:tbl>
      <w:tblPr>
        <w:tblpPr w:leftFromText="180" w:rightFromText="180" w:vertAnchor="text" w:horzAnchor="margin" w:tblpXSpec="center" w:tblpY="62"/>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4"/>
        <w:gridCol w:w="2898"/>
        <w:gridCol w:w="3571"/>
      </w:tblGrid>
      <w:tr w:rsidR="007B4B59" w:rsidRPr="00AC37D4" w:rsidTr="009342EF">
        <w:trPr>
          <w:trHeight w:val="2446"/>
        </w:trPr>
        <w:tc>
          <w:tcPr>
            <w:tcW w:w="3364" w:type="dxa"/>
            <w:tcBorders>
              <w:top w:val="single" w:sz="4" w:space="0" w:color="auto"/>
              <w:left w:val="single" w:sz="4" w:space="0" w:color="auto"/>
              <w:bottom w:val="single" w:sz="4" w:space="0" w:color="auto"/>
              <w:right w:val="single" w:sz="4" w:space="0" w:color="auto"/>
            </w:tcBorders>
          </w:tcPr>
          <w:p w:rsidR="007B4B59" w:rsidRPr="0098661E" w:rsidRDefault="007B4B59" w:rsidP="007B4B59">
            <w:pPr>
              <w:tabs>
                <w:tab w:val="left" w:pos="9666"/>
              </w:tabs>
              <w:ind w:left="-257" w:right="567" w:firstLine="257"/>
              <w:rPr>
                <w:rFonts w:cs="David"/>
                <w:b/>
                <w:bCs/>
                <w:color w:val="000000"/>
                <w:sz w:val="16"/>
                <w:szCs w:val="16"/>
                <w:rtl/>
              </w:rPr>
            </w:pPr>
            <w:r w:rsidRPr="0098661E">
              <w:rPr>
                <w:rFonts w:cs="David" w:hint="cs"/>
                <w:b/>
                <w:bCs/>
                <w:color w:val="000000"/>
                <w:sz w:val="16"/>
                <w:szCs w:val="16"/>
                <w:rtl/>
              </w:rPr>
              <w:t xml:space="preserve">        ויקטוריה  בת רוזה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חיים פרץ בן סוליקה ת.נ.צ.ב.ה</w:t>
            </w:r>
            <w:r w:rsidRPr="0098661E">
              <w:rPr>
                <w:rFonts w:cs="David"/>
                <w:b/>
                <w:bCs/>
                <w:color w:val="000000"/>
                <w:sz w:val="16"/>
                <w:szCs w:val="16"/>
                <w:rtl/>
              </w:rPr>
              <w:br w:type="textWrapping" w:clear="all"/>
            </w:r>
            <w:r>
              <w:rPr>
                <w:rFonts w:cs="David" w:hint="cs"/>
                <w:b/>
                <w:bCs/>
                <w:color w:val="000000"/>
                <w:sz w:val="16"/>
                <w:szCs w:val="16"/>
                <w:rtl/>
              </w:rPr>
              <w:t xml:space="preserve">        </w:t>
            </w:r>
            <w:r w:rsidRPr="0098661E">
              <w:rPr>
                <w:rFonts w:cs="David" w:hint="cs"/>
                <w:b/>
                <w:bCs/>
                <w:color w:val="000000"/>
                <w:sz w:val="16"/>
                <w:szCs w:val="16"/>
                <w:rtl/>
              </w:rPr>
              <w:t>יוסף בן נזימה למשפחת בן דוד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שלמה כהן בן סולטנה ת..נ. 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שמעון כהן בן חנה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יחזקאל קשרו בן מרסל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אברהם דנינו בן אסתר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החייל סיני בן טוראן ושוקרון דודפור  ת.נ.צ.ב.ה.</w:t>
            </w:r>
          </w:p>
          <w:p w:rsidR="007B4B59"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ראובן  אורן  בן זוהרה  ת.נ.צ.ב.ה</w:t>
            </w:r>
          </w:p>
          <w:p w:rsidR="007B4B59" w:rsidRPr="00AC37D4" w:rsidRDefault="007B4B59" w:rsidP="007B4B59">
            <w:pPr>
              <w:ind w:left="72" w:right="142"/>
              <w:rPr>
                <w:rFonts w:cs="David"/>
                <w:b/>
                <w:bCs/>
                <w:color w:val="000000" w:themeColor="text1"/>
                <w:sz w:val="16"/>
                <w:szCs w:val="16"/>
                <w:rtl/>
              </w:rPr>
            </w:pPr>
            <w:r>
              <w:rPr>
                <w:rFonts w:cs="David" w:hint="cs"/>
                <w:b/>
                <w:bCs/>
                <w:color w:val="000000" w:themeColor="text1"/>
                <w:sz w:val="16"/>
                <w:szCs w:val="16"/>
                <w:rtl/>
              </w:rPr>
              <w:t xml:space="preserve">       </w:t>
            </w:r>
            <w:r w:rsidR="003D567B">
              <w:rPr>
                <w:rFonts w:cs="David" w:hint="cs"/>
                <w:b/>
                <w:bCs/>
                <w:color w:val="000000" w:themeColor="text1"/>
                <w:sz w:val="16"/>
                <w:szCs w:val="16"/>
                <w:rtl/>
              </w:rPr>
              <w:t xml:space="preserve">     </w:t>
            </w:r>
            <w:r>
              <w:rPr>
                <w:rFonts w:cs="David" w:hint="cs"/>
                <w:b/>
                <w:bCs/>
                <w:color w:val="000000" w:themeColor="text1"/>
                <w:sz w:val="16"/>
                <w:szCs w:val="16"/>
                <w:rtl/>
              </w:rPr>
              <w:t xml:space="preserve"> נרגז בת ג'ואהר</w:t>
            </w:r>
            <w:r w:rsidRPr="00AC37D4">
              <w:rPr>
                <w:rFonts w:cs="David" w:hint="cs"/>
                <w:b/>
                <w:bCs/>
                <w:color w:val="000000" w:themeColor="text1"/>
                <w:sz w:val="16"/>
                <w:szCs w:val="16"/>
                <w:rtl/>
              </w:rPr>
              <w:t xml:space="preserve">  ת.נ.צ.ב.ה</w:t>
            </w:r>
          </w:p>
          <w:p w:rsidR="003D567B" w:rsidRPr="003D5DB4" w:rsidRDefault="003D567B" w:rsidP="003D567B">
            <w:pPr>
              <w:ind w:left="72" w:right="142"/>
              <w:rPr>
                <w:rFonts w:cs="David"/>
                <w:b/>
                <w:bCs/>
                <w:i/>
                <w:iCs/>
                <w:color w:val="000000" w:themeColor="text1"/>
                <w:rtl/>
              </w:rPr>
            </w:pPr>
            <w:r>
              <w:rPr>
                <w:rFonts w:cs="David" w:hint="cs"/>
                <w:b/>
                <w:bCs/>
                <w:color w:val="000000" w:themeColor="text1"/>
                <w:sz w:val="16"/>
                <w:szCs w:val="16"/>
                <w:rtl/>
              </w:rPr>
              <w:t xml:space="preserve">            אברהם בן סנאם </w:t>
            </w:r>
            <w:r w:rsidRPr="00AC37D4">
              <w:rPr>
                <w:rFonts w:cs="David" w:hint="cs"/>
                <w:b/>
                <w:bCs/>
                <w:color w:val="000000" w:themeColor="text1"/>
                <w:sz w:val="16"/>
                <w:szCs w:val="16"/>
                <w:rtl/>
              </w:rPr>
              <w:t xml:space="preserve"> </w:t>
            </w:r>
            <w:r w:rsidRPr="003D5DB4">
              <w:rPr>
                <w:rFonts w:cs="David" w:hint="cs"/>
                <w:b/>
                <w:bCs/>
                <w:i/>
                <w:iCs/>
                <w:color w:val="000000" w:themeColor="text1"/>
                <w:sz w:val="16"/>
                <w:szCs w:val="16"/>
                <w:rtl/>
              </w:rPr>
              <w:t>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ישראל בן מרים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סעדה דדון בת רחמה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יוסף קריספיל בן סולטנה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אדם עמר בן סוזי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רחל אמזלג בת ריקה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יחזקאל יצחקי בן רג'ינה ת.נ.צ.ב.ה</w:t>
            </w:r>
          </w:p>
          <w:p w:rsidR="007B4B59" w:rsidRPr="0098661E" w:rsidRDefault="007B4B59" w:rsidP="007B4B59">
            <w:pPr>
              <w:tabs>
                <w:tab w:val="left" w:pos="9666"/>
              </w:tabs>
              <w:ind w:left="-257" w:right="567" w:firstLine="257"/>
              <w:jc w:val="center"/>
              <w:rPr>
                <w:rFonts w:cs="David"/>
                <w:b/>
                <w:bCs/>
                <w:color w:val="000000"/>
                <w:sz w:val="16"/>
                <w:szCs w:val="16"/>
              </w:rPr>
            </w:pPr>
            <w:r w:rsidRPr="0098661E">
              <w:rPr>
                <w:rFonts w:ascii="Antique Olive Roman" w:hAnsi="Antique Olive Roman" w:cs="David" w:hint="cs"/>
                <w:b/>
                <w:bCs/>
                <w:color w:val="000000"/>
                <w:sz w:val="16"/>
                <w:szCs w:val="16"/>
                <w:rtl/>
              </w:rPr>
              <w:t>מכלוף בן פרחה פדידה</w:t>
            </w:r>
            <w:r w:rsidRPr="0098661E">
              <w:rPr>
                <w:rFonts w:cs="David" w:hint="cs"/>
                <w:b/>
                <w:bCs/>
                <w:color w:val="000000"/>
                <w:sz w:val="16"/>
                <w:szCs w:val="16"/>
                <w:rtl/>
              </w:rPr>
              <w:t xml:space="preserve"> ת.נ.צ.ב.ה</w:t>
            </w:r>
          </w:p>
        </w:tc>
        <w:tc>
          <w:tcPr>
            <w:tcW w:w="2898" w:type="dxa"/>
            <w:tcBorders>
              <w:top w:val="single" w:sz="4" w:space="0" w:color="auto"/>
              <w:left w:val="single" w:sz="4" w:space="0" w:color="auto"/>
              <w:bottom w:val="single" w:sz="4" w:space="0" w:color="auto"/>
              <w:right w:val="single" w:sz="4" w:space="0" w:color="auto"/>
            </w:tcBorders>
          </w:tcPr>
          <w:p w:rsidR="007B4B59" w:rsidRPr="0098661E" w:rsidRDefault="007B4B59" w:rsidP="007B4B59">
            <w:pPr>
              <w:tabs>
                <w:tab w:val="center" w:pos="1272"/>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ר' דוד בן פרחה למשפחת בן ישי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עובדיה בן סולטנה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סרנו עובדיה בן סולטנה ת.נ.צ.ב.ה</w:t>
            </w:r>
          </w:p>
          <w:p w:rsidR="007B4B59" w:rsidRPr="0098661E" w:rsidRDefault="007B4B59" w:rsidP="007B4B59">
            <w:pPr>
              <w:tabs>
                <w:tab w:val="left" w:pos="9666"/>
              </w:tabs>
              <w:ind w:left="-257" w:right="567" w:firstLine="257"/>
              <w:jc w:val="center"/>
              <w:rPr>
                <w:rFonts w:cs="David"/>
                <w:b/>
                <w:bCs/>
                <w:color w:val="000000"/>
                <w:sz w:val="16"/>
                <w:szCs w:val="16"/>
              </w:rPr>
            </w:pPr>
            <w:r w:rsidRPr="0098661E">
              <w:rPr>
                <w:rFonts w:cs="David" w:hint="cs"/>
                <w:b/>
                <w:bCs/>
                <w:color w:val="000000"/>
                <w:sz w:val="16"/>
                <w:szCs w:val="16"/>
                <w:rtl/>
              </w:rPr>
              <w:t>מסעוד דדון בן עישה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יהודה שריקי בן יקוט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דליה סעדו בת סלים ולולו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חיה בת אילנה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רבי שלמה ניזרי בן פרחה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טוראן דודפור בת סולטנה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אליהו זריהן בר זוהרה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מסודי בת אסתר פרץ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גרשון חדד בן פורטונה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יוסף בן ישעו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ניסים  (לעזיז) פרץ בר  פרחה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שלום   עופרי  בן   יחיא  ת.נ.צ.נ.ה</w:t>
            </w:r>
          </w:p>
          <w:p w:rsidR="007B4B59" w:rsidRPr="0098661E" w:rsidRDefault="007B4B59" w:rsidP="007B4B59">
            <w:pPr>
              <w:tabs>
                <w:tab w:val="left" w:pos="9666"/>
              </w:tabs>
              <w:ind w:left="-257" w:right="567" w:firstLine="257"/>
              <w:jc w:val="center"/>
              <w:rPr>
                <w:rFonts w:cs="David"/>
                <w:b/>
                <w:bCs/>
                <w:color w:val="000000"/>
                <w:sz w:val="16"/>
                <w:szCs w:val="16"/>
              </w:rPr>
            </w:pPr>
            <w:r w:rsidRPr="0098661E">
              <w:rPr>
                <w:rFonts w:cs="David" w:hint="cs"/>
                <w:b/>
                <w:bCs/>
                <w:color w:val="000000"/>
                <w:sz w:val="16"/>
                <w:szCs w:val="16"/>
                <w:rtl/>
              </w:rPr>
              <w:t>דוד חייק בן רחל ת.נ.צ.ב.ה</w:t>
            </w:r>
          </w:p>
        </w:tc>
        <w:tc>
          <w:tcPr>
            <w:tcW w:w="3571" w:type="dxa"/>
            <w:tcBorders>
              <w:top w:val="single" w:sz="4" w:space="0" w:color="auto"/>
              <w:left w:val="single" w:sz="4" w:space="0" w:color="auto"/>
              <w:bottom w:val="single" w:sz="4" w:space="0" w:color="auto"/>
              <w:right w:val="single" w:sz="4" w:space="0" w:color="auto"/>
            </w:tcBorders>
          </w:tcPr>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הרב  הראשי , ישראל גלזר בן יואל יהודה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הרב שלום עופרי בן שרה ת.נ.צ.ב.ה</w:t>
            </w:r>
          </w:p>
          <w:p w:rsidR="007B4B59" w:rsidRPr="0098661E" w:rsidRDefault="007B4B59" w:rsidP="007B4B59">
            <w:pPr>
              <w:tabs>
                <w:tab w:val="left" w:pos="9666"/>
              </w:tabs>
              <w:ind w:left="-257" w:right="567" w:firstLine="257"/>
              <w:jc w:val="center"/>
              <w:rPr>
                <w:rFonts w:cs="David"/>
                <w:b/>
                <w:bCs/>
                <w:color w:val="000000"/>
                <w:sz w:val="16"/>
                <w:szCs w:val="16"/>
              </w:rPr>
            </w:pPr>
            <w:r w:rsidRPr="0098661E">
              <w:rPr>
                <w:rFonts w:cs="David" w:hint="cs"/>
                <w:b/>
                <w:bCs/>
                <w:color w:val="000000"/>
                <w:sz w:val="16"/>
                <w:szCs w:val="16"/>
                <w:rtl/>
              </w:rPr>
              <w:t>שלמה פרדו בן אסתריה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ascii="Antique Olive Roman" w:hAnsi="Antique Olive Roman" w:cs="David" w:hint="cs"/>
                <w:b/>
                <w:bCs/>
                <w:color w:val="000000"/>
                <w:sz w:val="16"/>
                <w:szCs w:val="16"/>
                <w:rtl/>
              </w:rPr>
              <w:t>עישה ניזרי בת אסתר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ראובן אשר בן פרחה ויוסף ז"ל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שלמה בן מזל טוב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שמואל אלבז בן זוהרה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אשר{מסעוד}ניזרי בן עישה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יוסף שוקרני בן אירן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ניסים  בן אסתר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מרים בת ויקטוריה גבאי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מסרי ציון בן מישה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סולטנה בת ננה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יפתח יצחק מור יוסף בן רחל  ת.נ.צ.ב.ה</w:t>
            </w:r>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יעקב  ממן   בן  שרה  ת.נ.צ.ב.ה</w:t>
            </w:r>
          </w:p>
          <w:p w:rsidR="007B4B59" w:rsidRDefault="007B4B59" w:rsidP="007B4B59">
            <w:pPr>
              <w:tabs>
                <w:tab w:val="left" w:pos="9666"/>
              </w:tabs>
              <w:ind w:left="-257" w:right="567" w:firstLine="257"/>
              <w:jc w:val="center"/>
              <w:rPr>
                <w:rFonts w:cs="David" w:hint="cs"/>
                <w:b/>
                <w:bCs/>
                <w:color w:val="000000"/>
                <w:sz w:val="16"/>
                <w:szCs w:val="16"/>
                <w:rtl/>
              </w:rPr>
            </w:pPr>
            <w:r w:rsidRPr="0098661E">
              <w:rPr>
                <w:rFonts w:cs="David" w:hint="cs"/>
                <w:b/>
                <w:bCs/>
                <w:color w:val="000000"/>
                <w:sz w:val="16"/>
                <w:szCs w:val="16"/>
                <w:rtl/>
              </w:rPr>
              <w:t>הרצל חזיזה בן חביבה ת.נ.צ.ב.ה</w:t>
            </w:r>
          </w:p>
          <w:p w:rsidR="007B4B59" w:rsidRPr="0098661E" w:rsidRDefault="007B4B59" w:rsidP="00E56FD9">
            <w:pPr>
              <w:tabs>
                <w:tab w:val="left" w:pos="9666"/>
              </w:tabs>
              <w:ind w:left="-257" w:right="567" w:firstLine="257"/>
              <w:jc w:val="center"/>
              <w:rPr>
                <w:rFonts w:cs="David"/>
                <w:b/>
                <w:bCs/>
                <w:color w:val="000000"/>
                <w:sz w:val="16"/>
                <w:szCs w:val="16"/>
              </w:rPr>
            </w:pPr>
          </w:p>
        </w:tc>
      </w:tr>
    </w:tbl>
    <w:tbl>
      <w:tblPr>
        <w:bidiVisu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39"/>
      </w:tblGrid>
      <w:tr w:rsidR="00D4608B" w:rsidRPr="00AC37D4" w:rsidTr="009342EF">
        <w:tc>
          <w:tcPr>
            <w:tcW w:w="9639" w:type="dxa"/>
          </w:tcPr>
          <w:p w:rsidR="00D4608B" w:rsidRPr="00AC37D4" w:rsidRDefault="00D4608B" w:rsidP="009342EF">
            <w:pPr>
              <w:jc w:val="center"/>
              <w:rPr>
                <w:b/>
                <w:bCs/>
                <w:color w:val="000000" w:themeColor="text1"/>
                <w:u w:val="single"/>
                <w:rtl/>
              </w:rPr>
            </w:pPr>
            <w:r w:rsidRPr="00AC37D4">
              <w:rPr>
                <w:rFonts w:cs="David" w:hint="cs"/>
                <w:b/>
                <w:bCs/>
                <w:color w:val="000000" w:themeColor="text1"/>
                <w:rtl/>
              </w:rPr>
              <w:t>בבית הכנסת של הרב ישראל גלזר  זצ"ל (בשוק) מתקיימת תפילת שחרית כל בוקר משעה 8:30</w:t>
            </w:r>
          </w:p>
        </w:tc>
      </w:tr>
      <w:tr w:rsidR="00D4608B" w:rsidRPr="00AC37D4" w:rsidTr="009342EF">
        <w:tc>
          <w:tcPr>
            <w:tcW w:w="9639" w:type="dxa"/>
          </w:tcPr>
          <w:p w:rsidR="00D4608B" w:rsidRPr="002E3524" w:rsidRDefault="00D4608B" w:rsidP="00491682">
            <w:pPr>
              <w:jc w:val="center"/>
              <w:rPr>
                <w:rFonts w:cs="David"/>
                <w:b/>
                <w:bCs/>
                <w:color w:val="000000" w:themeColor="text1"/>
                <w:rtl/>
              </w:rPr>
            </w:pPr>
            <w:r w:rsidRPr="002E3524">
              <w:rPr>
                <w:rFonts w:cs="David" w:hint="cs"/>
                <w:b/>
                <w:bCs/>
                <w:color w:val="000000" w:themeColor="text1"/>
                <w:rtl/>
              </w:rPr>
              <w:t xml:space="preserve">הציבור מוזמן לחזק את המניין.  *נא לשמור על קדושת העלון </w:t>
            </w:r>
            <w:r w:rsidRPr="002E3524">
              <w:rPr>
                <w:rFonts w:cs="David"/>
                <w:b/>
                <w:bCs/>
                <w:color w:val="000000" w:themeColor="text1"/>
                <w:rtl/>
              </w:rPr>
              <w:t>–</w:t>
            </w:r>
            <w:r w:rsidRPr="002E3524">
              <w:rPr>
                <w:rFonts w:cs="David" w:hint="cs"/>
                <w:b/>
                <w:bCs/>
                <w:color w:val="000000" w:themeColor="text1"/>
                <w:rtl/>
              </w:rPr>
              <w:t xml:space="preserve"> גניזה *</w:t>
            </w:r>
          </w:p>
        </w:tc>
      </w:tr>
    </w:tbl>
    <w:p w:rsidR="002E3524" w:rsidRDefault="002E3524" w:rsidP="002E3524">
      <w:pPr>
        <w:ind w:right="180"/>
        <w:jc w:val="center"/>
        <w:rPr>
          <w:rFonts w:cs="David" w:hint="cs"/>
          <w:b/>
          <w:bCs/>
          <w:color w:val="000000" w:themeColor="text1"/>
          <w:u w:val="single"/>
          <w:rtl/>
        </w:rPr>
      </w:pPr>
    </w:p>
    <w:p w:rsidR="00D4608B" w:rsidRPr="002E3524" w:rsidRDefault="002E3524" w:rsidP="002E3524">
      <w:pPr>
        <w:ind w:right="180"/>
        <w:jc w:val="center"/>
        <w:rPr>
          <w:rFonts w:cs="David"/>
          <w:b/>
          <w:bCs/>
          <w:color w:val="000000" w:themeColor="text1"/>
          <w:sz w:val="28"/>
          <w:szCs w:val="28"/>
          <w:u w:val="single"/>
          <w:rtl/>
        </w:rPr>
      </w:pPr>
      <w:r w:rsidRPr="002E3524">
        <w:rPr>
          <w:rFonts w:cs="David" w:hint="cs"/>
          <w:b/>
          <w:bCs/>
          <w:color w:val="000000" w:themeColor="text1"/>
          <w:sz w:val="28"/>
          <w:szCs w:val="28"/>
          <w:u w:val="single"/>
          <w:rtl/>
        </w:rPr>
        <w:t>ביום שישי וערבי חג  תפילת שחרית (מניין שני) בשעה 07:30 בבית הכנסת רשב"ם בנווה דוד החדש</w:t>
      </w:r>
    </w:p>
    <w:p w:rsidR="00792DED" w:rsidRPr="00C2116B" w:rsidRDefault="00792DED" w:rsidP="002E3524">
      <w:pPr>
        <w:pStyle w:val="NormalWeb"/>
        <w:bidi/>
        <w:spacing w:before="0" w:beforeAutospacing="0" w:after="0" w:afterAutospacing="0"/>
        <w:jc w:val="center"/>
        <w:rPr>
          <w:rFonts w:ascii="Arial" w:hAnsi="Arial" w:cs="David"/>
          <w:b/>
          <w:bCs/>
          <w:color w:val="202020"/>
          <w:u w:val="single"/>
          <w:rtl/>
        </w:rPr>
      </w:pPr>
    </w:p>
    <w:sectPr w:rsidR="00792DED" w:rsidRPr="00C2116B" w:rsidSect="00697EE2">
      <w:footerReference w:type="even" r:id="rId8"/>
      <w:footerReference w:type="default" r:id="rId9"/>
      <w:pgSz w:w="11906" w:h="16838"/>
      <w:pgMar w:top="737" w:right="849" w:bottom="567" w:left="709"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bidi/>
      <w:rtlGutter/>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75E" w:rsidRDefault="00E9575E" w:rsidP="00A42A41">
      <w:r>
        <w:separator/>
      </w:r>
    </w:p>
  </w:endnote>
  <w:endnote w:type="continuationSeparator" w:id="0">
    <w:p w:rsidR="00E9575E" w:rsidRDefault="00E9575E" w:rsidP="00A42A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B3D" w:rsidRDefault="00ED4A08">
    <w:pPr>
      <w:pStyle w:val="a7"/>
      <w:framePr w:wrap="around" w:vAnchor="text" w:hAnchor="text" w:y="1"/>
      <w:rPr>
        <w:rStyle w:val="a6"/>
      </w:rPr>
    </w:pPr>
    <w:r>
      <w:rPr>
        <w:rStyle w:val="a6"/>
        <w:rtl/>
      </w:rPr>
      <w:fldChar w:fldCharType="begin"/>
    </w:r>
    <w:r w:rsidR="000760AE">
      <w:rPr>
        <w:rStyle w:val="a6"/>
      </w:rPr>
      <w:instrText xml:space="preserve">PAGE  </w:instrText>
    </w:r>
    <w:r>
      <w:rPr>
        <w:rStyle w:val="a6"/>
        <w:rtl/>
      </w:rPr>
      <w:fldChar w:fldCharType="end"/>
    </w:r>
  </w:p>
  <w:p w:rsidR="00F16B3D" w:rsidRDefault="00E9575E">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B3D" w:rsidRDefault="00E9575E">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75E" w:rsidRDefault="00E9575E" w:rsidP="00A42A41">
      <w:r>
        <w:separator/>
      </w:r>
    </w:p>
  </w:footnote>
  <w:footnote w:type="continuationSeparator" w:id="0">
    <w:p w:rsidR="00E9575E" w:rsidRDefault="00E9575E" w:rsidP="00A42A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43166"/>
    <w:multiLevelType w:val="hybridMultilevel"/>
    <w:tmpl w:val="F30A8450"/>
    <w:lvl w:ilvl="0" w:tplc="75E0856C">
      <w:start w:val="1"/>
      <w:numFmt w:val="hebrew1"/>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40E97E81"/>
    <w:multiLevelType w:val="hybridMultilevel"/>
    <w:tmpl w:val="2242862C"/>
    <w:lvl w:ilvl="0" w:tplc="F03E1700">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
    <w:nsid w:val="43486899"/>
    <w:multiLevelType w:val="hybridMultilevel"/>
    <w:tmpl w:val="0CF42D24"/>
    <w:lvl w:ilvl="0" w:tplc="FE406C02">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DA318B1"/>
    <w:multiLevelType w:val="hybridMultilevel"/>
    <w:tmpl w:val="F3C8EFD6"/>
    <w:lvl w:ilvl="0" w:tplc="78A83D8E">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footnotePr>
    <w:footnote w:id="-1"/>
    <w:footnote w:id="0"/>
  </w:footnotePr>
  <w:endnotePr>
    <w:endnote w:id="-1"/>
    <w:endnote w:id="0"/>
  </w:endnotePr>
  <w:compat/>
  <w:rsids>
    <w:rsidRoot w:val="00792DED"/>
    <w:rsid w:val="00023BD8"/>
    <w:rsid w:val="0007140C"/>
    <w:rsid w:val="000760AE"/>
    <w:rsid w:val="000E65C1"/>
    <w:rsid w:val="001D7C76"/>
    <w:rsid w:val="001E621E"/>
    <w:rsid w:val="00205EBD"/>
    <w:rsid w:val="002412B3"/>
    <w:rsid w:val="00255524"/>
    <w:rsid w:val="00260897"/>
    <w:rsid w:val="002A52A0"/>
    <w:rsid w:val="002E3524"/>
    <w:rsid w:val="003330A7"/>
    <w:rsid w:val="003D567B"/>
    <w:rsid w:val="003D5DB4"/>
    <w:rsid w:val="003E3842"/>
    <w:rsid w:val="00420073"/>
    <w:rsid w:val="0042491B"/>
    <w:rsid w:val="00466D91"/>
    <w:rsid w:val="00491682"/>
    <w:rsid w:val="005537DD"/>
    <w:rsid w:val="005E417C"/>
    <w:rsid w:val="005F6758"/>
    <w:rsid w:val="0066613E"/>
    <w:rsid w:val="00681609"/>
    <w:rsid w:val="00697EE2"/>
    <w:rsid w:val="006B73E3"/>
    <w:rsid w:val="0073100C"/>
    <w:rsid w:val="00792DED"/>
    <w:rsid w:val="007B4B59"/>
    <w:rsid w:val="007C5F69"/>
    <w:rsid w:val="008215B3"/>
    <w:rsid w:val="008E57C6"/>
    <w:rsid w:val="009A6CAA"/>
    <w:rsid w:val="009E04CF"/>
    <w:rsid w:val="00A42A41"/>
    <w:rsid w:val="00A65BF8"/>
    <w:rsid w:val="00B20AC5"/>
    <w:rsid w:val="00B65ED8"/>
    <w:rsid w:val="00BA5AA8"/>
    <w:rsid w:val="00BA6A0C"/>
    <w:rsid w:val="00BF06DC"/>
    <w:rsid w:val="00C815EB"/>
    <w:rsid w:val="00D26BE2"/>
    <w:rsid w:val="00D4608B"/>
    <w:rsid w:val="00DC2F3D"/>
    <w:rsid w:val="00E56FD9"/>
    <w:rsid w:val="00E64755"/>
    <w:rsid w:val="00E9575E"/>
    <w:rsid w:val="00E96531"/>
    <w:rsid w:val="00EA16E1"/>
    <w:rsid w:val="00ED4A08"/>
    <w:rsid w:val="00EE7BCC"/>
    <w:rsid w:val="00F4017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DED"/>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E38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792DED"/>
    <w:pPr>
      <w:keepNext/>
      <w:jc w:val="center"/>
      <w:outlineLvl w:val="2"/>
    </w:pPr>
    <w:rPr>
      <w:rFonts w:cs="David"/>
      <w:sz w:val="28"/>
      <w:szCs w:val="28"/>
    </w:rPr>
  </w:style>
  <w:style w:type="paragraph" w:styleId="5">
    <w:name w:val="heading 5"/>
    <w:basedOn w:val="a"/>
    <w:next w:val="a"/>
    <w:link w:val="50"/>
    <w:qFormat/>
    <w:rsid w:val="00792DED"/>
    <w:pPr>
      <w:keepNext/>
      <w:jc w:val="center"/>
      <w:outlineLvl w:val="4"/>
    </w:pPr>
    <w:rPr>
      <w:rFonts w:cs="David"/>
      <w:sz w:val="32"/>
      <w:szCs w:val="32"/>
    </w:rPr>
  </w:style>
  <w:style w:type="paragraph" w:styleId="8">
    <w:name w:val="heading 8"/>
    <w:basedOn w:val="a"/>
    <w:next w:val="a"/>
    <w:link w:val="80"/>
    <w:uiPriority w:val="9"/>
    <w:semiHidden/>
    <w:unhideWhenUsed/>
    <w:qFormat/>
    <w:rsid w:val="00D4608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1D7C7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792DED"/>
    <w:rPr>
      <w:rFonts w:ascii="Times New Roman" w:eastAsia="Times New Roman" w:hAnsi="Times New Roman" w:cs="David"/>
      <w:sz w:val="28"/>
      <w:szCs w:val="28"/>
      <w:lang w:eastAsia="he-IL"/>
    </w:rPr>
  </w:style>
  <w:style w:type="character" w:customStyle="1" w:styleId="50">
    <w:name w:val="כותרת 5 תו"/>
    <w:basedOn w:val="a0"/>
    <w:link w:val="5"/>
    <w:rsid w:val="00792DED"/>
    <w:rPr>
      <w:rFonts w:ascii="Times New Roman" w:eastAsia="Times New Roman" w:hAnsi="Times New Roman" w:cs="David"/>
      <w:sz w:val="32"/>
      <w:szCs w:val="32"/>
      <w:lang w:eastAsia="he-IL"/>
    </w:rPr>
  </w:style>
  <w:style w:type="character" w:styleId="a6">
    <w:name w:val="page number"/>
    <w:basedOn w:val="a0"/>
    <w:rsid w:val="00792DED"/>
  </w:style>
  <w:style w:type="paragraph" w:styleId="a7">
    <w:name w:val="footer"/>
    <w:basedOn w:val="a"/>
    <w:link w:val="a8"/>
    <w:rsid w:val="00792DED"/>
    <w:pPr>
      <w:tabs>
        <w:tab w:val="center" w:pos="4153"/>
        <w:tab w:val="right" w:pos="8306"/>
      </w:tabs>
    </w:pPr>
    <w:rPr>
      <w:rFonts w:cs="Miriam"/>
      <w:sz w:val="20"/>
      <w:szCs w:val="20"/>
    </w:rPr>
  </w:style>
  <w:style w:type="character" w:customStyle="1" w:styleId="a8">
    <w:name w:val="כותרת תחתונה תו"/>
    <w:basedOn w:val="a0"/>
    <w:link w:val="a7"/>
    <w:rsid w:val="00792DED"/>
    <w:rPr>
      <w:rFonts w:ascii="Times New Roman" w:eastAsia="Times New Roman" w:hAnsi="Times New Roman" w:cs="Miriam"/>
      <w:sz w:val="20"/>
      <w:szCs w:val="20"/>
      <w:lang w:eastAsia="he-IL"/>
    </w:rPr>
  </w:style>
  <w:style w:type="table" w:styleId="a9">
    <w:name w:val="Table Grid"/>
    <w:basedOn w:val="a1"/>
    <w:uiPriority w:val="59"/>
    <w:rsid w:val="00792DED"/>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a"/>
    <w:uiPriority w:val="99"/>
    <w:unhideWhenUsed/>
    <w:rsid w:val="00792DED"/>
    <w:pPr>
      <w:bidi w:val="0"/>
      <w:spacing w:before="100" w:beforeAutospacing="1" w:after="100" w:afterAutospacing="1"/>
    </w:pPr>
    <w:rPr>
      <w:lang w:eastAsia="en-US"/>
    </w:rPr>
  </w:style>
  <w:style w:type="character" w:customStyle="1" w:styleId="80">
    <w:name w:val="כותרת 8 תו"/>
    <w:basedOn w:val="a0"/>
    <w:link w:val="8"/>
    <w:uiPriority w:val="9"/>
    <w:semiHidden/>
    <w:rsid w:val="00D4608B"/>
    <w:rPr>
      <w:rFonts w:asciiTheme="majorHAnsi" w:eastAsiaTheme="majorEastAsia" w:hAnsiTheme="majorHAnsi" w:cstheme="majorBidi"/>
      <w:color w:val="404040" w:themeColor="text1" w:themeTint="BF"/>
      <w:sz w:val="20"/>
      <w:szCs w:val="20"/>
      <w:lang w:eastAsia="he-IL"/>
    </w:rPr>
  </w:style>
  <w:style w:type="paragraph" w:styleId="21">
    <w:name w:val="Body Text 2"/>
    <w:basedOn w:val="a"/>
    <w:link w:val="22"/>
    <w:rsid w:val="00D4608B"/>
    <w:pPr>
      <w:jc w:val="center"/>
    </w:pPr>
    <w:rPr>
      <w:rFonts w:cs="David"/>
      <w:sz w:val="32"/>
      <w:szCs w:val="32"/>
    </w:rPr>
  </w:style>
  <w:style w:type="character" w:customStyle="1" w:styleId="22">
    <w:name w:val="גוף טקסט 2 תו"/>
    <w:basedOn w:val="a0"/>
    <w:link w:val="21"/>
    <w:rsid w:val="00D4608B"/>
    <w:rPr>
      <w:rFonts w:ascii="Times New Roman" w:eastAsia="Times New Roman" w:hAnsi="Times New Roman" w:cs="David"/>
      <w:sz w:val="32"/>
      <w:szCs w:val="32"/>
      <w:lang w:eastAsia="he-IL"/>
    </w:rPr>
  </w:style>
  <w:style w:type="paragraph" w:styleId="aa">
    <w:name w:val="Body Text"/>
    <w:basedOn w:val="a"/>
    <w:link w:val="ab"/>
    <w:rsid w:val="001D7C76"/>
    <w:pPr>
      <w:spacing w:after="120"/>
    </w:pPr>
  </w:style>
  <w:style w:type="character" w:customStyle="1" w:styleId="ab">
    <w:name w:val="גוף טקסט תו"/>
    <w:basedOn w:val="a0"/>
    <w:link w:val="aa"/>
    <w:rsid w:val="001D7C76"/>
    <w:rPr>
      <w:rFonts w:ascii="Times New Roman" w:eastAsia="Times New Roman" w:hAnsi="Times New Roman" w:cs="Times New Roman"/>
      <w:sz w:val="24"/>
      <w:szCs w:val="24"/>
      <w:lang w:eastAsia="he-IL"/>
    </w:rPr>
  </w:style>
  <w:style w:type="character" w:customStyle="1" w:styleId="90">
    <w:name w:val="כותרת 9 תו"/>
    <w:basedOn w:val="a0"/>
    <w:link w:val="9"/>
    <w:uiPriority w:val="9"/>
    <w:rsid w:val="001D7C76"/>
    <w:rPr>
      <w:rFonts w:asciiTheme="majorHAnsi" w:eastAsiaTheme="majorEastAsia" w:hAnsiTheme="majorHAnsi" w:cstheme="majorBidi"/>
      <w:i/>
      <w:iCs/>
      <w:color w:val="404040" w:themeColor="text1" w:themeTint="BF"/>
      <w:sz w:val="20"/>
      <w:szCs w:val="20"/>
      <w:lang w:eastAsia="he-IL"/>
    </w:rPr>
  </w:style>
  <w:style w:type="character" w:customStyle="1" w:styleId="20">
    <w:name w:val="כותרת 2 תו"/>
    <w:basedOn w:val="a0"/>
    <w:link w:val="2"/>
    <w:uiPriority w:val="9"/>
    <w:semiHidden/>
    <w:rsid w:val="003E3842"/>
    <w:rPr>
      <w:rFonts w:asciiTheme="majorHAnsi" w:eastAsiaTheme="majorEastAsia" w:hAnsiTheme="majorHAnsi" w:cstheme="majorBidi"/>
      <w:b/>
      <w:bCs/>
      <w:color w:val="4F81BD" w:themeColor="accent1"/>
      <w:sz w:val="26"/>
      <w:szCs w:val="26"/>
      <w:lang w:eastAsia="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3F842-0EC2-44A8-AD73-AE223BEE9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Pages>
  <Words>2586</Words>
  <Characters>12935</Characters>
  <Application>Microsoft Office Word</Application>
  <DocSecurity>0</DocSecurity>
  <Lines>107</Lines>
  <Paragraphs>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16</cp:revision>
  <cp:lastPrinted>2010-05-13T09:33:00Z</cp:lastPrinted>
  <dcterms:created xsi:type="dcterms:W3CDTF">2010-05-05T07:15:00Z</dcterms:created>
  <dcterms:modified xsi:type="dcterms:W3CDTF">2010-05-13T10:38:00Z</dcterms:modified>
</cp:coreProperties>
</file>