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3B" w:rsidRDefault="002C4F3B" w:rsidP="009E3D46">
      <w:pPr>
        <w:jc w:val="center"/>
        <w:rPr>
          <w:rFonts w:cs="David"/>
          <w:b/>
          <w:bCs/>
          <w:i/>
          <w:iCs/>
          <w:color w:val="000000"/>
          <w:rtl/>
        </w:rPr>
      </w:pPr>
      <w:r w:rsidRPr="00D63DBF">
        <w:rPr>
          <w:rFonts w:cs="David" w:hint="cs"/>
          <w:b/>
          <w:bCs/>
          <w:i/>
          <w:iCs/>
          <w:color w:val="000000"/>
          <w:rtl/>
        </w:rPr>
        <w:t>בס"ד</w:t>
      </w:r>
      <w:r w:rsidRPr="00D63DBF">
        <w:rPr>
          <w:rFonts w:cs="David" w:hint="cs"/>
          <w:b/>
          <w:bCs/>
          <w:i/>
          <w:iCs/>
          <w:color w:val="000000"/>
          <w:rtl/>
        </w:rPr>
        <w:tab/>
      </w:r>
      <w:r w:rsidRPr="00D63DBF">
        <w:rPr>
          <w:rFonts w:cs="David" w:hint="cs"/>
          <w:color w:val="000000"/>
          <w:rtl/>
        </w:rPr>
        <w:t xml:space="preserve"> </w:t>
      </w:r>
      <w:r>
        <w:rPr>
          <w:rFonts w:cs="David" w:hint="cs"/>
          <w:b/>
          <w:bCs/>
          <w:i/>
          <w:iCs/>
          <w:color w:val="000000"/>
          <w:rtl/>
        </w:rPr>
        <w:t xml:space="preserve">                 </w:t>
      </w:r>
      <w:r w:rsidR="00C3081A">
        <w:rPr>
          <w:rFonts w:cs="David" w:hint="cs"/>
          <w:b/>
          <w:bCs/>
          <w:i/>
          <w:iCs/>
          <w:color w:val="000000"/>
          <w:rtl/>
        </w:rPr>
        <w:t xml:space="preserve">     </w:t>
      </w:r>
      <w:r>
        <w:rPr>
          <w:rFonts w:cs="David" w:hint="cs"/>
          <w:b/>
          <w:bCs/>
          <w:i/>
          <w:iCs/>
          <w:color w:val="000000"/>
          <w:rtl/>
        </w:rPr>
        <w:t xml:space="preserve">    </w:t>
      </w:r>
      <w:r w:rsidR="006C167D">
        <w:rPr>
          <w:rFonts w:cs="David" w:hint="cs"/>
          <w:b/>
          <w:bCs/>
          <w:i/>
          <w:iCs/>
          <w:color w:val="000000"/>
          <w:rtl/>
        </w:rPr>
        <w:t xml:space="preserve"> </w:t>
      </w:r>
      <w:r w:rsidRPr="00D63DBF">
        <w:rPr>
          <w:rFonts w:cs="David" w:hint="cs"/>
          <w:b/>
          <w:bCs/>
          <w:i/>
          <w:iCs/>
          <w:color w:val="000000"/>
          <w:rtl/>
        </w:rPr>
        <w:t xml:space="preserve">פרשת </w:t>
      </w:r>
      <w:r w:rsidRPr="00D63DBF">
        <w:rPr>
          <w:rFonts w:cs="David" w:hint="cs"/>
          <w:b/>
          <w:bCs/>
          <w:i/>
          <w:iCs/>
          <w:color w:val="000000"/>
          <w:sz w:val="28"/>
          <w:szCs w:val="28"/>
          <w:rtl/>
        </w:rPr>
        <w:t>"</w:t>
      </w:r>
      <w:r w:rsidR="006C167D">
        <w:rPr>
          <w:rFonts w:cs="David" w:hint="cs"/>
          <w:b/>
          <w:bCs/>
          <w:i/>
          <w:iCs/>
          <w:color w:val="000000"/>
          <w:sz w:val="28"/>
          <w:szCs w:val="28"/>
          <w:rtl/>
        </w:rPr>
        <w:t>כי</w:t>
      </w:r>
      <w:r>
        <w:rPr>
          <w:rFonts w:cs="David" w:hint="cs"/>
          <w:b/>
          <w:bCs/>
          <w:i/>
          <w:iCs/>
          <w:color w:val="000000"/>
          <w:sz w:val="28"/>
          <w:szCs w:val="28"/>
          <w:rtl/>
        </w:rPr>
        <w:t xml:space="preserve"> תישא</w:t>
      </w:r>
      <w:r w:rsidR="00655B1B">
        <w:rPr>
          <w:rFonts w:cs="David" w:hint="cs"/>
          <w:b/>
          <w:bCs/>
          <w:i/>
          <w:iCs/>
          <w:color w:val="000000"/>
          <w:rtl/>
        </w:rPr>
        <w:t>", כ' באדר</w:t>
      </w:r>
      <w:r>
        <w:rPr>
          <w:rFonts w:cs="David" w:hint="cs"/>
          <w:b/>
          <w:bCs/>
          <w:i/>
          <w:iCs/>
          <w:color w:val="000000"/>
          <w:rtl/>
        </w:rPr>
        <w:t xml:space="preserve"> </w:t>
      </w:r>
      <w:r w:rsidR="00E02112">
        <w:rPr>
          <w:rFonts w:cs="David" w:hint="cs"/>
          <w:b/>
          <w:bCs/>
          <w:i/>
          <w:iCs/>
          <w:color w:val="000000"/>
          <w:rtl/>
        </w:rPr>
        <w:t>.</w:t>
      </w:r>
      <w:r w:rsidR="009E3D46">
        <w:rPr>
          <w:rFonts w:cs="David" w:hint="cs"/>
          <w:b/>
          <w:bCs/>
          <w:i/>
          <w:iCs/>
          <w:color w:val="000000"/>
          <w:rtl/>
        </w:rPr>
        <w:t xml:space="preserve">   </w:t>
      </w:r>
      <w:r w:rsidR="00E02112">
        <w:rPr>
          <w:rFonts w:cs="David" w:hint="cs"/>
          <w:b/>
          <w:bCs/>
          <w:i/>
          <w:iCs/>
          <w:color w:val="000000"/>
          <w:rtl/>
        </w:rPr>
        <w:t>הפטרה: "ויהי דבר ה'...</w:t>
      </w:r>
      <w:r>
        <w:rPr>
          <w:rFonts w:cs="David" w:hint="cs"/>
          <w:b/>
          <w:bCs/>
          <w:i/>
          <w:iCs/>
          <w:color w:val="000000"/>
          <w:rtl/>
        </w:rPr>
        <w:t xml:space="preserve">         </w:t>
      </w:r>
      <w:r w:rsidR="006C167D">
        <w:rPr>
          <w:rFonts w:cs="David" w:hint="cs"/>
          <w:b/>
          <w:bCs/>
          <w:i/>
          <w:iCs/>
          <w:color w:val="000000"/>
          <w:rtl/>
        </w:rPr>
        <w:t xml:space="preserve">        </w:t>
      </w:r>
      <w:r>
        <w:rPr>
          <w:rFonts w:cs="David" w:hint="cs"/>
          <w:b/>
          <w:bCs/>
          <w:i/>
          <w:iCs/>
          <w:color w:val="000000"/>
          <w:rtl/>
        </w:rPr>
        <w:t xml:space="preserve">      </w:t>
      </w:r>
      <w:r w:rsidRPr="00D63DBF">
        <w:rPr>
          <w:rFonts w:cs="David" w:hint="cs"/>
          <w:b/>
          <w:bCs/>
          <w:i/>
          <w:iCs/>
          <w:color w:val="000000"/>
          <w:rtl/>
        </w:rPr>
        <w:t xml:space="preserve">  גיליון מס' </w:t>
      </w:r>
      <w:r>
        <w:rPr>
          <w:rFonts w:cs="David" w:hint="cs"/>
          <w:b/>
          <w:bCs/>
          <w:i/>
          <w:iCs/>
          <w:color w:val="000000"/>
          <w:rtl/>
        </w:rPr>
        <w:t>221</w:t>
      </w:r>
    </w:p>
    <w:p w:rsidR="002C4F3B" w:rsidRPr="00AC37D4" w:rsidRDefault="002C4F3B" w:rsidP="002C4F3B">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2C4F3B" w:rsidRPr="00AC37D4" w:rsidTr="003B1672">
        <w:tc>
          <w:tcPr>
            <w:tcW w:w="10080" w:type="dxa"/>
          </w:tcPr>
          <w:p w:rsidR="002C4F3B" w:rsidRPr="00A01B2F" w:rsidRDefault="002C4F3B" w:rsidP="003B1672">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2C4F3B" w:rsidRPr="00AC37D4" w:rsidRDefault="002C4F3B" w:rsidP="002C4F3B">
      <w:pPr>
        <w:pStyle w:val="5"/>
        <w:jc w:val="left"/>
        <w:rPr>
          <w:b/>
          <w:bCs/>
          <w:i/>
          <w:iCs/>
          <w:color w:val="000000"/>
          <w:sz w:val="28"/>
          <w:szCs w:val="28"/>
          <w:rtl/>
        </w:rPr>
      </w:pPr>
      <w:r w:rsidRPr="00AC37D4">
        <w:rPr>
          <w:rFonts w:hint="cs"/>
          <w:b/>
          <w:bCs/>
          <w:i/>
          <w:iCs/>
          <w:color w:val="000000"/>
          <w:sz w:val="28"/>
          <w:szCs w:val="28"/>
          <w:rtl/>
        </w:rPr>
        <w:t xml:space="preserve">  </w:t>
      </w:r>
    </w:p>
    <w:p w:rsidR="002C4F3B" w:rsidRPr="00AC37D4" w:rsidRDefault="002C4F3B" w:rsidP="002C4F3B">
      <w:pPr>
        <w:pStyle w:val="5"/>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2C4F3B" w:rsidRPr="00AC37D4" w:rsidRDefault="002C4F3B" w:rsidP="002C4F3B">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2C4F3B" w:rsidRPr="00722604" w:rsidRDefault="00A10ADE" w:rsidP="002C4F3B">
      <w:pPr>
        <w:pStyle w:val="2"/>
        <w:jc w:val="both"/>
        <w:rPr>
          <w:rFonts w:cs="Aharoni"/>
          <w:color w:val="000000"/>
          <w:sz w:val="24"/>
          <w:szCs w:val="24"/>
          <w:u w:val="single"/>
          <w:rtl/>
        </w:rPr>
      </w:pPr>
      <w:r w:rsidRPr="00A10ADE">
        <w:rPr>
          <w:rFonts w:cs="Aharoni"/>
          <w:noProof/>
          <w:color w:val="000000"/>
          <w:sz w:val="24"/>
          <w:szCs w:val="24"/>
          <w:u w:val="single"/>
          <w:rtl/>
          <w:lang w:val="he-IL"/>
        </w:rPr>
        <w:pict>
          <v:roundrect id="_x0000_s1026" style="position:absolute;left:0;text-align:left;margin-left:-9.75pt;margin-top:-.2pt;width:2in;height:51.6pt;z-index:251658240" arcsize="10923f">
            <v:textbox style="mso-next-textbox:#_x0000_s1026">
              <w:txbxContent>
                <w:p w:rsidR="002C4F3B" w:rsidRDefault="002C4F3B" w:rsidP="002C4F3B">
                  <w:pPr>
                    <w:jc w:val="center"/>
                    <w:rPr>
                      <w:rFonts w:cs="David"/>
                      <w:sz w:val="32"/>
                      <w:szCs w:val="32"/>
                      <w:rtl/>
                    </w:rPr>
                  </w:pPr>
                  <w:r>
                    <w:rPr>
                      <w:rFonts w:cs="David" w:hint="cs"/>
                      <w:b/>
                      <w:bCs/>
                      <w:i/>
                      <w:iCs/>
                      <w:sz w:val="32"/>
                      <w:szCs w:val="32"/>
                      <w:u w:val="single"/>
                      <w:rtl/>
                    </w:rPr>
                    <w:t>זמני השבת:</w:t>
                  </w:r>
                </w:p>
                <w:p w:rsidR="002C4F3B" w:rsidRDefault="002C4F3B" w:rsidP="002C4F3B">
                  <w:pPr>
                    <w:rPr>
                      <w:rFonts w:cs="David"/>
                      <w:b/>
                      <w:bCs/>
                      <w:i/>
                      <w:iCs/>
                      <w:rtl/>
                    </w:rPr>
                  </w:pPr>
                  <w:r>
                    <w:rPr>
                      <w:rFonts w:cs="David" w:hint="cs"/>
                      <w:b/>
                      <w:bCs/>
                      <w:i/>
                      <w:iCs/>
                      <w:rtl/>
                    </w:rPr>
                    <w:t xml:space="preserve">           כניסה:         יציאה:</w:t>
                  </w:r>
                </w:p>
                <w:p w:rsidR="002C4F3B" w:rsidRDefault="002C4F3B" w:rsidP="00655B1B">
                  <w:pPr>
                    <w:rPr>
                      <w:rFonts w:cs="David"/>
                    </w:rPr>
                  </w:pPr>
                  <w:r>
                    <w:rPr>
                      <w:rFonts w:cs="David" w:hint="cs"/>
                      <w:rtl/>
                    </w:rPr>
                    <w:t>ת"א    17:1</w:t>
                  </w:r>
                  <w:r w:rsidR="00655B1B">
                    <w:rPr>
                      <w:rFonts w:cs="David" w:hint="cs"/>
                      <w:rtl/>
                    </w:rPr>
                    <w:t>9</w:t>
                  </w:r>
                  <w:r>
                    <w:rPr>
                      <w:rFonts w:cs="David" w:hint="cs"/>
                      <w:rtl/>
                    </w:rPr>
                    <w:t xml:space="preserve">           18:1</w:t>
                  </w:r>
                  <w:r w:rsidR="00655B1B">
                    <w:rPr>
                      <w:rFonts w:cs="David" w:hint="cs"/>
                      <w:rtl/>
                    </w:rPr>
                    <w:t>8</w:t>
                  </w:r>
                </w:p>
              </w:txbxContent>
            </v:textbox>
          </v:roundrect>
        </w:pict>
      </w:r>
      <w:r w:rsidR="002C4F3B" w:rsidRPr="00722604">
        <w:rPr>
          <w:rFonts w:cs="Aharoni" w:hint="cs"/>
          <w:b/>
          <w:bCs/>
          <w:color w:val="000000"/>
          <w:sz w:val="24"/>
          <w:szCs w:val="24"/>
          <w:u w:val="single"/>
          <w:rtl/>
        </w:rPr>
        <w:t xml:space="preserve">דבר נשיא העמותה יחיאל ניזרי: </w:t>
      </w:r>
    </w:p>
    <w:p w:rsidR="002C4F3B" w:rsidRPr="00722604" w:rsidRDefault="002C4F3B" w:rsidP="002C4F3B">
      <w:pPr>
        <w:pStyle w:val="8"/>
        <w:rPr>
          <w:rFonts w:cs="Aharoni"/>
          <w:b/>
          <w:bCs/>
          <w:color w:val="000000"/>
          <w:rtl/>
        </w:rPr>
      </w:pPr>
      <w:r w:rsidRPr="00722604">
        <w:rPr>
          <w:rFonts w:cs="Aharoni" w:hint="cs"/>
          <w:b/>
          <w:bCs/>
          <w:rtl/>
        </w:rPr>
        <w:t>עמותת "חסדי אשר וחיה" הנה עמותת חסד לנזקקים</w:t>
      </w:r>
      <w:r w:rsidRPr="00722604">
        <w:rPr>
          <w:rFonts w:cs="Aharoni" w:hint="cs"/>
          <w:b/>
          <w:bCs/>
          <w:color w:val="000000"/>
          <w:rtl/>
        </w:rPr>
        <w:t>. העמותה ממוקמת ברחוב</w:t>
      </w:r>
    </w:p>
    <w:p w:rsidR="002C4F3B" w:rsidRDefault="002C4F3B" w:rsidP="002C4F3B">
      <w:pPr>
        <w:pStyle w:val="8"/>
        <w:rPr>
          <w:rFonts w:cs="Aharoni"/>
          <w:b/>
          <w:bCs/>
          <w:color w:val="000000"/>
          <w:rtl/>
        </w:rPr>
      </w:pPr>
      <w:r w:rsidRPr="00722604">
        <w:rPr>
          <w:rFonts w:cs="Aharoni" w:hint="cs"/>
          <w:b/>
          <w:bCs/>
          <w:color w:val="000000"/>
          <w:rtl/>
        </w:rPr>
        <w:t>לב 3 בעיר רמלה, ומתנהלת בחנות מושכרת. העמותה קוראת לתורמים אשר יכולים להטות</w:t>
      </w:r>
    </w:p>
    <w:p w:rsidR="002C4F3B" w:rsidRDefault="002C4F3B" w:rsidP="002C4F3B">
      <w:pPr>
        <w:pStyle w:val="8"/>
        <w:rPr>
          <w:rFonts w:cs="Aharoni"/>
          <w:b/>
          <w:bCs/>
          <w:color w:val="000000"/>
          <w:rtl/>
        </w:rPr>
      </w:pPr>
      <w:r w:rsidRPr="00722604">
        <w:rPr>
          <w:rFonts w:cs="Aharoni" w:hint="cs"/>
          <w:b/>
          <w:bCs/>
          <w:color w:val="000000"/>
          <w:rtl/>
        </w:rPr>
        <w:t xml:space="preserve"> כתף ולסייע לנזקקים, להתקשר ולתרום. כתוב שהמעשר את כספו מתעשר, זה הדבר </w:t>
      </w:r>
    </w:p>
    <w:p w:rsidR="002C4F3B" w:rsidRDefault="002C4F3B" w:rsidP="002C4F3B">
      <w:pPr>
        <w:pStyle w:val="8"/>
        <w:rPr>
          <w:rFonts w:cs="Aharoni"/>
          <w:b/>
          <w:bCs/>
          <w:color w:val="000000"/>
          <w:rtl/>
        </w:rPr>
      </w:pPr>
      <w:r w:rsidRPr="00722604">
        <w:rPr>
          <w:rFonts w:cs="Aharoni" w:hint="cs"/>
          <w:b/>
          <w:bCs/>
          <w:color w:val="000000"/>
          <w:rtl/>
        </w:rPr>
        <w:t xml:space="preserve">היחיד שהקדוש ברוך הוא אומר במקורותינו לעם ישראל "בחנוני נא בזאת" . תושבים </w:t>
      </w:r>
    </w:p>
    <w:p w:rsidR="002C4F3B" w:rsidRPr="00722604" w:rsidRDefault="002C4F3B" w:rsidP="002C4F3B">
      <w:pPr>
        <w:pStyle w:val="8"/>
        <w:rPr>
          <w:rFonts w:cs="Aharoni"/>
          <w:i/>
          <w:iCs/>
          <w:color w:val="000000"/>
          <w:rtl/>
        </w:rPr>
      </w:pPr>
      <w:r w:rsidRPr="00722604">
        <w:rPr>
          <w:rFonts w:cs="Aharoni" w:hint="cs"/>
          <w:b/>
          <w:bCs/>
          <w:color w:val="000000"/>
          <w:rtl/>
        </w:rPr>
        <w:t>המעונייני</w:t>
      </w:r>
      <w:r w:rsidRPr="00722604">
        <w:rPr>
          <w:rFonts w:cs="Aharoni" w:hint="eastAsia"/>
          <w:b/>
          <w:bCs/>
          <w:color w:val="000000"/>
          <w:rtl/>
        </w:rPr>
        <w:t>ם</w:t>
      </w:r>
      <w:r w:rsidRPr="00722604">
        <w:rPr>
          <w:rFonts w:cs="Aharoni" w:hint="cs"/>
          <w:b/>
          <w:bCs/>
          <w:color w:val="000000"/>
          <w:rtl/>
        </w:rPr>
        <w:t xml:space="preserve"> לתרום מוזמנים לפנות בטל': 08-9249055, 054-7603024 ,זיווה, 052-8943054, ליפא.</w:t>
      </w:r>
    </w:p>
    <w:p w:rsidR="002C4F3B" w:rsidRPr="00A118B0" w:rsidRDefault="002C4F3B" w:rsidP="00A118B0">
      <w:pPr>
        <w:pBdr>
          <w:top w:val="single" w:sz="4" w:space="14" w:color="auto"/>
          <w:left w:val="single" w:sz="4" w:space="0" w:color="auto"/>
          <w:bottom w:val="single" w:sz="4" w:space="1" w:color="auto"/>
          <w:right w:val="single" w:sz="4" w:space="8" w:color="auto"/>
          <w:between w:val="single" w:sz="4" w:space="1" w:color="auto"/>
          <w:bar w:val="single" w:sz="4" w:color="auto"/>
        </w:pBdr>
        <w:rPr>
          <w:color w:val="000000"/>
          <w:sz w:val="32"/>
          <w:szCs w:val="32"/>
          <w:rtl/>
        </w:rPr>
      </w:pPr>
      <w:r w:rsidRPr="00AC37D4">
        <w:rPr>
          <w:rFonts w:cs="David" w:hint="cs"/>
          <w:b/>
          <w:bCs/>
          <w:color w:val="000000"/>
          <w:sz w:val="32"/>
          <w:szCs w:val="32"/>
          <w:rtl/>
        </w:rPr>
        <w:t>לעמותה יש אישור לפי סעיף 46 לפקודת המיסים להחזרי מס עבור תרומות</w:t>
      </w:r>
    </w:p>
    <w:tbl>
      <w:tblPr>
        <w:bidiVisual/>
        <w:tblW w:w="0" w:type="auto"/>
        <w:jc w:val="center"/>
        <w:tblInd w:w="-595" w:type="dxa"/>
        <w:tblCellMar>
          <w:left w:w="0" w:type="dxa"/>
          <w:right w:w="0" w:type="dxa"/>
        </w:tblCellMar>
        <w:tblLook w:val="04A0"/>
      </w:tblPr>
      <w:tblGrid>
        <w:gridCol w:w="10426"/>
        <w:gridCol w:w="69"/>
      </w:tblGrid>
      <w:tr w:rsidR="002C4F3B" w:rsidRPr="007A526A" w:rsidTr="00D92753">
        <w:trPr>
          <w:jc w:val="center"/>
        </w:trPr>
        <w:tc>
          <w:tcPr>
            <w:tcW w:w="10426" w:type="dxa"/>
            <w:tcBorders>
              <w:top w:val="nil"/>
              <w:left w:val="nil"/>
              <w:bottom w:val="nil"/>
              <w:right w:val="nil"/>
            </w:tcBorders>
            <w:vAlign w:val="center"/>
            <w:hideMark/>
          </w:tcPr>
          <w:p w:rsidR="00EF1155" w:rsidRDefault="00EF1155" w:rsidP="002C4F3B">
            <w:pPr>
              <w:spacing w:before="100" w:beforeAutospacing="1" w:after="100" w:afterAutospacing="1"/>
              <w:ind w:right="-142"/>
              <w:rPr>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5"/>
            </w:tblGrid>
            <w:tr w:rsidR="002C4F3B" w:rsidRPr="003026B7" w:rsidTr="001A3FA2">
              <w:tc>
                <w:tcPr>
                  <w:tcW w:w="0" w:type="auto"/>
                </w:tcPr>
                <w:p w:rsidR="002C4F3B" w:rsidRPr="003026B7" w:rsidRDefault="002C4F3B" w:rsidP="001A3FA2">
                  <w:pPr>
                    <w:rPr>
                      <w:rFonts w:cs="David"/>
                      <w:b/>
                      <w:bCs/>
                      <w:i/>
                      <w:iCs/>
                      <w:sz w:val="44"/>
                      <w:szCs w:val="44"/>
                      <w:u w:val="single"/>
                      <w:rtl/>
                    </w:rPr>
                  </w:pPr>
                  <w:r w:rsidRPr="003026B7">
                    <w:rPr>
                      <w:rFonts w:cs="Guttman Stam" w:hint="cs"/>
                      <w:i/>
                      <w:iCs/>
                      <w:sz w:val="44"/>
                      <w:szCs w:val="44"/>
                      <w:rtl/>
                    </w:rPr>
                    <w:t xml:space="preserve">מפניני </w:t>
                  </w:r>
                  <w:r w:rsidR="001A3FA2">
                    <w:rPr>
                      <w:rFonts w:cs="Guttman Stam" w:hint="cs"/>
                      <w:i/>
                      <w:iCs/>
                      <w:sz w:val="44"/>
                      <w:szCs w:val="44"/>
                      <w:rtl/>
                    </w:rPr>
                    <w:t>פרשת "כי תישא"</w:t>
                  </w:r>
                </w:p>
              </w:tc>
            </w:tr>
          </w:tbl>
          <w:p w:rsidR="002C4F3B" w:rsidRDefault="002C4F3B" w:rsidP="002C4F3B">
            <w:pPr>
              <w:rPr>
                <w:rFonts w:cs="David"/>
                <w:b/>
                <w:bCs/>
                <w:sz w:val="28"/>
                <w:szCs w:val="28"/>
                <w:rtl/>
              </w:rPr>
            </w:pPr>
          </w:p>
          <w:p w:rsidR="00EF1155" w:rsidRPr="00EF1155" w:rsidRDefault="00EF1155" w:rsidP="00EF1155">
            <w:pPr>
              <w:rPr>
                <w:rFonts w:cs="David"/>
                <w:b/>
                <w:bCs/>
                <w:color w:val="000000" w:themeColor="text1"/>
                <w:u w:val="single"/>
                <w:rtl/>
              </w:rPr>
            </w:pPr>
            <w:r w:rsidRPr="00EF1155">
              <w:rPr>
                <w:rFonts w:cs="David" w:hint="cs"/>
                <w:b/>
                <w:bCs/>
                <w:color w:val="000080"/>
                <w:u w:val="single"/>
                <w:rtl/>
              </w:rPr>
              <w:t>"</w:t>
            </w:r>
            <w:r w:rsidRPr="00EF1155">
              <w:rPr>
                <w:rFonts w:cs="David" w:hint="cs"/>
                <w:b/>
                <w:bCs/>
                <w:color w:val="000000" w:themeColor="text1"/>
                <w:u w:val="single"/>
                <w:rtl/>
              </w:rPr>
              <w:t>כי תשא את ראש בני ישראל לפקודיהם ונתנו איש כופר נפשו" (ל,יב)</w:t>
            </w:r>
          </w:p>
          <w:p w:rsidR="00EF1155" w:rsidRPr="00EF1155" w:rsidRDefault="00EF1155" w:rsidP="00195616">
            <w:pPr>
              <w:rPr>
                <w:rFonts w:cs="David"/>
                <w:color w:val="000000" w:themeColor="text1"/>
                <w:rtl/>
              </w:rPr>
            </w:pPr>
            <w:r w:rsidRPr="00EF1155">
              <w:rPr>
                <w:rFonts w:cs="David" w:hint="cs"/>
                <w:color w:val="000000" w:themeColor="text1"/>
                <w:rtl/>
              </w:rPr>
              <w:t>מעיר כאן האלשיך הקדוש: כי תבוא למנות ראש ומנהיג לבני ישראל, תמנה רק את זה שמוכן לתת את עצמו ככופר נפש ולמסור את נפשו בעד כלל ישראל.</w:t>
            </w:r>
            <w:r w:rsidR="00195616">
              <w:rPr>
                <w:rFonts w:cs="David" w:hint="cs"/>
                <w:color w:val="000000" w:themeColor="text1"/>
                <w:rtl/>
              </w:rPr>
              <w:t xml:space="preserve"> </w:t>
            </w:r>
            <w:r w:rsidRPr="00EF1155">
              <w:rPr>
                <w:rFonts w:cs="David" w:hint="cs"/>
                <w:color w:val="000000" w:themeColor="text1"/>
                <w:rtl/>
              </w:rPr>
              <w:t xml:space="preserve">כיוצא בזה פירש הרבי הזקן מוורקי את הפסוק: "יפקוד ה' איש על העדה אשר יצא לפניהם"- ביקש משה רבנו, שיפקוד השם יתברך על העדה מנהיג כזה, אשר "יצא לפניהם", שתצא נפשו לכל אדם מישראל... </w:t>
            </w:r>
          </w:p>
          <w:p w:rsidR="002C4F3B" w:rsidRPr="00EF1155" w:rsidRDefault="002C4F3B" w:rsidP="002C4F3B">
            <w:pPr>
              <w:rPr>
                <w:rFonts w:cs="David"/>
                <w:b/>
                <w:bCs/>
                <w:color w:val="000000" w:themeColor="text1"/>
                <w:u w:val="single"/>
              </w:rPr>
            </w:pPr>
            <w:r w:rsidRPr="00EF1155">
              <w:rPr>
                <w:rFonts w:cs="David" w:hint="cs"/>
                <w:b/>
                <w:bCs/>
                <w:color w:val="000000" w:themeColor="text1"/>
                <w:u w:val="single"/>
                <w:rtl/>
              </w:rPr>
              <w:t>"ונתנו איש כ</w:t>
            </w:r>
            <w:r w:rsidR="00EF1155">
              <w:rPr>
                <w:rFonts w:cs="David" w:hint="cs"/>
                <w:b/>
                <w:bCs/>
                <w:color w:val="000000" w:themeColor="text1"/>
                <w:u w:val="single"/>
                <w:rtl/>
              </w:rPr>
              <w:t>ופר נפשו וה'</w:t>
            </w:r>
            <w:r w:rsidRPr="00EF1155">
              <w:rPr>
                <w:rFonts w:cs="David" w:hint="cs"/>
                <w:b/>
                <w:bCs/>
                <w:color w:val="000000" w:themeColor="text1"/>
                <w:u w:val="single"/>
                <w:rtl/>
              </w:rPr>
              <w:t xml:space="preserve">" </w:t>
            </w:r>
            <w:r w:rsidR="00EF1155">
              <w:rPr>
                <w:rFonts w:cs="David" w:hint="cs"/>
                <w:b/>
                <w:bCs/>
                <w:color w:val="000000" w:themeColor="text1"/>
                <w:u w:val="single"/>
                <w:rtl/>
              </w:rPr>
              <w:t>(</w:t>
            </w:r>
            <w:r w:rsidRPr="00EF1155">
              <w:rPr>
                <w:rFonts w:cs="David" w:hint="cs"/>
                <w:b/>
                <w:bCs/>
                <w:color w:val="000000" w:themeColor="text1"/>
                <w:u w:val="single"/>
                <w:rtl/>
              </w:rPr>
              <w:t>ל-יב)</w:t>
            </w:r>
          </w:p>
          <w:p w:rsidR="002C4F3B" w:rsidRPr="000F7A43" w:rsidRDefault="002C4F3B" w:rsidP="002C4F3B">
            <w:pPr>
              <w:rPr>
                <w:rFonts w:cs="David"/>
                <w:rtl/>
              </w:rPr>
            </w:pPr>
            <w:r w:rsidRPr="00EF1155">
              <w:rPr>
                <w:rFonts w:cs="David" w:hint="cs"/>
                <w:color w:val="000000" w:themeColor="text1"/>
                <w:rtl/>
              </w:rPr>
              <w:t> את המילה ונתנו אפשר לקרוא גם מהסוף להתחלה, והרמז בזה שבעניי</w:t>
            </w:r>
            <w:r w:rsidRPr="00EF1155">
              <w:rPr>
                <w:rFonts w:cs="David" w:hint="eastAsia"/>
                <w:color w:val="000000" w:themeColor="text1"/>
                <w:rtl/>
              </w:rPr>
              <w:t>ן</w:t>
            </w:r>
            <w:r w:rsidRPr="00EF1155">
              <w:rPr>
                <w:rFonts w:cs="David" w:hint="cs"/>
                <w:color w:val="000000" w:themeColor="text1"/>
                <w:rtl/>
              </w:rPr>
              <w:t xml:space="preserve"> צדקה האדם צריך לתת בכל פעם ובכל זמן, כי עליו לדעת כי הממון שנמצא ברשותו אינו אלא רק בבחינת פיקדו</w:t>
            </w:r>
            <w:r w:rsidRPr="00EF1155">
              <w:rPr>
                <w:rFonts w:cs="David" w:hint="eastAsia"/>
                <w:color w:val="000000" w:themeColor="text1"/>
                <w:rtl/>
              </w:rPr>
              <w:t>ן</w:t>
            </w:r>
            <w:r w:rsidRPr="00EF1155">
              <w:rPr>
                <w:rFonts w:cs="David" w:hint="cs"/>
                <w:color w:val="000000" w:themeColor="text1"/>
                <w:rtl/>
              </w:rPr>
              <w:t xml:space="preserve"> המופקד אצלו ואינו בטוח כלל, כי אינו שלו, וכמו שאמרו מדוע קוראים להם זוזים, שזזים מאחד לשני, ולכן יתמיד האדם במצות</w:t>
            </w:r>
            <w:r w:rsidRPr="000F7A43">
              <w:rPr>
                <w:rFonts w:cs="David" w:hint="cs"/>
                <w:rtl/>
              </w:rPr>
              <w:t xml:space="preserve"> הצדקה, כי אם ימנע את עצמו ממצוו</w:t>
            </w:r>
            <w:r w:rsidRPr="000F7A43">
              <w:rPr>
                <w:rFonts w:cs="David" w:hint="eastAsia"/>
                <w:rtl/>
              </w:rPr>
              <w:t>ה</w:t>
            </w:r>
            <w:r w:rsidRPr="000F7A43">
              <w:rPr>
                <w:rFonts w:cs="David" w:hint="cs"/>
                <w:rtl/>
              </w:rPr>
              <w:t xml:space="preserve"> זו יכול הוא להביא את עצמו למידה זו, כי ה’ משפיל אף מרומם, ואם אדם זוכה ומקיים מצוו</w:t>
            </w:r>
            <w:r w:rsidRPr="000F7A43">
              <w:rPr>
                <w:rFonts w:cs="David" w:hint="eastAsia"/>
                <w:rtl/>
              </w:rPr>
              <w:t>ה</w:t>
            </w:r>
            <w:r w:rsidRPr="000F7A43">
              <w:rPr>
                <w:rFonts w:cs="David" w:hint="cs"/>
                <w:rtl/>
              </w:rPr>
              <w:t xml:space="preserve"> צדקה אל יחשוב כי יחוסו לו ע"י כך, אלא אדרבא עשר בשביל שתתעשר, וכמו שאמרו מלח ממון חסר, ז"א אדם רוצה שממונו יתקיים אצלו יחסר, וממילא יעמוד לאורך ימים, כמו המלח המקיים את הבשר לאורך ימים, וזהו מלח ממון חסר, לכן אפשר לקרוא "ונתנו" מהסוף להתחלה ונקבל ונתנו כי חוזר אליו הממון למפרע (וידבר יוסף).</w:t>
            </w:r>
          </w:p>
          <w:p w:rsidR="002C4F3B" w:rsidRPr="00A42D80" w:rsidRDefault="002C4F3B" w:rsidP="002C4F3B">
            <w:pPr>
              <w:rPr>
                <w:rFonts w:cs="David"/>
                <w:b/>
                <w:bCs/>
                <w:sz w:val="28"/>
                <w:szCs w:val="28"/>
                <w:u w:val="single"/>
              </w:rPr>
            </w:pPr>
            <w:r>
              <w:rPr>
                <w:rFonts w:cs="David" w:hint="cs"/>
                <w:b/>
                <w:bCs/>
                <w:sz w:val="28"/>
                <w:szCs w:val="28"/>
                <w:u w:val="single"/>
                <w:rtl/>
              </w:rPr>
              <w:t>"</w:t>
            </w:r>
            <w:r w:rsidRPr="00A42D80">
              <w:rPr>
                <w:rFonts w:cs="David" w:hint="cs"/>
                <w:b/>
                <w:bCs/>
                <w:sz w:val="28"/>
                <w:szCs w:val="28"/>
                <w:u w:val="single"/>
                <w:rtl/>
              </w:rPr>
              <w:t xml:space="preserve">וידבר ה’ אל משה </w:t>
            </w:r>
            <w:r>
              <w:rPr>
                <w:rFonts w:cs="David" w:hint="cs"/>
                <w:b/>
                <w:bCs/>
                <w:sz w:val="28"/>
                <w:szCs w:val="28"/>
                <w:u w:val="single"/>
                <w:rtl/>
              </w:rPr>
              <w:t>לאמ</w:t>
            </w:r>
            <w:r w:rsidRPr="00A42D80">
              <w:rPr>
                <w:rFonts w:cs="David" w:hint="eastAsia"/>
                <w:b/>
                <w:bCs/>
                <w:sz w:val="28"/>
                <w:szCs w:val="28"/>
                <w:u w:val="single"/>
                <w:rtl/>
              </w:rPr>
              <w:t>ר</w:t>
            </w:r>
            <w:r w:rsidRPr="00A42D80">
              <w:rPr>
                <w:rFonts w:cs="David" w:hint="cs"/>
                <w:b/>
                <w:bCs/>
                <w:sz w:val="28"/>
                <w:szCs w:val="28"/>
                <w:u w:val="single"/>
                <w:rtl/>
              </w:rPr>
              <w:t xml:space="preserve"> כי תשא את ראש בני ישראל לפק</w:t>
            </w:r>
            <w:r>
              <w:rPr>
                <w:rFonts w:cs="David" w:hint="cs"/>
                <w:b/>
                <w:bCs/>
                <w:sz w:val="28"/>
                <w:szCs w:val="28"/>
                <w:u w:val="single"/>
                <w:rtl/>
              </w:rPr>
              <w:t>ו</w:t>
            </w:r>
            <w:r w:rsidRPr="00A42D80">
              <w:rPr>
                <w:rFonts w:cs="David" w:hint="cs"/>
                <w:b/>
                <w:bCs/>
                <w:sz w:val="28"/>
                <w:szCs w:val="28"/>
                <w:u w:val="single"/>
                <w:rtl/>
              </w:rPr>
              <w:t>ד</w:t>
            </w:r>
            <w:r>
              <w:rPr>
                <w:rFonts w:cs="David" w:hint="cs"/>
                <w:b/>
                <w:bCs/>
                <w:sz w:val="28"/>
                <w:szCs w:val="28"/>
                <w:u w:val="single"/>
                <w:rtl/>
              </w:rPr>
              <w:t>י</w:t>
            </w:r>
            <w:r w:rsidRPr="00A42D80">
              <w:rPr>
                <w:rFonts w:cs="David" w:hint="cs"/>
                <w:b/>
                <w:bCs/>
                <w:sz w:val="28"/>
                <w:szCs w:val="28"/>
                <w:u w:val="single"/>
                <w:rtl/>
              </w:rPr>
              <w:t>הם ונתנו איש כפר נפשו לה’ בפקד אתם ולא יהיה בהם נגף בפקד אתם</w:t>
            </w:r>
            <w:r>
              <w:rPr>
                <w:rFonts w:cs="David" w:hint="cs"/>
                <w:b/>
                <w:bCs/>
                <w:sz w:val="28"/>
                <w:szCs w:val="28"/>
                <w:u w:val="single"/>
                <w:rtl/>
              </w:rPr>
              <w:t>"</w:t>
            </w:r>
            <w:r w:rsidRPr="00A42D80">
              <w:rPr>
                <w:rFonts w:cs="David" w:hint="cs"/>
                <w:b/>
                <w:bCs/>
                <w:sz w:val="28"/>
                <w:szCs w:val="28"/>
                <w:u w:val="single"/>
                <w:rtl/>
              </w:rPr>
              <w:t xml:space="preserve"> (תשא  ל-יא)</w:t>
            </w:r>
          </w:p>
          <w:p w:rsidR="002C4F3B" w:rsidRPr="00F65945" w:rsidRDefault="002C4F3B" w:rsidP="00195616">
            <w:pPr>
              <w:rPr>
                <w:rFonts w:cs="David"/>
                <w:rtl/>
              </w:rPr>
            </w:pPr>
            <w:r w:rsidRPr="00A42D80">
              <w:rPr>
                <w:rFonts w:cs="David" w:hint="cs"/>
                <w:rtl/>
              </w:rPr>
              <w:t>עכשיו עליכם לדעת שכל הפרשיות האלו, היינו פרשת תרומה ותצוו</w:t>
            </w:r>
            <w:r w:rsidRPr="00A42D80">
              <w:rPr>
                <w:rFonts w:cs="David" w:hint="eastAsia"/>
                <w:rtl/>
              </w:rPr>
              <w:t>ה</w:t>
            </w:r>
            <w:r w:rsidRPr="00A42D80">
              <w:rPr>
                <w:rFonts w:cs="David" w:hint="cs"/>
                <w:rtl/>
              </w:rPr>
              <w:t xml:space="preserve"> ופרשה זו של שקלים, שהיו דברים הנצרכים למשכן, כל אלו ציוה הקב"ה אחרי שכבר עשו את מעשה העגל כדי שיכופר להם קצת ע</w:t>
            </w:r>
            <w:r>
              <w:rPr>
                <w:rFonts w:cs="David" w:hint="cs"/>
                <w:rtl/>
              </w:rPr>
              <w:t>ו</w:t>
            </w:r>
            <w:r w:rsidRPr="00A42D80">
              <w:rPr>
                <w:rFonts w:cs="David" w:hint="cs"/>
                <w:rtl/>
              </w:rPr>
              <w:t>ון העגל. שכשם שנתנו זהב לעגל כך יתנו נדבה למשכן. ואע"פ שכולן נכתבו בתורה לפני פרשת העגל, אבל האמת היא שנאמרו לאחר מעשה העגל ונכתבו שלא כסדר. וזהו מה שאמרו חז"ל בהרבה מקומות אין מוקד</w:t>
            </w:r>
            <w:r w:rsidR="00D62C36">
              <w:rPr>
                <w:rFonts w:cs="David" w:hint="cs"/>
                <w:rtl/>
              </w:rPr>
              <w:t>ם</w:t>
            </w:r>
            <w:r w:rsidRPr="00A42D80">
              <w:rPr>
                <w:rFonts w:cs="David" w:hint="cs"/>
                <w:rtl/>
              </w:rPr>
              <w:t xml:space="preserve"> ומאוחר בתורה. עכשיו צוו</w:t>
            </w:r>
            <w:r w:rsidRPr="00A42D80">
              <w:rPr>
                <w:rFonts w:cs="David" w:hint="eastAsia"/>
                <w:rtl/>
              </w:rPr>
              <w:t>ה</w:t>
            </w:r>
            <w:r w:rsidRPr="00A42D80">
              <w:rPr>
                <w:rFonts w:cs="David" w:hint="cs"/>
                <w:rtl/>
              </w:rPr>
              <w:t xml:space="preserve"> הקב"ה לאחר מעשה העגל למנות את ישראל. משל למה הדבר דומה לאדם שהיה לו עדר צאן ופרצה בהם מגפה ומתו חלק מהם. אחרי שפסקה המגפה אמר לרועה רוצה אני שתמנה את הצאן לראות כמה נשארו. כך אמר הקב"ה למשה אחרי מעשה העגל שנפלו הרבה נפשות מישראל, כפי שנבאר להלן רוצה אני שתצוו</w:t>
            </w:r>
            <w:r w:rsidRPr="00A42D80">
              <w:rPr>
                <w:rFonts w:cs="David" w:hint="eastAsia"/>
                <w:rtl/>
              </w:rPr>
              <w:t>ה</w:t>
            </w:r>
            <w:r w:rsidRPr="00A42D80">
              <w:rPr>
                <w:rFonts w:cs="David" w:hint="cs"/>
                <w:rtl/>
              </w:rPr>
              <w:t xml:space="preserve"> את ישראל ותדע כמה נשארו. ואע"פ שאין הנמשל דומה למשל ממש, כיון שאין דבר נעלם מעיני הקב"ה ואין לו הכרח למנות כדי לידע כמה נשארו, אבל רצה הקב"ה להראות החיבה שהוא מחבב את ישראל וצוו</w:t>
            </w:r>
            <w:r w:rsidRPr="00A42D80">
              <w:rPr>
                <w:rFonts w:cs="David" w:hint="eastAsia"/>
                <w:rtl/>
              </w:rPr>
              <w:t>ה</w:t>
            </w:r>
            <w:r w:rsidRPr="00A42D80">
              <w:rPr>
                <w:rFonts w:cs="David" w:hint="cs"/>
                <w:rtl/>
              </w:rPr>
              <w:t xml:space="preserve"> למשה למנותם כדי לידע כמה נשארו, להודיע שיחזור ויחבבם אם יעשו תשובה ויהיו בני ישראל כשרים.</w:t>
            </w:r>
            <w:r w:rsidR="00195616">
              <w:rPr>
                <w:rFonts w:cs="David" w:hint="cs"/>
                <w:rtl/>
              </w:rPr>
              <w:t xml:space="preserve"> </w:t>
            </w:r>
            <w:r w:rsidRPr="00A42D80">
              <w:rPr>
                <w:rFonts w:cs="David" w:hint="cs"/>
                <w:rtl/>
              </w:rPr>
              <w:t>ונתנו איש כופר נפשו לה’: כלומר ציוה הקב"ה שלא תימנו את בני ישראל ל</w:t>
            </w:r>
            <w:r>
              <w:rPr>
                <w:rFonts w:cs="David" w:hint="cs"/>
                <w:rtl/>
              </w:rPr>
              <w:t>פ</w:t>
            </w:r>
            <w:r w:rsidRPr="00A42D80">
              <w:rPr>
                <w:rFonts w:cs="David" w:hint="cs"/>
                <w:rtl/>
              </w:rPr>
              <w:t>י הגולגולות אחד ועוד אחד, לפי שבדבר המנוי שולטת עין הרע, ואם תמנה אותם לפי גולגולו</w:t>
            </w:r>
            <w:r w:rsidRPr="00A42D80">
              <w:rPr>
                <w:rFonts w:cs="David" w:hint="eastAsia"/>
                <w:rtl/>
              </w:rPr>
              <w:t>ת</w:t>
            </w:r>
            <w:r w:rsidRPr="00A42D80">
              <w:rPr>
                <w:rFonts w:cs="David" w:hint="cs"/>
                <w:rtl/>
              </w:rPr>
              <w:t xml:space="preserve"> תפרוץ בהם מגפה. וכן מצינו בדוד המלך ע"ה שמנה את ישראל ל</w:t>
            </w:r>
            <w:r>
              <w:rPr>
                <w:rFonts w:cs="David" w:hint="cs"/>
                <w:rtl/>
              </w:rPr>
              <w:t>פ</w:t>
            </w:r>
            <w:r w:rsidRPr="00A42D80">
              <w:rPr>
                <w:rFonts w:cs="David" w:hint="cs"/>
                <w:rtl/>
              </w:rPr>
              <w:t>י גולגולו</w:t>
            </w:r>
            <w:r w:rsidRPr="00A42D80">
              <w:rPr>
                <w:rFonts w:cs="David" w:hint="eastAsia"/>
                <w:rtl/>
              </w:rPr>
              <w:t>ת</w:t>
            </w:r>
            <w:r w:rsidRPr="00A42D80">
              <w:rPr>
                <w:rFonts w:cs="David" w:hint="cs"/>
                <w:rtl/>
              </w:rPr>
              <w:t xml:space="preserve"> ופרצה מגפה ונפלו שבעים אלף נפשות מישראל ל</w:t>
            </w:r>
            <w:r>
              <w:rPr>
                <w:rFonts w:cs="David" w:hint="cs"/>
                <w:rtl/>
              </w:rPr>
              <w:t>פ</w:t>
            </w:r>
            <w:r w:rsidRPr="00A42D80">
              <w:rPr>
                <w:rFonts w:cs="David" w:hint="cs"/>
                <w:rtl/>
              </w:rPr>
              <w:t>י שעין הרע דבר רע מאוד וצריך אדם להיזהר ממנה הרבה.</w:t>
            </w:r>
            <w:r w:rsidR="00195616">
              <w:rPr>
                <w:rFonts w:cs="David" w:hint="cs"/>
                <w:rtl/>
              </w:rPr>
              <w:t xml:space="preserve"> </w:t>
            </w:r>
            <w:r w:rsidRPr="00A42D80">
              <w:rPr>
                <w:rFonts w:cs="David" w:hint="cs"/>
                <w:rtl/>
              </w:rPr>
              <w:t>"זה יתנו" הראה ה’ למשה כמין מטבע של אש ומשקלה כחצי השקל ואמר לו "כזה יתנו" (רש"י).</w:t>
            </w:r>
            <w:r w:rsidR="00195616">
              <w:rPr>
                <w:rFonts w:cs="David" w:hint="cs"/>
                <w:rtl/>
              </w:rPr>
              <w:t xml:space="preserve"> </w:t>
            </w:r>
            <w:r w:rsidRPr="00A42D80">
              <w:rPr>
                <w:rFonts w:cs="David" w:hint="cs"/>
                <w:rtl/>
              </w:rPr>
              <w:t>ומספרים על המקובל רבי מרדכי שרעבי זצ"ל שיום אחד פנה אליו יהודי בדמעות שליש ואמר לו שיש לו גידול בגוף ב"מ, וצריך לעבור ניתוח בעוד שבועיי</w:t>
            </w:r>
            <w:r w:rsidRPr="00A42D80">
              <w:rPr>
                <w:rFonts w:cs="David" w:hint="eastAsia"/>
                <w:rtl/>
              </w:rPr>
              <w:t>ם</w:t>
            </w:r>
            <w:r w:rsidRPr="00A42D80">
              <w:rPr>
                <w:rFonts w:cs="David" w:hint="cs"/>
                <w:rtl/>
              </w:rPr>
              <w:t>. הסתכל הרב על הצילום ואמר לו בעזרת ה’ לא תצטרך לעשות ניתוח, רק תית</w:t>
            </w:r>
            <w:r w:rsidRPr="00A42D80">
              <w:rPr>
                <w:rFonts w:cs="David" w:hint="eastAsia"/>
                <w:rtl/>
              </w:rPr>
              <w:t>ן</w:t>
            </w:r>
            <w:r w:rsidRPr="00A42D80">
              <w:rPr>
                <w:rFonts w:cs="David" w:hint="cs"/>
                <w:rtl/>
              </w:rPr>
              <w:t xml:space="preserve"> שתים עשרה אלף לירות עבור התיקון שנעשה. למרות שבדרך כלל הרב היה מבקש ששים לירות אבל במקרה הזה למרבית הפלא ביקש הרב סכום גדול. באותו יום הלך החולה, לוה את הכסף  ונתן לרב את כל הסכום הנדרש. ומיהר הרב וחילק למוסדות ולאברכים את כל הכסף, ועשה תיקון. לאחר שבועיים אמר לו הרב תאמר לרופאים שאני מבקש שלא יעשו ניתוח לפני שעושים צילום חוזר. הלך ואמר לרופאים כדברי הרב ולא הסכימו, וטענה בפיהם יש לנו צילום ברור מפעם שעברה, ושום דבר לא ישתנה. לאחר הפצרות רבות הסכימו הרופאים לצילום חוזר ואכן נדהמו למראה עיניהם כשראו שאין שום דבר בגופו ושלחוהו לביתו </w:t>
            </w:r>
            <w:r w:rsidRPr="00A42D80">
              <w:rPr>
                <w:rFonts w:cs="David" w:hint="cs"/>
                <w:rtl/>
              </w:rPr>
              <w:lastRenderedPageBreak/>
              <w:t>לחיים ולשלום על זה נאמר צדקה תציל ממות. (לבוש יוסף).</w:t>
            </w:r>
          </w:p>
          <w:p w:rsidR="00676580" w:rsidRPr="00676580" w:rsidRDefault="00676580" w:rsidP="00676580">
            <w:pPr>
              <w:rPr>
                <w:rFonts w:cs="David"/>
                <w:b/>
                <w:bCs/>
                <w:color w:val="000000" w:themeColor="text1"/>
                <w:rtl/>
              </w:rPr>
            </w:pPr>
            <w:r w:rsidRPr="00676580">
              <w:rPr>
                <w:rFonts w:cs="David" w:hint="cs"/>
                <w:b/>
                <w:bCs/>
                <w:color w:val="000000" w:themeColor="text1"/>
                <w:rtl/>
              </w:rPr>
              <w:t>"אך את שבתותי תשמרו" (לא,יג)</w:t>
            </w:r>
          </w:p>
          <w:p w:rsidR="00676580" w:rsidRPr="00676580" w:rsidRDefault="00676580" w:rsidP="00676580">
            <w:pPr>
              <w:rPr>
                <w:rFonts w:cs="David"/>
                <w:color w:val="000000" w:themeColor="text1"/>
                <w:rtl/>
              </w:rPr>
            </w:pPr>
            <w:r w:rsidRPr="00676580">
              <w:rPr>
                <w:rFonts w:cs="David" w:hint="cs"/>
                <w:color w:val="000000" w:themeColor="text1"/>
                <w:rtl/>
              </w:rPr>
              <w:t xml:space="preserve">"שבתותי" </w:t>
            </w:r>
            <w:r w:rsidRPr="00676580">
              <w:rPr>
                <w:rFonts w:cs="David"/>
                <w:color w:val="000000" w:themeColor="text1"/>
                <w:rtl/>
              </w:rPr>
              <w:t>–</w:t>
            </w:r>
            <w:r w:rsidRPr="00676580">
              <w:rPr>
                <w:rFonts w:cs="David" w:hint="cs"/>
                <w:color w:val="000000" w:themeColor="text1"/>
                <w:rtl/>
              </w:rPr>
              <w:t xml:space="preserve"> לשון רבים. ומכאן היה הבעל שם טוב אומר: אדם מישראל בשעה שעושה הבדלה במוצאי שבת, צריך כבר באותה שעה להרגיש את ההארה של השבת הבאה לטובה, כדי שיהיו בידו תמיד "שתי שבתות" </w:t>
            </w:r>
            <w:r w:rsidRPr="00676580">
              <w:rPr>
                <w:rFonts w:cs="David"/>
                <w:color w:val="000000" w:themeColor="text1"/>
                <w:rtl/>
              </w:rPr>
              <w:t>–</w:t>
            </w:r>
            <w:r w:rsidRPr="00676580">
              <w:rPr>
                <w:rFonts w:cs="David" w:hint="cs"/>
                <w:color w:val="000000" w:themeColor="text1"/>
                <w:rtl/>
              </w:rPr>
              <w:t xml:space="preserve"> השבת היוצאת והשבת הנכנסת...</w:t>
            </w:r>
          </w:p>
          <w:p w:rsidR="00676580" w:rsidRPr="00676580" w:rsidRDefault="00676580" w:rsidP="00676580">
            <w:pPr>
              <w:rPr>
                <w:rFonts w:cs="David"/>
                <w:b/>
                <w:bCs/>
                <w:color w:val="000000" w:themeColor="text1"/>
                <w:u w:val="single"/>
                <w:rtl/>
              </w:rPr>
            </w:pPr>
            <w:r w:rsidRPr="00676580">
              <w:rPr>
                <w:rFonts w:cs="David" w:hint="cs"/>
                <w:b/>
                <w:bCs/>
                <w:color w:val="000000" w:themeColor="text1"/>
                <w:sz w:val="28"/>
                <w:szCs w:val="28"/>
                <w:u w:val="single"/>
                <w:rtl/>
              </w:rPr>
              <w:t>"</w:t>
            </w:r>
            <w:r w:rsidRPr="00676580">
              <w:rPr>
                <w:rFonts w:cs="David" w:hint="cs"/>
                <w:b/>
                <w:bCs/>
                <w:color w:val="000000" w:themeColor="text1"/>
                <w:u w:val="single"/>
                <w:rtl/>
              </w:rPr>
              <w:t>לדעת כי אני ה' מקדשכם" (לא,יג)</w:t>
            </w:r>
          </w:p>
          <w:p w:rsidR="00676580" w:rsidRPr="00676580" w:rsidRDefault="00676580" w:rsidP="00676580">
            <w:pPr>
              <w:pStyle w:val="a9"/>
              <w:spacing w:after="0"/>
              <w:rPr>
                <w:rFonts w:cs="David"/>
                <w:b/>
                <w:bCs/>
                <w:color w:val="000000" w:themeColor="text1"/>
                <w:rtl/>
              </w:rPr>
            </w:pPr>
            <w:r w:rsidRPr="00676580">
              <w:rPr>
                <w:rFonts w:cs="David" w:hint="cs"/>
                <w:b/>
                <w:bCs/>
                <w:color w:val="000000" w:themeColor="text1"/>
                <w:rtl/>
              </w:rPr>
              <w:t>אמר לו הקדוש ברוך הוא למשה: מתנה טובה יש לי בבית גנזי ושבת שמה, ואני מבקש ליתנה לישראל, לך והודיעם. (שבת י.)</w:t>
            </w:r>
          </w:p>
          <w:p w:rsidR="00676580" w:rsidRPr="00676580" w:rsidRDefault="00676580" w:rsidP="00195616">
            <w:pPr>
              <w:pStyle w:val="a9"/>
              <w:spacing w:after="0"/>
              <w:rPr>
                <w:rFonts w:cs="David"/>
                <w:color w:val="000000" w:themeColor="text1"/>
                <w:rtl/>
              </w:rPr>
            </w:pPr>
            <w:r w:rsidRPr="00676580">
              <w:rPr>
                <w:rFonts w:cs="David" w:hint="cs"/>
                <w:color w:val="000000" w:themeColor="text1"/>
                <w:rtl/>
              </w:rPr>
              <w:t>השבת היא המתנה היותר חשובה שניתנה לעם ישראל, כמו החתן והכלה שמשדרים מתנות זה לזו אחרי שהתקשרו בברית התנאים. והנה אם יקרה שהחתן והכלה נמנעים מלהיפגש יחד, והנשים מרננות בלבן שנפסק הקשר ביניהם, עדיין אין זה ברור שנפסק הקשר, כי יתכן שבגלל איזו סיבה אחרת חדלו מלהיפגש ביניהם. אבל אם יצא קול בעיר, שהכלה החזירה לחתן את המתנות ששלח לה ביום האירוסים, וכולם רואים שאין הכלה עונדת באצבעה את הטבעת שקיבלה מהחתן, אזי ברור לכל שנתפרדה החבילה והם נפרדו.</w:t>
            </w:r>
            <w:r w:rsidR="00195616">
              <w:rPr>
                <w:rFonts w:cs="David" w:hint="cs"/>
                <w:b/>
                <w:bCs/>
                <w:color w:val="000000" w:themeColor="text1"/>
                <w:rtl/>
              </w:rPr>
              <w:t xml:space="preserve"> </w:t>
            </w:r>
            <w:r w:rsidRPr="00676580">
              <w:rPr>
                <w:rFonts w:cs="David" w:hint="cs"/>
                <w:color w:val="000000" w:themeColor="text1"/>
                <w:rtl/>
              </w:rPr>
              <w:t>כן הוא הדין של שבת, שהיא המתנה הנכבדה שניתנה לעם ישראל, והמעידה על הקשר שבין בני ישראל והקדוש ברוך הוא, וברית עולם היא לדורותיהם. אולם אם רואים אנו שהכלה כנסת ישראל פשטה מעל ידה את התכשיט היקר הזה והחזירתו לחתן, דהיינו שחודלת מלשמור את השבת, אזי אות היא שנפסק הקשר בין ישראל והקדוש ברוך הוא חלילה, וכי אין אנו מאורסים לו, שאם היינו שומרים את השבת כהלכתה, קורא הכתוב עלינו: "וארשתיך לי לעולם וגו' וידעת את ה'".</w:t>
            </w:r>
          </w:p>
          <w:p w:rsidR="00676580" w:rsidRPr="00676580" w:rsidRDefault="00676580" w:rsidP="00676580">
            <w:pPr>
              <w:rPr>
                <w:rFonts w:cs="David"/>
                <w:b/>
                <w:bCs/>
                <w:color w:val="000000" w:themeColor="text1"/>
                <w:u w:val="single"/>
                <w:rtl/>
              </w:rPr>
            </w:pPr>
            <w:r w:rsidRPr="00676580">
              <w:rPr>
                <w:rFonts w:cs="David" w:hint="cs"/>
                <w:b/>
                <w:bCs/>
                <w:color w:val="000000" w:themeColor="text1"/>
                <w:u w:val="single"/>
                <w:rtl/>
              </w:rPr>
              <w:t>"ושמרו בני ישראל את השבת לעשות את השבת" (לא,טז)</w:t>
            </w:r>
          </w:p>
          <w:p w:rsidR="00676580" w:rsidRPr="00676580" w:rsidRDefault="00676580" w:rsidP="00195616">
            <w:pPr>
              <w:rPr>
                <w:rFonts w:cs="David"/>
                <w:color w:val="000000" w:themeColor="text1"/>
                <w:rtl/>
              </w:rPr>
            </w:pPr>
            <w:r w:rsidRPr="00676580">
              <w:rPr>
                <w:rFonts w:cs="David" w:hint="cs"/>
                <w:color w:val="000000" w:themeColor="text1"/>
                <w:rtl/>
              </w:rPr>
              <w:t>רבי ישראל בעל השם טוב היה ממשיל משל: בן מלך אחד היה שבוי בין אנשים פחותי ערך. באה לו לבן המלך אגרת מאביו ורצה לקרוא בה במנוחה ושמחה, מה עשה? האכיל את האנשים מטעמים והשקם יין. שמחו הם בשמחת המשתה והיין, והוא שמח באיגרתו של אביו.</w:t>
            </w:r>
            <w:r w:rsidR="00195616">
              <w:rPr>
                <w:rFonts w:cs="David" w:hint="cs"/>
                <w:color w:val="000000" w:themeColor="text1"/>
                <w:rtl/>
              </w:rPr>
              <w:t xml:space="preserve"> </w:t>
            </w:r>
            <w:r w:rsidRPr="00676580">
              <w:rPr>
                <w:rFonts w:cs="David" w:hint="cs"/>
                <w:color w:val="000000" w:themeColor="text1"/>
                <w:rtl/>
              </w:rPr>
              <w:t>כך מענגים את הגוף בשבת באכילה ושתייה, על מנת שלא יעכב הגוף את מנוחת הנפש ושמחת הנשמה, השמחים בפקודי ה' ובדביקות בו יתברך שמו...</w:t>
            </w:r>
          </w:p>
          <w:p w:rsidR="00676580" w:rsidRPr="00676580" w:rsidRDefault="00676580" w:rsidP="00676580">
            <w:pPr>
              <w:rPr>
                <w:rFonts w:cs="David"/>
                <w:b/>
                <w:bCs/>
                <w:color w:val="000000" w:themeColor="text1"/>
                <w:u w:val="single"/>
                <w:rtl/>
              </w:rPr>
            </w:pPr>
            <w:r w:rsidRPr="00676580">
              <w:rPr>
                <w:rFonts w:cs="David" w:hint="cs"/>
                <w:b/>
                <w:bCs/>
                <w:color w:val="000000" w:themeColor="text1"/>
                <w:u w:val="single"/>
                <w:rtl/>
              </w:rPr>
              <w:t>"וביום השביעי שבת ויינפש" (לא,יז)</w:t>
            </w:r>
          </w:p>
          <w:p w:rsidR="00676580" w:rsidRPr="00676580" w:rsidRDefault="00676580" w:rsidP="00676580">
            <w:pPr>
              <w:rPr>
                <w:rFonts w:cs="David"/>
                <w:color w:val="000000" w:themeColor="text1"/>
                <w:rtl/>
              </w:rPr>
            </w:pPr>
            <w:r w:rsidRPr="00676580">
              <w:rPr>
                <w:rFonts w:cs="David" w:hint="cs"/>
                <w:color w:val="000000" w:themeColor="text1"/>
                <w:rtl/>
              </w:rPr>
              <w:t xml:space="preserve">מסופר על הגאון רבי חים מוולוז'ן, שניכנס פעם להיכל הישיבה הגדולה שלו בשבת אחר הצהריים, ומצא שחלק מהתלמידים מבלים את הזמן בשיחה בטלה. ניגש אליהם רבי חיים ואמר: עד שאתם עוסקים בשיחה, מוטב היה אילו הלכתם לישון, ובכך הייתם מקיימים את ראשי התיבות של המילה "שבת" </w:t>
            </w:r>
            <w:r w:rsidRPr="00676580">
              <w:rPr>
                <w:rFonts w:cs="David"/>
                <w:color w:val="000000" w:themeColor="text1"/>
                <w:rtl/>
              </w:rPr>
              <w:t>–</w:t>
            </w:r>
            <w:r w:rsidRPr="00676580">
              <w:rPr>
                <w:rFonts w:cs="David" w:hint="cs"/>
                <w:color w:val="000000" w:themeColor="text1"/>
                <w:rtl/>
              </w:rPr>
              <w:t xml:space="preserve"> שינה בשבת תענוג!</w:t>
            </w:r>
          </w:p>
          <w:p w:rsidR="00676580" w:rsidRPr="00676580" w:rsidRDefault="00676580" w:rsidP="00676580">
            <w:pPr>
              <w:rPr>
                <w:rFonts w:cs="David"/>
                <w:color w:val="000000" w:themeColor="text1"/>
                <w:rtl/>
              </w:rPr>
            </w:pPr>
            <w:r w:rsidRPr="00676580">
              <w:rPr>
                <w:rFonts w:cs="David" w:hint="cs"/>
                <w:color w:val="000000" w:themeColor="text1"/>
                <w:rtl/>
              </w:rPr>
              <w:t>קרא כנגדו אחד הבחורים: רבי! אני דורש ראשי תיבות אחר של שבת: שיחה בשבת תענוג. השיב לו רבי חיים תוך כדי דיבור: עליך אמר החכם מכל אדם "לב חכם לימינו (החכם קורא בשין ימנית: שינה), ולב כסיל לשמאלו" (הכסיל קורא בשין שמאלית: שיחה).</w:t>
            </w:r>
          </w:p>
          <w:p w:rsidR="00676580" w:rsidRPr="00676580" w:rsidRDefault="00676580" w:rsidP="00676580">
            <w:pPr>
              <w:rPr>
                <w:rFonts w:cs="David"/>
                <w:b/>
                <w:bCs/>
                <w:color w:val="000000" w:themeColor="text1"/>
                <w:sz w:val="28"/>
                <w:szCs w:val="28"/>
                <w:u w:val="single"/>
                <w:rtl/>
              </w:rPr>
            </w:pPr>
            <w:r w:rsidRPr="00676580">
              <w:rPr>
                <w:rFonts w:cs="David" w:hint="cs"/>
                <w:b/>
                <w:bCs/>
                <w:color w:val="000000" w:themeColor="text1"/>
                <w:sz w:val="28"/>
                <w:szCs w:val="28"/>
                <w:u w:val="single"/>
                <w:rtl/>
              </w:rPr>
              <w:t>"וחנותי את אשר אחון וריחמתי את אשר ארחם"</w:t>
            </w:r>
            <w:r>
              <w:rPr>
                <w:rFonts w:cs="David" w:hint="cs"/>
                <w:b/>
                <w:bCs/>
                <w:color w:val="000000" w:themeColor="text1"/>
                <w:sz w:val="28"/>
                <w:szCs w:val="28"/>
                <w:u w:val="single"/>
                <w:rtl/>
              </w:rPr>
              <w:t xml:space="preserve"> (לג,יט)</w:t>
            </w:r>
          </w:p>
          <w:p w:rsidR="00676580" w:rsidRPr="00676580" w:rsidRDefault="00676580" w:rsidP="00676580">
            <w:pPr>
              <w:rPr>
                <w:rFonts w:cs="David"/>
                <w:color w:val="000000" w:themeColor="text1"/>
                <w:rtl/>
              </w:rPr>
            </w:pPr>
            <w:r w:rsidRPr="00676580">
              <w:rPr>
                <w:rFonts w:cs="David" w:hint="cs"/>
                <w:color w:val="000000" w:themeColor="text1"/>
                <w:rtl/>
              </w:rPr>
              <w:t>יש לדקדק בשינוי הלשון, שהתחיל הכתוב בלשון הווה "וחנותי", וסיים "את אשר אחון" בלשון עתיד, וכן ב"וריחמתי את אשר ארחם", התחיל בלשון הווה וסיים בלשון עתיד?</w:t>
            </w:r>
          </w:p>
          <w:p w:rsidR="00676580" w:rsidRPr="00676580" w:rsidRDefault="00676580" w:rsidP="00676580">
            <w:pPr>
              <w:rPr>
                <w:rFonts w:cs="David"/>
                <w:b/>
                <w:bCs/>
                <w:color w:val="000000" w:themeColor="text1"/>
                <w:sz w:val="28"/>
                <w:szCs w:val="28"/>
                <w:rtl/>
              </w:rPr>
            </w:pPr>
            <w:r w:rsidRPr="00676580">
              <w:rPr>
                <w:rFonts w:cs="David" w:hint="cs"/>
                <w:color w:val="000000" w:themeColor="text1"/>
                <w:rtl/>
              </w:rPr>
              <w:t>ויש לומר, שבא הכתוב לרמז לנו שכאשר אדם שב בתשובה ומתחרט על עוונותיו, לא די בזה שמתחרט על עוונותיו, אלא בוחנים אותו מן השמיים אם מכאן ולהבא נזהר מעוונות ומדקדק במצוות. ואז תשובתו שלמה, כי אין הבכ</w:t>
            </w:r>
            <w:r w:rsidR="000814C2">
              <w:rPr>
                <w:rFonts w:cs="David" w:hint="cs"/>
                <w:color w:val="000000" w:themeColor="text1"/>
                <w:rtl/>
              </w:rPr>
              <w:t>י</w:t>
            </w:r>
            <w:r w:rsidRPr="00676580">
              <w:rPr>
                <w:rFonts w:cs="David" w:hint="cs"/>
                <w:color w:val="000000" w:themeColor="text1"/>
                <w:rtl/>
              </w:rPr>
              <w:t>יה עיקר אלא המעשים, ולכן סיים בלשון עתיד...</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2C4F3B" w:rsidRPr="003026B7" w:rsidTr="003B1672">
              <w:tc>
                <w:tcPr>
                  <w:tcW w:w="3399" w:type="dxa"/>
                </w:tcPr>
                <w:p w:rsidR="002C4F3B" w:rsidRPr="003026B7" w:rsidRDefault="002C4F3B" w:rsidP="003B1672">
                  <w:pPr>
                    <w:rPr>
                      <w:rFonts w:cs="David"/>
                      <w:b/>
                      <w:bCs/>
                      <w:i/>
                      <w:iCs/>
                      <w:sz w:val="44"/>
                      <w:szCs w:val="44"/>
                      <w:u w:val="single"/>
                      <w:rtl/>
                    </w:rPr>
                  </w:pPr>
                  <w:r w:rsidRPr="003026B7">
                    <w:rPr>
                      <w:rFonts w:cs="Guttman Stam" w:hint="cs"/>
                      <w:i/>
                      <w:iCs/>
                      <w:sz w:val="44"/>
                      <w:szCs w:val="44"/>
                      <w:rtl/>
                    </w:rPr>
                    <w:t xml:space="preserve"> פינת ההלכה</w:t>
                  </w:r>
                </w:p>
              </w:tc>
            </w:tr>
          </w:tbl>
          <w:p w:rsidR="002C4F3B" w:rsidRDefault="00676580" w:rsidP="002C4F3B">
            <w:pPr>
              <w:ind w:right="-180"/>
              <w:rPr>
                <w:rFonts w:ascii="Arial" w:hAnsi="Arial" w:cs="David"/>
                <w:b/>
                <w:bCs/>
                <w:sz w:val="32"/>
                <w:szCs w:val="32"/>
                <w:u w:val="single"/>
                <w:rtl/>
                <w:lang w:eastAsia="en-US"/>
              </w:rPr>
            </w:pPr>
            <w:r>
              <w:rPr>
                <w:rFonts w:ascii="Arial" w:hAnsi="Arial" w:cs="David" w:hint="cs"/>
                <w:b/>
                <w:bCs/>
                <w:sz w:val="32"/>
                <w:szCs w:val="32"/>
                <w:u w:val="single"/>
                <w:rtl/>
                <w:lang w:eastAsia="en-US"/>
              </w:rPr>
              <w:t>הלכות שמירת לשון הרע מפי ה"חפץ חיים"</w:t>
            </w:r>
            <w:r w:rsidR="00C3081A">
              <w:rPr>
                <w:rFonts w:ascii="Arial" w:hAnsi="Arial" w:cs="David" w:hint="cs"/>
                <w:b/>
                <w:bCs/>
                <w:sz w:val="32"/>
                <w:szCs w:val="32"/>
                <w:u w:val="single"/>
                <w:rtl/>
                <w:lang w:eastAsia="en-US"/>
              </w:rPr>
              <w:t xml:space="preserve"> (רבי ישראל מאיר הכהן מראדין)</w:t>
            </w:r>
          </w:p>
          <w:p w:rsidR="00C3081A" w:rsidRPr="00C3081A" w:rsidRDefault="00C3081A" w:rsidP="00C3081A">
            <w:pPr>
              <w:pStyle w:val="3"/>
              <w:spacing w:before="75" w:after="75"/>
              <w:jc w:val="left"/>
              <w:rPr>
                <w:rFonts w:ascii="Arial" w:hAnsi="Arial" w:cs="Arial"/>
                <w:b/>
                <w:bCs/>
                <w:color w:val="000000" w:themeColor="text1"/>
                <w:u w:val="single"/>
                <w:rtl/>
              </w:rPr>
            </w:pPr>
            <w:r w:rsidRPr="00C3081A">
              <w:rPr>
                <w:rFonts w:ascii="Arial" w:hAnsi="Arial" w:cs="Arial"/>
                <w:b/>
                <w:bCs/>
                <w:color w:val="000000" w:themeColor="text1"/>
                <w:u w:val="single"/>
                <w:rtl/>
              </w:rPr>
              <w:t>עקרונות רכילות</w:t>
            </w:r>
            <w:r w:rsidRPr="00C3081A">
              <w:rPr>
                <w:rFonts w:ascii="Arial" w:hAnsi="Arial" w:cs="Arial" w:hint="cs"/>
                <w:b/>
                <w:bCs/>
                <w:color w:val="000000" w:themeColor="text1"/>
                <w:u w:val="single"/>
                <w:rtl/>
              </w:rPr>
              <w:t xml:space="preserve"> </w:t>
            </w:r>
            <w:r w:rsidRPr="00C3081A">
              <w:rPr>
                <w:rFonts w:ascii="Arial" w:hAnsi="Arial" w:cs="Arial"/>
                <w:b/>
                <w:bCs/>
                <w:color w:val="000000" w:themeColor="text1"/>
                <w:u w:val="single"/>
                <w:rtl/>
              </w:rPr>
              <w:t>–</w:t>
            </w:r>
            <w:r w:rsidRPr="00C3081A">
              <w:rPr>
                <w:rFonts w:ascii="Arial" w:hAnsi="Arial" w:cs="Arial" w:hint="cs"/>
                <w:b/>
                <w:bCs/>
                <w:color w:val="000000" w:themeColor="text1"/>
                <w:u w:val="single"/>
                <w:rtl/>
              </w:rPr>
              <w:t xml:space="preserve"> חלק א'</w:t>
            </w:r>
          </w:p>
          <w:tbl>
            <w:tblPr>
              <w:bidiVisual/>
              <w:tblW w:w="0" w:type="auto"/>
              <w:tblCellSpacing w:w="15" w:type="dxa"/>
              <w:tblCellMar>
                <w:top w:w="15" w:type="dxa"/>
                <w:left w:w="15" w:type="dxa"/>
                <w:bottom w:w="15" w:type="dxa"/>
                <w:right w:w="15" w:type="dxa"/>
              </w:tblCellMar>
              <w:tblLook w:val="04A0"/>
            </w:tblPr>
            <w:tblGrid>
              <w:gridCol w:w="347"/>
              <w:gridCol w:w="9800"/>
              <w:gridCol w:w="66"/>
              <w:gridCol w:w="66"/>
              <w:gridCol w:w="66"/>
              <w:gridCol w:w="81"/>
            </w:tblGrid>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א.</w:t>
                  </w:r>
                </w:p>
              </w:tc>
              <w:tc>
                <w:tcPr>
                  <w:tcW w:w="0" w:type="auto"/>
                  <w:hideMark/>
                </w:tcPr>
                <w:p w:rsidR="00C3081A" w:rsidRPr="00195616" w:rsidRDefault="00C3081A">
                  <w:pPr>
                    <w:rPr>
                      <w:rFonts w:ascii="Arial" w:hAnsi="Arial" w:cs="David"/>
                    </w:rPr>
                  </w:pPr>
                  <w:r w:rsidRPr="00195616">
                    <w:rPr>
                      <w:rFonts w:ascii="Arial" w:hAnsi="Arial" w:cs="David"/>
                      <w:rtl/>
                    </w:rPr>
                    <w:t>אדם, המספר רכילות עובר על איסור מפורש: " לא תלך רכיל בעמך ". רכילות יכולה לגרום אף להרג, לכן ציווי זה סמוך לפסוק: " לא תעמוד על דם רעך "</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ב.</w:t>
                  </w:r>
                </w:p>
              </w:tc>
              <w:tc>
                <w:tcPr>
                  <w:tcW w:w="0" w:type="auto"/>
                  <w:hideMark/>
                </w:tcPr>
                <w:p w:rsidR="00C3081A" w:rsidRPr="00195616" w:rsidRDefault="00C3081A" w:rsidP="00210F0E">
                  <w:pPr>
                    <w:rPr>
                      <w:rFonts w:ascii="Arial" w:hAnsi="Arial" w:cs="David"/>
                    </w:rPr>
                  </w:pPr>
                  <w:r w:rsidRPr="00195616">
                    <w:rPr>
                      <w:rFonts w:ascii="Arial" w:hAnsi="Arial" w:cs="David"/>
                      <w:rtl/>
                    </w:rPr>
                    <w:t xml:space="preserve">מקרים המוגדרים כרכילות: ראובן אומר לשמעון כך אמר עליך לוי. ראובן אומר לשמעון כך עשה לך לוי. </w:t>
                  </w:r>
                  <w:r w:rsidRPr="00195616">
                    <w:rPr>
                      <w:rFonts w:ascii="Arial" w:hAnsi="Arial" w:cs="David"/>
                      <w:rtl/>
                    </w:rPr>
                    <w:br/>
                    <w:t xml:space="preserve">ראובן אומר לשמעון כך רוצה לעשות לך לוי. אף על פי שאין כאן דברי גנות ואפילו אם אלו דברי אמת. </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ג.</w:t>
                  </w:r>
                </w:p>
              </w:tc>
              <w:tc>
                <w:tcPr>
                  <w:tcW w:w="0" w:type="auto"/>
                  <w:hideMark/>
                </w:tcPr>
                <w:p w:rsidR="00C3081A" w:rsidRPr="00195616" w:rsidRDefault="00C3081A">
                  <w:pPr>
                    <w:rPr>
                      <w:rFonts w:ascii="Arial" w:hAnsi="Arial" w:cs="David"/>
                    </w:rPr>
                  </w:pPr>
                  <w:r w:rsidRPr="00195616">
                    <w:rPr>
                      <w:rFonts w:ascii="Arial" w:hAnsi="Arial" w:cs="David"/>
                      <w:rtl/>
                    </w:rPr>
                    <w:t>רכילות תחשב גם אם היא לא תגרום לשנאה בין השומע למסופר.</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ד.</w:t>
                  </w:r>
                </w:p>
              </w:tc>
              <w:tc>
                <w:tcPr>
                  <w:tcW w:w="0" w:type="auto"/>
                  <w:hideMark/>
                </w:tcPr>
                <w:p w:rsidR="00C3081A" w:rsidRPr="00195616" w:rsidRDefault="00C3081A">
                  <w:pPr>
                    <w:rPr>
                      <w:rFonts w:ascii="Arial" w:hAnsi="Arial" w:cs="David"/>
                    </w:rPr>
                  </w:pPr>
                  <w:r w:rsidRPr="00195616">
                    <w:rPr>
                      <w:rFonts w:ascii="Arial" w:hAnsi="Arial" w:cs="David"/>
                      <w:rtl/>
                    </w:rPr>
                    <w:t xml:space="preserve">רכילות היא גם על אמת. </w:t>
                  </w:r>
                  <w:r w:rsidRPr="00195616">
                    <w:rPr>
                      <w:rFonts w:ascii="Arial" w:hAnsi="Arial" w:cs="David" w:hint="cs"/>
                      <w:rtl/>
                    </w:rPr>
                    <w:t xml:space="preserve"> </w:t>
                  </w:r>
                  <w:r w:rsidRPr="00195616">
                    <w:rPr>
                      <w:rFonts w:ascii="Arial" w:hAnsi="Arial" w:cs="David"/>
                      <w:rtl/>
                    </w:rPr>
                    <w:t xml:space="preserve">ודאי שאם השומע והמסופר היו ביחסי ידידות והסיפור גורם לשנאה שזה נחשב לרכילות. </w:t>
                  </w:r>
                  <w:r w:rsidRPr="00195616">
                    <w:rPr>
                      <w:rFonts w:ascii="Arial" w:hAnsi="Arial" w:cs="David" w:hint="cs"/>
                      <w:rtl/>
                    </w:rPr>
                    <w:t xml:space="preserve"> </w:t>
                  </w:r>
                  <w:r w:rsidRPr="00195616">
                    <w:rPr>
                      <w:rFonts w:ascii="Arial" w:hAnsi="Arial" w:cs="David"/>
                      <w:rtl/>
                    </w:rPr>
                    <w:t xml:space="preserve">אבל גם אם השומע והמסופר היו שונאים, אזי סיפור שמוסיף שנאה יחשב לרכילות. </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ה.</w:t>
                  </w:r>
                </w:p>
              </w:tc>
              <w:tc>
                <w:tcPr>
                  <w:tcW w:w="0" w:type="auto"/>
                  <w:hideMark/>
                </w:tcPr>
                <w:p w:rsidR="00C3081A" w:rsidRPr="00195616" w:rsidRDefault="00C3081A">
                  <w:pPr>
                    <w:rPr>
                      <w:rFonts w:ascii="Arial" w:hAnsi="Arial" w:cs="David"/>
                    </w:rPr>
                  </w:pPr>
                  <w:r w:rsidRPr="00195616">
                    <w:rPr>
                      <w:rFonts w:ascii="Arial" w:hAnsi="Arial" w:cs="David"/>
                      <w:rtl/>
                    </w:rPr>
                    <w:t>גם אם חברו, אביו או רבו מפצירים בו לספר מה אמרו אודותם אסור לספר.</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ו.</w:t>
                  </w:r>
                </w:p>
              </w:tc>
              <w:tc>
                <w:tcPr>
                  <w:tcW w:w="0" w:type="auto"/>
                  <w:hideMark/>
                </w:tcPr>
                <w:p w:rsidR="00C3081A" w:rsidRPr="00195616" w:rsidRDefault="00C3081A">
                  <w:pPr>
                    <w:rPr>
                      <w:rFonts w:ascii="Arial" w:hAnsi="Arial" w:cs="David"/>
                    </w:rPr>
                  </w:pPr>
                  <w:r w:rsidRPr="00195616">
                    <w:rPr>
                      <w:rFonts w:ascii="Arial" w:hAnsi="Arial" w:cs="David"/>
                      <w:rtl/>
                    </w:rPr>
                    <w:t>גם אם ע"י כך שלא יספר ייגרם למספר נזק רב (כמו הפסד פרנסה) אסור לספר.</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ז.</w:t>
                  </w:r>
                </w:p>
              </w:tc>
              <w:tc>
                <w:tcPr>
                  <w:tcW w:w="0" w:type="auto"/>
                  <w:hideMark/>
                </w:tcPr>
                <w:p w:rsidR="00C3081A" w:rsidRPr="00195616" w:rsidRDefault="00C3081A">
                  <w:pPr>
                    <w:rPr>
                      <w:rFonts w:ascii="Arial" w:hAnsi="Arial" w:cs="David"/>
                    </w:rPr>
                  </w:pPr>
                  <w:r w:rsidRPr="00195616">
                    <w:rPr>
                      <w:rFonts w:ascii="Arial" w:hAnsi="Arial" w:cs="David"/>
                      <w:rtl/>
                    </w:rPr>
                    <w:t xml:space="preserve">החפץ חיים מוסיף שלעיתים קשה לעמוד בסעיף הקודם (ביחס לפרנסה), אבל אם סתם מדובר על שמירת כבודו ודאי אסור לספר רכילות. </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ח.</w:t>
                  </w:r>
                </w:p>
              </w:tc>
              <w:tc>
                <w:tcPr>
                  <w:tcW w:w="0" w:type="auto"/>
                  <w:hideMark/>
                </w:tcPr>
                <w:p w:rsidR="00C3081A" w:rsidRPr="00195616" w:rsidRDefault="00C3081A">
                  <w:pPr>
                    <w:rPr>
                      <w:rFonts w:ascii="Arial" w:hAnsi="Arial" w:cs="David"/>
                    </w:rPr>
                  </w:pPr>
                  <w:r w:rsidRPr="00195616">
                    <w:rPr>
                      <w:rFonts w:ascii="Arial" w:hAnsi="Arial" w:cs="David"/>
                      <w:rtl/>
                    </w:rPr>
                    <w:t>אם חברו שואלו "מה דיבר פלוני עלי?" אזי אם יכול להתחמק מתשובה יתחמק, אם יכול לענות בשקר שאיננו שקר גמור יענה ואם צריך לענות בשקר גמור מותר מפני דרכי שלום (אבל לא ישבע לשקר).</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ט.</w:t>
                  </w:r>
                </w:p>
              </w:tc>
              <w:tc>
                <w:tcPr>
                  <w:tcW w:w="0" w:type="auto"/>
                  <w:hideMark/>
                </w:tcPr>
                <w:p w:rsidR="00C3081A" w:rsidRPr="00195616" w:rsidRDefault="00C3081A">
                  <w:pPr>
                    <w:rPr>
                      <w:rFonts w:ascii="Arial" w:hAnsi="Arial" w:cs="David"/>
                    </w:rPr>
                  </w:pPr>
                  <w:r w:rsidRPr="00195616">
                    <w:rPr>
                      <w:rFonts w:ascii="Arial" w:hAnsi="Arial" w:cs="David"/>
                      <w:rtl/>
                    </w:rPr>
                    <w:t>אסור לומר רכילות גם אם לא מזכירים במפורש את שם האיש, אלא מתברר מתוך הדברים. כמו כן אסור לרמוז על אחד שעשה או דיבר.</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י.</w:t>
                  </w:r>
                </w:p>
              </w:tc>
              <w:tc>
                <w:tcPr>
                  <w:tcW w:w="0" w:type="auto"/>
                  <w:hideMark/>
                </w:tcPr>
                <w:p w:rsidR="00C3081A" w:rsidRPr="00195616" w:rsidRDefault="00C3081A">
                  <w:pPr>
                    <w:rPr>
                      <w:rFonts w:ascii="Arial" w:hAnsi="Arial" w:cs="David"/>
                    </w:rPr>
                  </w:pPr>
                  <w:r w:rsidRPr="00195616">
                    <w:rPr>
                      <w:rFonts w:ascii="Arial" w:hAnsi="Arial" w:cs="David"/>
                      <w:rtl/>
                    </w:rPr>
                    <w:t>אסור לספר רכילות בדרך של רמאות. למשל: ראובן גרם נזק לשמעון, לוי משוחח עם שמעון וגורם לו תוך כדי שיחה להיזכר באותו הנזק.</w:t>
                  </w: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c>
                <w:tcPr>
                  <w:tcW w:w="0" w:type="auto"/>
                  <w:hideMark/>
                </w:tcPr>
                <w:p w:rsidR="00C3081A" w:rsidRDefault="00C3081A">
                  <w:pPr>
                    <w:rPr>
                      <w:rFonts w:ascii="Arial" w:hAnsi="Arial" w:cs="Arial"/>
                    </w:rPr>
                  </w:pPr>
                </w:p>
              </w:tc>
            </w:tr>
            <w:tr w:rsidR="00C3081A">
              <w:trPr>
                <w:tblCellSpacing w:w="15" w:type="dxa"/>
              </w:trPr>
              <w:tc>
                <w:tcPr>
                  <w:tcW w:w="0" w:type="auto"/>
                  <w:noWrap/>
                  <w:hideMark/>
                </w:tcPr>
                <w:p w:rsidR="00C3081A" w:rsidRDefault="00C3081A">
                  <w:pPr>
                    <w:rPr>
                      <w:rFonts w:ascii="Arial" w:hAnsi="Arial" w:cs="Arial"/>
                      <w:b/>
                      <w:bCs/>
                    </w:rPr>
                  </w:pPr>
                  <w:r>
                    <w:rPr>
                      <w:rFonts w:ascii="Arial" w:hAnsi="Arial" w:cs="Arial"/>
                      <w:b/>
                      <w:bCs/>
                      <w:rtl/>
                    </w:rPr>
                    <w:t>יא.</w:t>
                  </w:r>
                </w:p>
              </w:tc>
              <w:tc>
                <w:tcPr>
                  <w:tcW w:w="0" w:type="auto"/>
                  <w:hideMark/>
                </w:tcPr>
                <w:p w:rsidR="00C3081A" w:rsidRDefault="00C3081A">
                  <w:pPr>
                    <w:rPr>
                      <w:rFonts w:ascii="Arial" w:hAnsi="Arial" w:cs="David" w:hint="cs"/>
                      <w:rtl/>
                    </w:rPr>
                  </w:pPr>
                  <w:r w:rsidRPr="00195616">
                    <w:rPr>
                      <w:rFonts w:ascii="Arial" w:hAnsi="Arial" w:cs="David"/>
                      <w:rtl/>
                    </w:rPr>
                    <w:t>איסור רכילות הוא בין בדיבור ובין במכתב. כמו כן לא משנה אם המספר גינה אותו או את סחורתו.</w:t>
                  </w:r>
                </w:p>
                <w:p w:rsidR="00953CC7" w:rsidRPr="00953CC7" w:rsidRDefault="00953CC7" w:rsidP="00953CC7">
                  <w:pPr>
                    <w:tabs>
                      <w:tab w:val="num" w:pos="0"/>
                    </w:tabs>
                    <w:ind w:right="-180"/>
                    <w:rPr>
                      <w:rFonts w:ascii="Arial" w:hAnsi="Arial" w:cs="David"/>
                      <w:b/>
                      <w:bCs/>
                      <w:sz w:val="32"/>
                      <w:szCs w:val="32"/>
                      <w:u w:val="single"/>
                      <w:lang w:eastAsia="en-US"/>
                    </w:rPr>
                  </w:pPr>
                  <w:r w:rsidRPr="003026B7">
                    <w:rPr>
                      <w:rFonts w:ascii="Arial" w:hAnsi="Arial" w:cs="David" w:hint="cs"/>
                      <w:b/>
                      <w:bCs/>
                      <w:sz w:val="32"/>
                      <w:szCs w:val="32"/>
                      <w:u w:val="single"/>
                      <w:rtl/>
                      <w:lang w:eastAsia="en-US"/>
                    </w:rPr>
                    <w:lastRenderedPageBreak/>
                    <w:t xml:space="preserve">כל השומר שבת </w:t>
                  </w:r>
                  <w:r w:rsidRPr="003026B7">
                    <w:rPr>
                      <w:rFonts w:ascii="Arial" w:hAnsi="Arial" w:cs="David"/>
                      <w:b/>
                      <w:bCs/>
                      <w:sz w:val="32"/>
                      <w:szCs w:val="32"/>
                      <w:u w:val="single"/>
                      <w:rtl/>
                      <w:lang w:eastAsia="en-US"/>
                    </w:rPr>
                    <w:t>–</w:t>
                  </w:r>
                  <w:r w:rsidRPr="003026B7">
                    <w:rPr>
                      <w:rFonts w:ascii="Arial" w:hAnsi="Arial" w:cs="David" w:hint="cs"/>
                      <w:b/>
                      <w:bCs/>
                      <w:sz w:val="32"/>
                      <w:szCs w:val="32"/>
                      <w:u w:val="single"/>
                      <w:rtl/>
                      <w:lang w:eastAsia="en-US"/>
                    </w:rPr>
                    <w:t xml:space="preserve"> השבת משמרתו...</w:t>
                  </w:r>
                </w:p>
              </w:tc>
              <w:tc>
                <w:tcPr>
                  <w:tcW w:w="0" w:type="auto"/>
                  <w:hideMark/>
                </w:tcPr>
                <w:p w:rsidR="00C3081A" w:rsidRDefault="00C3081A">
                  <w:pPr>
                    <w:rPr>
                      <w:sz w:val="20"/>
                      <w:szCs w:val="20"/>
                    </w:rPr>
                  </w:pPr>
                </w:p>
              </w:tc>
              <w:tc>
                <w:tcPr>
                  <w:tcW w:w="0" w:type="auto"/>
                  <w:hideMark/>
                </w:tcPr>
                <w:p w:rsidR="00C3081A" w:rsidRDefault="00C3081A">
                  <w:pPr>
                    <w:rPr>
                      <w:sz w:val="20"/>
                      <w:szCs w:val="20"/>
                    </w:rPr>
                  </w:pPr>
                </w:p>
              </w:tc>
              <w:tc>
                <w:tcPr>
                  <w:tcW w:w="0" w:type="auto"/>
                  <w:hideMark/>
                </w:tcPr>
                <w:p w:rsidR="00C3081A" w:rsidRDefault="00C3081A">
                  <w:pPr>
                    <w:rPr>
                      <w:sz w:val="20"/>
                      <w:szCs w:val="20"/>
                    </w:rPr>
                  </w:pPr>
                </w:p>
              </w:tc>
              <w:tc>
                <w:tcPr>
                  <w:tcW w:w="0" w:type="auto"/>
                  <w:hideMark/>
                </w:tcPr>
                <w:p w:rsidR="00C3081A" w:rsidRDefault="00C3081A">
                  <w:pPr>
                    <w:rPr>
                      <w:sz w:val="20"/>
                      <w:szCs w:val="20"/>
                    </w:rPr>
                  </w:pPr>
                </w:p>
              </w:tc>
            </w:tr>
          </w:tbl>
          <w:p w:rsidR="001A3FA2" w:rsidRDefault="001A3FA2" w:rsidP="001A3FA2">
            <w:pPr>
              <w:spacing w:before="100" w:beforeAutospacing="1" w:after="100" w:afterAutospacing="1"/>
              <w:rPr>
                <w:rFonts w:ascii="Arial" w:hAnsi="Arial" w:cs="David" w:hint="cs"/>
                <w:b/>
                <w:bCs/>
                <w:rtl/>
                <w:lang w:eastAsia="en-US"/>
              </w:rPr>
            </w:pPr>
            <w:r>
              <w:rPr>
                <w:rFonts w:ascii="Arial" w:hAnsi="Arial" w:cs="Arial" w:hint="cs"/>
                <w:b/>
                <w:bCs/>
                <w:sz w:val="23"/>
                <w:szCs w:val="23"/>
                <w:rtl/>
                <w:lang w:eastAsia="en-US"/>
              </w:rPr>
              <w:lastRenderedPageBreak/>
              <w:t>1.</w:t>
            </w:r>
            <w:r w:rsidRPr="001A3FA2">
              <w:rPr>
                <w:rFonts w:ascii="Arial" w:hAnsi="Arial" w:cs="David"/>
                <w:b/>
                <w:bCs/>
                <w:rtl/>
                <w:lang w:eastAsia="en-US"/>
              </w:rPr>
              <w:t xml:space="preserve">שקיות - </w:t>
            </w:r>
            <w:r w:rsidRPr="001A3FA2">
              <w:rPr>
                <w:rFonts w:ascii="Arial" w:hAnsi="Arial" w:cs="David"/>
                <w:rtl/>
                <w:lang w:eastAsia="en-US"/>
              </w:rPr>
              <w:t>שקית לחם פרוס וכדו' שיש בה סגירה על ידי חוט ברזל, אסור לפותחו בשבת משום מתיר, אלא יקרע את השקית. ואם ה</w:t>
            </w:r>
            <w:r>
              <w:rPr>
                <w:rFonts w:ascii="Arial" w:hAnsi="Arial" w:cs="David" w:hint="cs"/>
                <w:rtl/>
                <w:lang w:eastAsia="en-US"/>
              </w:rPr>
              <w:t>י</w:t>
            </w:r>
            <w:r w:rsidRPr="001A3FA2">
              <w:rPr>
                <w:rFonts w:ascii="Arial" w:hAnsi="Arial" w:cs="David"/>
                <w:rtl/>
                <w:lang w:eastAsia="en-US"/>
              </w:rPr>
              <w:t>יתה השקית פתוחה והוא רוצה לסגור אותה בעזרת חוט הברזל, יקשרנו בסיבוב אחד, ולא שניים משום קושר</w:t>
            </w:r>
            <w:r>
              <w:rPr>
                <w:rFonts w:ascii="Arial" w:hAnsi="Arial" w:cs="David" w:hint="cs"/>
                <w:b/>
                <w:bCs/>
                <w:rtl/>
                <w:lang w:eastAsia="en-US"/>
              </w:rPr>
              <w:t xml:space="preserve"> </w:t>
            </w:r>
          </w:p>
          <w:p w:rsidR="001A3FA2" w:rsidRDefault="001A3FA2" w:rsidP="001A3FA2">
            <w:pPr>
              <w:spacing w:before="100" w:beforeAutospacing="1" w:after="100" w:afterAutospacing="1"/>
              <w:rPr>
                <w:rFonts w:cs="David" w:hint="cs"/>
                <w:rtl/>
                <w:lang w:eastAsia="en-US"/>
              </w:rPr>
            </w:pPr>
            <w:r w:rsidRPr="001A3FA2">
              <w:rPr>
                <w:rFonts w:ascii="Arial" w:hAnsi="Arial" w:cs="David"/>
                <w:b/>
                <w:bCs/>
                <w:rtl/>
                <w:lang w:eastAsia="en-US"/>
              </w:rPr>
              <w:t>חול שהוקצה לבנין וחול בגינת המשחקים</w:t>
            </w:r>
            <w:r>
              <w:rPr>
                <w:rFonts w:ascii="Arial" w:hAnsi="Arial" w:cs="David" w:hint="cs"/>
                <w:rtl/>
                <w:lang w:eastAsia="en-US"/>
              </w:rPr>
              <w:t xml:space="preserve"> </w:t>
            </w:r>
            <w:r w:rsidRPr="001A3FA2">
              <w:rPr>
                <w:rFonts w:ascii="Arial" w:hAnsi="Arial" w:cs="David"/>
                <w:rtl/>
                <w:lang w:eastAsia="en-US"/>
              </w:rPr>
              <w:t>מותר לילדים לשחק בארגז החול שבגינת המשחקים בשבת. אבל לשחק בחול שנמצא ליד אתר בניה או ליד בנין שנמצא בשלבי בניה או שיפוץ - אסור, כי חול זה הוקצה לבנין.</w:t>
            </w:r>
            <w:r>
              <w:rPr>
                <w:rFonts w:cs="David" w:hint="cs"/>
                <w:rtl/>
                <w:lang w:eastAsia="en-US"/>
              </w:rPr>
              <w:t xml:space="preserve"> </w:t>
            </w:r>
          </w:p>
          <w:p w:rsidR="001A3FA2" w:rsidRDefault="001A3FA2" w:rsidP="001A3FA2">
            <w:pPr>
              <w:spacing w:before="100" w:beforeAutospacing="1" w:after="100" w:afterAutospacing="1"/>
              <w:rPr>
                <w:rFonts w:cs="David" w:hint="cs"/>
                <w:rtl/>
                <w:lang w:eastAsia="en-US"/>
              </w:rPr>
            </w:pPr>
            <w:r w:rsidRPr="001A3FA2">
              <w:rPr>
                <w:rFonts w:ascii="Arial" w:hAnsi="Arial" w:cs="David"/>
                <w:b/>
                <w:bCs/>
                <w:rtl/>
                <w:lang w:eastAsia="en-US"/>
              </w:rPr>
              <w:t>ועשו להם ציצית..."</w:t>
            </w:r>
            <w:r>
              <w:rPr>
                <w:rFonts w:ascii="Arial" w:hAnsi="Arial" w:cs="David" w:hint="cs"/>
                <w:rtl/>
                <w:lang w:eastAsia="en-US"/>
              </w:rPr>
              <w:t xml:space="preserve"> </w:t>
            </w:r>
            <w:r w:rsidRPr="001A3FA2">
              <w:rPr>
                <w:rFonts w:ascii="Arial" w:hAnsi="Arial" w:cs="David"/>
                <w:rtl/>
                <w:lang w:eastAsia="en-US"/>
              </w:rPr>
              <w:t>מותר לצאת עם טלית במקום שאין עירוב, כששני כנפות מלפניו, ושניים מאחוריו, כי זה דרך לבוש. אבל אם לובש טלית משי על צווארו בלבד, וארבע הכנפות מלפניו - אסור לו בשבת לצאת כך במקום שאין עירוב. ובלאו הכי, הגדרה של ציצית זה בגד עם ארבע כנפות, כששני כנפות מלפניו, ושניים מאחוריו.</w:t>
            </w:r>
            <w:r>
              <w:rPr>
                <w:rFonts w:cs="David" w:hint="cs"/>
                <w:rtl/>
                <w:lang w:eastAsia="en-US"/>
              </w:rPr>
              <w:t xml:space="preserve"> </w:t>
            </w:r>
            <w:r w:rsidRPr="001A3FA2">
              <w:rPr>
                <w:rFonts w:ascii="Arial" w:hAnsi="Arial" w:cs="David"/>
                <w:b/>
                <w:bCs/>
                <w:rtl/>
                <w:lang w:eastAsia="en-US"/>
              </w:rPr>
              <w:t>שרייתו זהו כיבוסו</w:t>
            </w:r>
            <w:r>
              <w:rPr>
                <w:rFonts w:ascii="Arial" w:hAnsi="Arial" w:cs="David" w:hint="cs"/>
                <w:b/>
                <w:bCs/>
                <w:rtl/>
                <w:lang w:eastAsia="en-US"/>
              </w:rPr>
              <w:t xml:space="preserve"> </w:t>
            </w:r>
            <w:r w:rsidRPr="001A3FA2">
              <w:rPr>
                <w:rFonts w:ascii="Arial" w:hAnsi="Arial" w:cs="David"/>
                <w:rtl/>
                <w:lang w:eastAsia="en-US"/>
              </w:rPr>
              <w:t>כיום יש חיתולים חד פעמיים, אבל בזמנם היו חיתולים מבד. ואם החליף את חיתול הבד לילד והוא מלוכלך ועם ריח לא טוב - אסור להניחו במים, כי "שרייתו זהו כיבוסו". וכן אם יש לו לכלוך על בגדו - אסור לו לשפוך עליו אפילו רק מים, כי "שרייתו זהו כיבוסו", ויש להזהר מאד בדבר הזה. אבל כשהולך ברחוב וגשם יורד על בגדיו, בזה לא אומרים "שרייתו זהו כיבוסו", כי הוא לא מתכוון לכך.</w:t>
            </w:r>
          </w:p>
          <w:tbl>
            <w:tblPr>
              <w:tblStyle w:val="ac"/>
              <w:bidiVisual/>
              <w:tblW w:w="0" w:type="auto"/>
              <w:jc w:val="center"/>
              <w:tblLook w:val="04A0"/>
            </w:tblPr>
            <w:tblGrid>
              <w:gridCol w:w="2216"/>
            </w:tblGrid>
            <w:tr w:rsidR="001A3FA2" w:rsidRPr="00071F46" w:rsidTr="001A3FA2">
              <w:trPr>
                <w:jc w:val="center"/>
              </w:trPr>
              <w:tc>
                <w:tcPr>
                  <w:tcW w:w="0" w:type="auto"/>
                </w:tcPr>
                <w:p w:rsidR="001A3FA2" w:rsidRPr="00071F46" w:rsidRDefault="001A3FA2" w:rsidP="000D52D5">
                  <w:pPr>
                    <w:spacing w:before="100" w:beforeAutospacing="1" w:after="100" w:afterAutospacing="1"/>
                    <w:rPr>
                      <w:rFonts w:cs="Guttman Stam"/>
                      <w:b/>
                      <w:bCs/>
                      <w:sz w:val="36"/>
                      <w:szCs w:val="36"/>
                      <w:rtl/>
                      <w:lang w:eastAsia="en-US"/>
                    </w:rPr>
                  </w:pPr>
                  <w:r w:rsidRPr="00071F46">
                    <w:rPr>
                      <w:rFonts w:cs="Guttman Stam" w:hint="cs"/>
                      <w:b/>
                      <w:bCs/>
                      <w:sz w:val="36"/>
                      <w:szCs w:val="36"/>
                      <w:rtl/>
                      <w:lang w:eastAsia="en-US"/>
                    </w:rPr>
                    <w:t>מעשה שהיה</w:t>
                  </w:r>
                </w:p>
              </w:tc>
            </w:tr>
          </w:tbl>
          <w:p w:rsidR="002C4F3B" w:rsidRPr="003026B7" w:rsidRDefault="002C4F3B" w:rsidP="002C4F3B">
            <w:pPr>
              <w:ind w:right="-180"/>
              <w:rPr>
                <w:rFonts w:ascii="Arial" w:hAnsi="Arial" w:cs="David"/>
                <w:rtl/>
                <w:lang w:eastAsia="en-US"/>
              </w:rPr>
            </w:pPr>
          </w:p>
          <w:p w:rsidR="002C4F3B" w:rsidRPr="003026B7" w:rsidRDefault="002C4F3B" w:rsidP="00DB7679">
            <w:pPr>
              <w:ind w:right="-180"/>
              <w:jc w:val="center"/>
              <w:rPr>
                <w:rFonts w:ascii="Arial" w:hAnsi="Arial" w:cs="David"/>
                <w:b/>
                <w:bCs/>
                <w:sz w:val="32"/>
                <w:szCs w:val="32"/>
                <w:u w:val="single"/>
                <w:rtl/>
                <w:lang w:eastAsia="en-US"/>
              </w:rPr>
            </w:pPr>
            <w:r w:rsidRPr="003026B7">
              <w:rPr>
                <w:rFonts w:ascii="Arial" w:hAnsi="Arial" w:cs="David" w:hint="cs"/>
                <w:b/>
                <w:bCs/>
                <w:sz w:val="32"/>
                <w:szCs w:val="32"/>
                <w:u w:val="single"/>
                <w:rtl/>
                <w:lang w:eastAsia="en-US"/>
              </w:rPr>
              <w:t>"אבא, אין לי אבא אחר לבד ממך, חושה להצילני"</w:t>
            </w:r>
          </w:p>
          <w:p w:rsidR="002C4F3B" w:rsidRPr="003026B7" w:rsidRDefault="002C4F3B" w:rsidP="002C4F3B">
            <w:pPr>
              <w:ind w:right="-1080"/>
              <w:rPr>
                <w:rFonts w:ascii="Arial" w:hAnsi="Arial" w:cs="David"/>
                <w:b/>
                <w:bCs/>
                <w:rtl/>
                <w:lang w:eastAsia="en-US"/>
              </w:rPr>
            </w:pPr>
            <w:r w:rsidRPr="003026B7">
              <w:rPr>
                <w:rFonts w:ascii="Arial" w:hAnsi="Arial" w:cs="David" w:hint="cs"/>
                <w:b/>
                <w:bCs/>
                <w:rtl/>
                <w:lang w:eastAsia="en-US"/>
              </w:rPr>
              <w:t>"כל המבקש ה'"</w:t>
            </w:r>
          </w:p>
          <w:p w:rsidR="002C4F3B" w:rsidRPr="003026B7" w:rsidRDefault="002C4F3B" w:rsidP="0018711A">
            <w:pPr>
              <w:ind w:right="-180"/>
              <w:rPr>
                <w:rFonts w:ascii="Arial" w:hAnsi="Arial" w:cs="David"/>
                <w:rtl/>
                <w:lang w:eastAsia="en-US"/>
              </w:rPr>
            </w:pPr>
            <w:r w:rsidRPr="003026B7">
              <w:rPr>
                <w:rFonts w:ascii="Arial" w:hAnsi="Arial" w:cs="David" w:hint="cs"/>
                <w:rtl/>
                <w:lang w:eastAsia="en-US"/>
              </w:rPr>
              <w:t>לפעמים שומעים סיפור, גם אם הוא מפורסם, וגם אם שמענו אותו פעמים רבות, בכל פעם הוא מרגש מחדש, ומעורר באדם רצונות חיובים והתעוררות של קדושה.</w:t>
            </w:r>
            <w:r w:rsidR="0018711A">
              <w:rPr>
                <w:rFonts w:ascii="Arial" w:hAnsi="Arial" w:cs="David" w:hint="cs"/>
                <w:rtl/>
                <w:lang w:eastAsia="en-US"/>
              </w:rPr>
              <w:t xml:space="preserve">  </w:t>
            </w:r>
            <w:r w:rsidRPr="003026B7">
              <w:rPr>
                <w:rFonts w:ascii="Arial" w:hAnsi="Arial" w:cs="David" w:hint="cs"/>
                <w:rtl/>
                <w:lang w:eastAsia="en-US"/>
              </w:rPr>
              <w:t>כזהו הסיפור על האירוע המסעיר שהיה לרבי ישעיה ברדקי זצ"ל, שהי</w:t>
            </w:r>
            <w:r>
              <w:rPr>
                <w:rFonts w:ascii="Arial" w:hAnsi="Arial" w:cs="David" w:hint="cs"/>
                <w:rtl/>
                <w:lang w:eastAsia="en-US"/>
              </w:rPr>
              <w:t>ה</w:t>
            </w:r>
            <w:r w:rsidRPr="003026B7">
              <w:rPr>
                <w:rFonts w:ascii="Arial" w:hAnsi="Arial" w:cs="David" w:hint="cs"/>
                <w:rtl/>
                <w:lang w:eastAsia="en-US"/>
              </w:rPr>
              <w:t xml:space="preserve"> חתנו של רבי ישראל משקלוב, תלמידו המובהק של הגר"א מווילנא. ההתרחשות היית</w:t>
            </w:r>
            <w:r w:rsidRPr="003026B7">
              <w:rPr>
                <w:rFonts w:ascii="Arial" w:hAnsi="Arial" w:cs="David" w:hint="eastAsia"/>
                <w:rtl/>
                <w:lang w:eastAsia="en-US"/>
              </w:rPr>
              <w:t>ה</w:t>
            </w:r>
            <w:r w:rsidRPr="003026B7">
              <w:rPr>
                <w:rFonts w:ascii="Arial" w:hAnsi="Arial" w:cs="David" w:hint="cs"/>
                <w:rtl/>
                <w:lang w:eastAsia="en-US"/>
              </w:rPr>
              <w:t xml:space="preserve"> בעת שרבי ישעיה עשה את דרכו לארץ ישראל על גבי ספינה, ובאמצע הדרך היית</w:t>
            </w:r>
            <w:r w:rsidRPr="003026B7">
              <w:rPr>
                <w:rFonts w:ascii="Arial" w:hAnsi="Arial" w:cs="David" w:hint="eastAsia"/>
                <w:rtl/>
                <w:lang w:eastAsia="en-US"/>
              </w:rPr>
              <w:t>ה</w:t>
            </w:r>
            <w:r w:rsidRPr="003026B7">
              <w:rPr>
                <w:rFonts w:ascii="Arial" w:hAnsi="Arial" w:cs="David" w:hint="cs"/>
                <w:rtl/>
                <w:lang w:eastAsia="en-US"/>
              </w:rPr>
              <w:t xml:space="preserve"> רוח שערה בים, והספינה חישבה להישבר.</w:t>
            </w:r>
          </w:p>
          <w:p w:rsidR="002C4F3B" w:rsidRPr="003026B7" w:rsidRDefault="002C4F3B" w:rsidP="0018711A">
            <w:pPr>
              <w:rPr>
                <w:rFonts w:ascii="Arial" w:hAnsi="Arial" w:cs="David"/>
                <w:rtl/>
                <w:lang w:eastAsia="en-US"/>
              </w:rPr>
            </w:pPr>
            <w:r w:rsidRPr="003026B7">
              <w:rPr>
                <w:rFonts w:ascii="Arial" w:hAnsi="Arial" w:cs="David" w:hint="cs"/>
                <w:rtl/>
                <w:lang w:eastAsia="en-US"/>
              </w:rPr>
              <w:t xml:space="preserve">ולא רק חישבה, אלא גם נשברה. </w:t>
            </w:r>
            <w:r w:rsidR="0018711A">
              <w:rPr>
                <w:rFonts w:ascii="Arial" w:hAnsi="Arial" w:cs="David" w:hint="cs"/>
                <w:rtl/>
                <w:lang w:eastAsia="en-US"/>
              </w:rPr>
              <w:t xml:space="preserve"> </w:t>
            </w:r>
            <w:r w:rsidRPr="003026B7">
              <w:rPr>
                <w:rFonts w:ascii="Arial" w:hAnsi="Arial" w:cs="David" w:hint="cs"/>
                <w:rtl/>
                <w:lang w:eastAsia="en-US"/>
              </w:rPr>
              <w:t>עם רבי ישעיה היו גם בנו וביתו. כל השלושה הוטלו אל המים הסוערים ובימים ההם כאשר לא היו בנמצא ספינות הצלה, הורה  הצדיק לשני ילדיו להעלות על גבו, וכך החל לשחות לעבר הבלתי-נודע.</w:t>
            </w:r>
          </w:p>
          <w:p w:rsidR="002C4F3B" w:rsidRDefault="002C4F3B" w:rsidP="0018711A">
            <w:pPr>
              <w:rPr>
                <w:rFonts w:ascii="Arial" w:hAnsi="Arial" w:cs="David" w:hint="cs"/>
                <w:rtl/>
                <w:lang w:eastAsia="en-US"/>
              </w:rPr>
            </w:pPr>
            <w:r w:rsidRPr="003026B7">
              <w:rPr>
                <w:rFonts w:ascii="Arial" w:hAnsi="Arial" w:cs="David" w:hint="cs"/>
                <w:rtl/>
                <w:lang w:eastAsia="en-US"/>
              </w:rPr>
              <w:t>כעבור שעה- שעתיים הרגיש רבי ישעיה שאין לו כוח לשאת את שניהם, ואם ימשיך בכך, יטבעו שניהם. במקרה אשר כזה, גורסת תורת ישראל, שהבן עדיף, כיוון שהוא מחויב ביותר במצוות. למרות הקושי הכרוך בכך, אמר האב לילדתו שהיא צריכה לוותר... והוא לא יעזור לה יותר בהצלתה. והילדה, החלה לבכות. גם האבא בוכה עימה. אבל אין כל ברירה אחרת. והנה, האב מתחיל להפסיק מלהחזיק בה, אבל, היא אוחזת אותו חזק חזק, ביד שלא חטאה, וצועקת לו: "אבא, מה אתה עושה לי?! מדוע הפסקת להחזיק בי?"</w:t>
            </w:r>
            <w:r w:rsidR="0018711A">
              <w:rPr>
                <w:rFonts w:ascii="Arial" w:hAnsi="Arial" w:cs="David" w:hint="cs"/>
                <w:rtl/>
                <w:lang w:eastAsia="en-US"/>
              </w:rPr>
              <w:t xml:space="preserve"> </w:t>
            </w:r>
            <w:r w:rsidRPr="003026B7">
              <w:rPr>
                <w:rFonts w:ascii="Arial" w:hAnsi="Arial" w:cs="David" w:hint="cs"/>
                <w:rtl/>
                <w:lang w:eastAsia="en-US"/>
              </w:rPr>
              <w:t>והוא משיב לה בלב נכאב ודואב: "אין לנו כל ברירה אחרת".  והילדה, המצויה כבר רובה ככולה במים, אינה מוותרת: "אבל אבא, אבא שלי, אין לי אבא אחר: למה אתה עושה לי כך"?!</w:t>
            </w:r>
          </w:p>
          <w:p w:rsidR="002C4F3B" w:rsidRDefault="002C4F3B" w:rsidP="0018711A">
            <w:pPr>
              <w:rPr>
                <w:rFonts w:ascii="Arial" w:hAnsi="Arial" w:cs="David" w:hint="cs"/>
                <w:rtl/>
                <w:lang w:eastAsia="en-US"/>
              </w:rPr>
            </w:pPr>
            <w:r w:rsidRPr="003026B7">
              <w:rPr>
                <w:rFonts w:ascii="Arial" w:hAnsi="Arial" w:cs="David" w:hint="cs"/>
                <w:rtl/>
                <w:lang w:eastAsia="en-US"/>
              </w:rPr>
              <w:t xml:space="preserve">כששמע רבי ישעיה ברדקי את הקריאה </w:t>
            </w:r>
            <w:r w:rsidRPr="003026B7">
              <w:rPr>
                <w:rFonts w:ascii="Arial" w:hAnsi="Arial" w:cs="David"/>
                <w:rtl/>
                <w:lang w:eastAsia="en-US"/>
              </w:rPr>
              <w:t>–</w:t>
            </w:r>
            <w:r w:rsidRPr="003026B7">
              <w:rPr>
                <w:rFonts w:ascii="Arial" w:hAnsi="Arial" w:cs="David" w:hint="cs"/>
                <w:rtl/>
                <w:lang w:eastAsia="en-US"/>
              </w:rPr>
              <w:t xml:space="preserve"> זעקה הזו, לא עמד לו ליבו שלא להחזיק בילדה, והוא החליט להיאז</w:t>
            </w:r>
            <w:r w:rsidRPr="003026B7">
              <w:rPr>
                <w:rFonts w:ascii="Arial" w:hAnsi="Arial" w:cs="David" w:hint="eastAsia"/>
                <w:rtl/>
                <w:lang w:eastAsia="en-US"/>
              </w:rPr>
              <w:t>ר</w:t>
            </w:r>
            <w:r w:rsidRPr="003026B7">
              <w:rPr>
                <w:rFonts w:ascii="Arial" w:hAnsi="Arial" w:cs="David" w:hint="cs"/>
                <w:rtl/>
                <w:lang w:eastAsia="en-US"/>
              </w:rPr>
              <w:t xml:space="preserve"> בשארית כוחותיו, ולנסות להגיע לחוף מבטחים. הוא מצווה על הילדה לאחוז בו שוב, ובעצמו אינו יודע באיזה כוח הוא ממשיך לשחות, עד שבסופו של דבר הוא מגיע אל החוף... ואז הוא מתעלף. כשהתעורר מעלפונו, פנה האב לביתו, ואמר לה: "ביתי, ביתי, אני רוצה שתיזכרי לאורך כל החיים את שעבר עלייך ועלי בים. הרי גם את יודעת שכאשר אמרתי לך להסיר את עצמך מגבי, היה הדבר קשה לי יותר מכול, את בכית, ואני בכיתי יותר חזק, אבל לא היית</w:t>
            </w:r>
            <w:r w:rsidRPr="003026B7">
              <w:rPr>
                <w:rFonts w:ascii="Arial" w:hAnsi="Arial" w:cs="David" w:hint="eastAsia"/>
                <w:rtl/>
                <w:lang w:eastAsia="en-US"/>
              </w:rPr>
              <w:t>ה</w:t>
            </w:r>
            <w:r w:rsidRPr="003026B7">
              <w:rPr>
                <w:rFonts w:ascii="Arial" w:hAnsi="Arial" w:cs="David" w:hint="cs"/>
                <w:rtl/>
                <w:lang w:eastAsia="en-US"/>
              </w:rPr>
              <w:t xml:space="preserve"> לי לכאורה כל ברירה.</w:t>
            </w:r>
          </w:p>
          <w:p w:rsidR="00C3081A" w:rsidRDefault="002C4F3B" w:rsidP="00FD7320">
            <w:pPr>
              <w:rPr>
                <w:rFonts w:ascii="Arial" w:hAnsi="Arial" w:cs="David" w:hint="cs"/>
                <w:rtl/>
                <w:lang w:eastAsia="en-US"/>
              </w:rPr>
            </w:pPr>
            <w:r w:rsidRPr="003026B7">
              <w:rPr>
                <w:rFonts w:ascii="Arial" w:hAnsi="Arial" w:cs="David" w:hint="cs"/>
                <w:rtl/>
                <w:lang w:eastAsia="en-US"/>
              </w:rPr>
              <w:t xml:space="preserve">אבל, כאשר צעקת אלי ואמרת "אבל אין לי אבא אחר לבד מימך" נאזרתי בכוחות מחודשים </w:t>
            </w:r>
            <w:r w:rsidRPr="003026B7">
              <w:rPr>
                <w:rFonts w:ascii="Arial" w:hAnsi="Arial" w:cs="David"/>
                <w:rtl/>
                <w:lang w:eastAsia="en-US"/>
              </w:rPr>
              <w:t>–</w:t>
            </w:r>
            <w:r w:rsidRPr="003026B7">
              <w:rPr>
                <w:rFonts w:ascii="Arial" w:hAnsi="Arial" w:cs="David" w:hint="cs"/>
                <w:rtl/>
                <w:lang w:eastAsia="en-US"/>
              </w:rPr>
              <w:t xml:space="preserve"> ולבסוף הצלחנו כולנו להגיע אל החוף.</w:t>
            </w:r>
            <w:r w:rsidR="0018711A">
              <w:rPr>
                <w:rFonts w:ascii="Arial" w:hAnsi="Arial" w:cs="David" w:hint="cs"/>
                <w:rtl/>
                <w:lang w:eastAsia="en-US"/>
              </w:rPr>
              <w:t xml:space="preserve"> </w:t>
            </w:r>
            <w:r w:rsidRPr="003026B7">
              <w:rPr>
                <w:rFonts w:ascii="Arial" w:hAnsi="Arial" w:cs="David" w:hint="cs"/>
                <w:rtl/>
                <w:lang w:eastAsia="en-US"/>
              </w:rPr>
              <w:t>"קחי את הכלל הזה גם לעתיד, ודעי לך שגם כאשר תהיה פעם בעת צרה ומצוקה אל תתייאש</w:t>
            </w:r>
            <w:r w:rsidRPr="003026B7">
              <w:rPr>
                <w:rFonts w:ascii="Arial" w:hAnsi="Arial" w:cs="David" w:hint="eastAsia"/>
                <w:rtl/>
                <w:lang w:eastAsia="en-US"/>
              </w:rPr>
              <w:t>י</w:t>
            </w:r>
            <w:r w:rsidRPr="003026B7">
              <w:rPr>
                <w:rFonts w:ascii="Arial" w:hAnsi="Arial" w:cs="David" w:hint="cs"/>
                <w:rtl/>
                <w:lang w:eastAsia="en-US"/>
              </w:rPr>
              <w:t xml:space="preserve"> אלא תיפני אל הקדוש ברוך הוא, ותגידי לו, בבכי ובתחנונים בדיוק כפי שאמרת לי "אבא </w:t>
            </w:r>
            <w:r w:rsidRPr="003026B7">
              <w:rPr>
                <w:rFonts w:ascii="Arial" w:hAnsi="Arial" w:cs="David"/>
                <w:rtl/>
                <w:lang w:eastAsia="en-US"/>
              </w:rPr>
              <w:t>–</w:t>
            </w:r>
            <w:r w:rsidRPr="003026B7">
              <w:rPr>
                <w:rFonts w:ascii="Arial" w:hAnsi="Arial" w:cs="David" w:hint="cs"/>
                <w:rtl/>
                <w:lang w:eastAsia="en-US"/>
              </w:rPr>
              <w:t xml:space="preserve"> אין לי אבא אחר לבד מימך, חושה להצילני", ואז תגלי לפתע שיש לך אבא אחר, אבא שמעוניין להצילך, כי צעקת אליו, ורצית בקרבתו, אבא שמסוגל להושיע אותך ואת כל העולם כולו"...</w:t>
            </w:r>
            <w:r w:rsidR="0018711A">
              <w:rPr>
                <w:rFonts w:ascii="Arial" w:hAnsi="Arial" w:cs="David" w:hint="cs"/>
                <w:rtl/>
                <w:lang w:eastAsia="en-US"/>
              </w:rPr>
              <w:t xml:space="preserve"> </w:t>
            </w:r>
            <w:r w:rsidRPr="003026B7">
              <w:rPr>
                <w:rFonts w:ascii="Arial" w:hAnsi="Arial" w:cs="David" w:hint="cs"/>
                <w:rtl/>
                <w:lang w:eastAsia="en-US"/>
              </w:rPr>
              <w:t>כי  באמת, אין לנו אבא אחר, מלב</w:t>
            </w:r>
            <w:r w:rsidR="00CB6EB9">
              <w:rPr>
                <w:rFonts w:ascii="Arial" w:hAnsi="Arial" w:cs="David" w:hint="cs"/>
                <w:rtl/>
                <w:lang w:eastAsia="en-US"/>
              </w:rPr>
              <w:t>דו.</w:t>
            </w:r>
          </w:p>
          <w:tbl>
            <w:tblPr>
              <w:tblStyle w:val="ac"/>
              <w:bidiVisual/>
              <w:tblW w:w="0" w:type="auto"/>
              <w:jc w:val="center"/>
              <w:tblLook w:val="04A0"/>
            </w:tblPr>
            <w:tblGrid>
              <w:gridCol w:w="2974"/>
            </w:tblGrid>
            <w:tr w:rsidR="00E02112" w:rsidRPr="00E02112" w:rsidTr="00E02112">
              <w:trPr>
                <w:jc w:val="center"/>
              </w:trPr>
              <w:tc>
                <w:tcPr>
                  <w:tcW w:w="0" w:type="auto"/>
                </w:tcPr>
                <w:p w:rsidR="00E02112" w:rsidRPr="00FD7320" w:rsidRDefault="00E02112" w:rsidP="00D764F3">
                  <w:pPr>
                    <w:tabs>
                      <w:tab w:val="left" w:pos="10014"/>
                      <w:tab w:val="left" w:pos="10156"/>
                    </w:tabs>
                    <w:jc w:val="center"/>
                    <w:rPr>
                      <w:rFonts w:cs="Guttman Stam" w:hint="cs"/>
                      <w:sz w:val="36"/>
                      <w:szCs w:val="36"/>
                      <w:rtl/>
                    </w:rPr>
                  </w:pPr>
                  <w:r w:rsidRPr="00FD7320">
                    <w:rPr>
                      <w:rFonts w:cs="Guttman Stam" w:hint="cs"/>
                      <w:sz w:val="36"/>
                      <w:szCs w:val="36"/>
                      <w:rtl/>
                    </w:rPr>
                    <w:t>שבת פרה אדומה</w:t>
                  </w:r>
                </w:p>
              </w:tc>
            </w:tr>
          </w:tbl>
          <w:p w:rsidR="00FD7320" w:rsidRDefault="0018711A" w:rsidP="00FD7320">
            <w:pPr>
              <w:spacing w:after="240" w:line="360" w:lineRule="auto"/>
              <w:ind w:right="567"/>
              <w:jc w:val="both"/>
              <w:rPr>
                <w:rFonts w:cs="David" w:hint="cs"/>
                <w:rtl/>
              </w:rPr>
            </w:pPr>
            <w:r w:rsidRPr="0018711A">
              <w:rPr>
                <w:rFonts w:cs="David" w:hint="cs"/>
                <w:rtl/>
              </w:rPr>
              <w:t xml:space="preserve">מצוות פרה אדומה נהפכה עם הדורות לאב-הטיפוס של ה"חוקים" – מצוות שהאדם אינו רואה בהן טעם והיגיון, ויש לקיימן (אך ורק) מכוח גזרת הבורא. במדרש במדבר (פרשה יט, ג) מובא שאפילו שלמה המלך, החכם מכל אדם, לא הצליח למצוא בה טעם: ר' יצחק פתח: </w:t>
            </w:r>
            <w:r w:rsidRPr="0018711A">
              <w:rPr>
                <w:rFonts w:ascii="David" w:cs="David" w:hint="cs"/>
                <w:rtl/>
              </w:rPr>
              <w:t>'כָּל-זֹה נִסִּיתִי בַחָכְמָה</w:t>
            </w:r>
            <w:r w:rsidRPr="0018711A">
              <w:rPr>
                <w:rFonts w:cs="David"/>
                <w:rtl/>
              </w:rPr>
              <w:t xml:space="preserve"> </w:t>
            </w:r>
            <w:r w:rsidRPr="0018711A">
              <w:rPr>
                <w:rFonts w:cs="David" w:hint="cs"/>
                <w:rtl/>
              </w:rPr>
              <w:t>' (קה' ז:כג)... אמר שלמה: על כל אלה עמדתי ופרשה של פרה אדומה חקרתי ושאלתי ופשפשתי, '</w:t>
            </w:r>
            <w:r w:rsidRPr="0018711A">
              <w:rPr>
                <w:rFonts w:cs="David"/>
                <w:rtl/>
              </w:rPr>
              <w:t xml:space="preserve"> </w:t>
            </w:r>
            <w:r w:rsidRPr="0018711A">
              <w:rPr>
                <w:rFonts w:ascii="David" w:cs="David" w:hint="cs"/>
                <w:rtl/>
              </w:rPr>
              <w:t>אָמַרְתִּי אֶחְכָּמָה וְהִיא רְחוֹקָה מִמֶּנִּי</w:t>
            </w:r>
            <w:r w:rsidRPr="0018711A">
              <w:rPr>
                <w:rFonts w:cs="David"/>
                <w:rtl/>
              </w:rPr>
              <w:t xml:space="preserve"> </w:t>
            </w:r>
            <w:r w:rsidRPr="0018711A">
              <w:rPr>
                <w:rFonts w:cs="David" w:hint="cs"/>
                <w:rtl/>
              </w:rPr>
              <w:t xml:space="preserve">'. אבל בתלמוד הבבלי (יומא יד ע"א) מודגש שהנקודה ששלמה המלך לא הצליח לעמוד עליה היא תכונת אפר הפרה האדומה, ש"מטהרת את הטמאים ומטמאת את הטהורים". אין כאן בהכרח מניעה מלנסות ואף להצליח למצוא טעם וסברה באשר לשורשי המצווה עצמה. אמנם במדרש רבה (פרשה יט, ח) מסופר על רבן יוחנן בן זכאי, שנדרש גם הוא לתמיהות שיש על פרה אדומה, ומסקנתו בדבר טעם המצווה חדה וברורה: אמר להם: חייכם – לא המת מטמא ולא המים מטהרים; אלא אמר הקב"ה: חקה חקקתי, גזירה גזרתי – אי אתה רשאי לעבור על גזרתי! לפי ריב"ז, אין צורך (ואולי באמת אין) בהסבר למצווה זו מלבד שהיא גזרת הבורא, גם אם מספקים "הסברים" לשואלים-מתריסים חסרי תורה וקטני </w:t>
            </w:r>
          </w:p>
          <w:tbl>
            <w:tblPr>
              <w:tblStyle w:val="ac"/>
              <w:bidiVisual/>
              <w:tblW w:w="0" w:type="auto"/>
              <w:jc w:val="center"/>
              <w:tblLook w:val="04A0"/>
            </w:tblPr>
            <w:tblGrid>
              <w:gridCol w:w="3280"/>
            </w:tblGrid>
            <w:tr w:rsidR="00FD7320" w:rsidRPr="00E02112" w:rsidTr="00060E8C">
              <w:trPr>
                <w:jc w:val="center"/>
              </w:trPr>
              <w:tc>
                <w:tcPr>
                  <w:tcW w:w="0" w:type="auto"/>
                </w:tcPr>
                <w:p w:rsidR="00FD7320" w:rsidRPr="00E02112" w:rsidRDefault="00FD7320" w:rsidP="00060E8C">
                  <w:pPr>
                    <w:tabs>
                      <w:tab w:val="left" w:pos="10014"/>
                      <w:tab w:val="left" w:pos="10156"/>
                    </w:tabs>
                    <w:jc w:val="center"/>
                    <w:rPr>
                      <w:rFonts w:cs="Guttman Stam" w:hint="cs"/>
                      <w:sz w:val="40"/>
                      <w:szCs w:val="40"/>
                      <w:rtl/>
                    </w:rPr>
                  </w:pPr>
                  <w:r w:rsidRPr="00E02112">
                    <w:rPr>
                      <w:rFonts w:cs="Guttman Stam" w:hint="cs"/>
                      <w:sz w:val="40"/>
                      <w:szCs w:val="40"/>
                      <w:rtl/>
                    </w:rPr>
                    <w:lastRenderedPageBreak/>
                    <w:t>שבת פרה אדומה</w:t>
                  </w:r>
                </w:p>
              </w:tc>
            </w:tr>
          </w:tbl>
          <w:p w:rsidR="00D92753" w:rsidRDefault="0018711A" w:rsidP="00FD7320">
            <w:pPr>
              <w:spacing w:after="240" w:line="360" w:lineRule="auto"/>
              <w:ind w:right="567"/>
              <w:jc w:val="both"/>
              <w:rPr>
                <w:rFonts w:cs="David Transparent" w:hint="cs"/>
                <w:b/>
                <w:bCs/>
                <w:u w:val="single"/>
                <w:rtl/>
              </w:rPr>
            </w:pPr>
            <w:r w:rsidRPr="0018711A">
              <w:rPr>
                <w:rFonts w:cs="David" w:hint="cs"/>
                <w:rtl/>
              </w:rPr>
              <w:t>אמונה. למרות האמור לעיל רש"י מביא בפירושו לתורה בסוף פרשת פרה אדומה הסבר למצווה ולפרטיה על פי ר' משה הדרשן. יסוד הדרשה אף הוא במד"ר, מיד וסמוך למאמר של ריב"ז: ומפני מה כל הקרבנות זכרים וזו נקבה? אמר ר' איבו: משל לבן שפחה שטינף פלטין של מלך. אמר המלך: תבוא אמו ותקנח את הצואה! כך אמר הקב"ה: תבוא פרה ותכפר על מעשה העגל. רש"י (בעיקר בפירושו ליט:כב) מרחיב בשם ר' משה את ההקבלה בין הפרה לעגל הזהב: הפרה באה משל ציבור, כמו הזהב לעגל; היא אדומה כולה לסמל את החטא (על דרך "חטאיכם כשנים" - יש' א:יח); היא נעשית לא על ידי אהרון, כי "אין קטיגור נעשה סניגור";</w:t>
            </w:r>
            <w:r>
              <w:rPr>
                <w:rFonts w:cs="David" w:hint="cs"/>
                <w:rtl/>
              </w:rPr>
              <w:t>.</w:t>
            </w:r>
            <w:r w:rsidRPr="0018711A">
              <w:rPr>
                <w:rFonts w:cs="David" w:hint="cs"/>
                <w:rtl/>
              </w:rPr>
              <w:t>היא נשרפת, כפי שהעגל נשרף על ידי משה; היא מטמאת את כל הנוגעים והמתעסקים בה, כפי שעבודה זרה מטמאת;</w:t>
            </w:r>
            <w:r>
              <w:rPr>
                <w:rFonts w:hint="cs"/>
                <w:rtl/>
              </w:rPr>
              <w:t xml:space="preserve"> </w:t>
            </w:r>
            <w:r w:rsidRPr="0018711A">
              <w:rPr>
                <w:rFonts w:cs="David" w:hint="cs"/>
                <w:rtl/>
              </w:rPr>
              <w:t xml:space="preserve">ואת אפרה משליכים למים על מנת לטהר את ישראל, שוב כפי שעשה משה עם העגל. תוספת להקבלה מספק בעל "כלי יקר" (יט:ב), בהסבירו שצבע הפרה – אדומה תמימה, נועד גם לייצג ממש את אדמומית הזהב, כתזכורת למה שגרם עודף זהב לעם ישראל בעבר. אפשר להוסיף שמעשה הפרה הוא "מחוץ למחנה", כדבר מנודה שיש לנו עניין להרחיקו ככל האפשר מירושלים ומהמקדש. אם כן, עלינו לברר מדוע תלתה התורה את הטהרה מטומאת המת במעין שחזור של חטא העגל בתהליך הכפרה עליו. התורה אף חוזרת פעמיים בפרשה על עונש הכרת הצפוי לטמא מת שנכנס למקדש בלי לעבור היטהרות באפר הפרה. המהר"ל מפראג מסביר (בפירושו "גור אריה") שחטא העגל ביטל את מעלת ישראל שהושגה במעמד הר סיני, שבו נתכפר חטא האדם הראשון שבעקבותיו נגזר מוות על בני האדם. בזה חטא העגל הוא הגורם לחידוש המוות בעם ישראל, ועל כן יש צורך בכפרה על חטא זה בכל מגע עם מוות. ואכן, התורה דרשה את ההיטהרות באפר הפרה האדומה דווקא ממי שמבקש להיכנס למקדש, ולא בזמן החשיפה למוות.  </w:t>
            </w:r>
          </w:p>
          <w:p w:rsidR="00FD7320" w:rsidRDefault="00D92753" w:rsidP="00FD7320">
            <w:pPr>
              <w:spacing w:after="240"/>
              <w:ind w:right="227"/>
              <w:jc w:val="both"/>
              <w:rPr>
                <w:rFonts w:ascii="Arial" w:hAnsi="Arial" w:cs="David" w:hint="cs"/>
                <w:rtl/>
                <w:lang w:eastAsia="en-US"/>
              </w:rPr>
            </w:pPr>
            <w:r>
              <w:rPr>
                <w:rFonts w:cs="David Transparent" w:hint="cs"/>
                <w:b/>
                <w:bCs/>
                <w:u w:val="single"/>
                <w:rtl/>
              </w:rPr>
              <w:t xml:space="preserve">סיפור קצר </w:t>
            </w:r>
            <w:r>
              <w:rPr>
                <w:rFonts w:cs="David Transparent"/>
                <w:b/>
                <w:bCs/>
                <w:u w:val="single"/>
                <w:rtl/>
              </w:rPr>
              <w:t>–</w:t>
            </w:r>
            <w:r>
              <w:rPr>
                <w:rFonts w:cs="David Transparent" w:hint="cs"/>
                <w:b/>
                <w:bCs/>
                <w:u w:val="single"/>
                <w:rtl/>
              </w:rPr>
              <w:t xml:space="preserve"> הרבה מוסר</w:t>
            </w:r>
            <w:r w:rsidRPr="00D92753">
              <w:rPr>
                <w:rFonts w:cs="David Transparent" w:hint="cs"/>
                <w:b/>
                <w:bCs/>
                <w:rtl/>
              </w:rPr>
              <w:t xml:space="preserve">: </w:t>
            </w:r>
            <w:r w:rsidRPr="00D92753">
              <w:rPr>
                <w:rFonts w:ascii="Arial" w:hAnsi="Arial" w:cs="David"/>
                <w:rtl/>
                <w:lang w:eastAsia="en-US"/>
              </w:rPr>
              <w:t>הייתה משפחה בת 5 נפשות שגרו בבית קטן ודל, המשפחה הזאת לא הייתה מרוצה מהבית שיש להם בגלל שתמיד התלוננו על כך שהוא צפוף מידי ושלא נוח בו ושאין מקום, האב הלך לרב העיר ושאל אותו מה לעשות בנידון הרב השיב לאדון: "שמע נא לי, אנא ממך קח 3 כבשים והכנס לביתך".</w:t>
            </w:r>
            <w:r>
              <w:rPr>
                <w:rFonts w:ascii="Arial" w:hAnsi="Arial" w:cs="David" w:hint="cs"/>
                <w:rtl/>
                <w:lang w:eastAsia="en-US"/>
              </w:rPr>
              <w:t xml:space="preserve"> </w:t>
            </w:r>
            <w:r w:rsidRPr="00D92753">
              <w:rPr>
                <w:rFonts w:ascii="Arial" w:hAnsi="Arial" w:cs="David"/>
                <w:rtl/>
                <w:lang w:eastAsia="en-US"/>
              </w:rPr>
              <w:t>שאל האדון: "למה רבי?" והרב המשיך בדרכו...</w:t>
            </w:r>
            <w:r>
              <w:rPr>
                <w:rFonts w:ascii="Arial" w:hAnsi="Arial" w:cs="David" w:hint="cs"/>
                <w:rtl/>
                <w:lang w:eastAsia="en-US"/>
              </w:rPr>
              <w:t xml:space="preserve"> </w:t>
            </w:r>
            <w:r w:rsidRPr="00D92753">
              <w:rPr>
                <w:rFonts w:ascii="Arial" w:hAnsi="Arial" w:cs="David"/>
                <w:rtl/>
                <w:lang w:eastAsia="en-US"/>
              </w:rPr>
              <w:t>בעל הבית הכניס 3 כבשים לביתו...</w:t>
            </w:r>
            <w:r>
              <w:rPr>
                <w:rFonts w:ascii="Arial" w:hAnsi="Arial" w:cs="David" w:hint="cs"/>
                <w:rtl/>
                <w:lang w:eastAsia="en-US"/>
              </w:rPr>
              <w:t xml:space="preserve"> </w:t>
            </w:r>
            <w:r w:rsidRPr="00D92753">
              <w:rPr>
                <w:rFonts w:ascii="Arial" w:hAnsi="Arial" w:cs="David"/>
                <w:rtl/>
                <w:lang w:eastAsia="en-US"/>
              </w:rPr>
              <w:t>וכמובן ש</w:t>
            </w:r>
            <w:r w:rsidR="004C7D83">
              <w:rPr>
                <w:rFonts w:ascii="Arial" w:hAnsi="Arial" w:cs="David" w:hint="cs"/>
                <w:rtl/>
                <w:lang w:eastAsia="en-US"/>
              </w:rPr>
              <w:t>ה</w:t>
            </w:r>
            <w:r w:rsidRPr="00D92753">
              <w:rPr>
                <w:rFonts w:ascii="Arial" w:hAnsi="Arial" w:cs="David"/>
                <w:rtl/>
                <w:lang w:eastAsia="en-US"/>
              </w:rPr>
              <w:t xml:space="preserve">סבל </w:t>
            </w:r>
            <w:r w:rsidR="004C7D83">
              <w:rPr>
                <w:rFonts w:ascii="Arial" w:hAnsi="Arial" w:cs="David" w:hint="cs"/>
                <w:rtl/>
                <w:lang w:eastAsia="en-US"/>
              </w:rPr>
              <w:t>ו</w:t>
            </w:r>
            <w:r w:rsidRPr="00D92753">
              <w:rPr>
                <w:rFonts w:ascii="Arial" w:hAnsi="Arial" w:cs="David"/>
                <w:rtl/>
                <w:lang w:eastAsia="en-US"/>
              </w:rPr>
              <w:t>הצפיפות היה רב וגדול יותר</w:t>
            </w:r>
            <w:r>
              <w:rPr>
                <w:rFonts w:ascii="Arial" w:hAnsi="Arial" w:cs="David" w:hint="cs"/>
                <w:rtl/>
                <w:lang w:eastAsia="en-US"/>
              </w:rPr>
              <w:t xml:space="preserve"> </w:t>
            </w:r>
            <w:r w:rsidRPr="00D92753">
              <w:rPr>
                <w:rFonts w:ascii="Arial" w:hAnsi="Arial" w:cs="David"/>
                <w:rtl/>
                <w:lang w:eastAsia="en-US"/>
              </w:rPr>
              <w:t>התלונות המשיכו להישמע מידי פעם...הלך האדון שוב אל הרב ושאל: "רבי, אין כבר מקום בביתנו".</w:t>
            </w:r>
            <w:r>
              <w:rPr>
                <w:rFonts w:ascii="Arial" w:hAnsi="Arial" w:cs="David" w:hint="cs"/>
                <w:rtl/>
                <w:lang w:eastAsia="en-US"/>
              </w:rPr>
              <w:t xml:space="preserve"> </w:t>
            </w:r>
            <w:r w:rsidRPr="00D92753">
              <w:rPr>
                <w:rFonts w:ascii="Arial" w:hAnsi="Arial" w:cs="David"/>
                <w:rtl/>
                <w:lang w:eastAsia="en-US"/>
              </w:rPr>
              <w:t>ענה הרב: "קח עוד 5 כבשים והכנס לביתך" והמשיך בדרכו....האדון לא הבין את משמע אוזניו אבל בכל זאת הלך ולקח עוד 5 כבשים שהיו בחצר ביתם והכניס לביתו, ושוב התלוננה אישתו וילדיו על צפיפות</w:t>
            </w:r>
            <w:r w:rsidR="004C7D83">
              <w:rPr>
                <w:rFonts w:ascii="Arial" w:hAnsi="Arial" w:cs="David" w:hint="cs"/>
                <w:rtl/>
                <w:lang w:eastAsia="en-US"/>
              </w:rPr>
              <w:t xml:space="preserve">  סירחון</w:t>
            </w:r>
            <w:r w:rsidRPr="00D92753">
              <w:rPr>
                <w:rFonts w:ascii="Arial" w:hAnsi="Arial" w:cs="David"/>
                <w:rtl/>
                <w:lang w:eastAsia="en-US"/>
              </w:rPr>
              <w:t xml:space="preserve"> וחו</w:t>
            </w:r>
            <w:r w:rsidR="00071F46">
              <w:rPr>
                <w:rFonts w:ascii="Arial" w:hAnsi="Arial" w:cs="David" w:hint="cs"/>
                <w:rtl/>
                <w:lang w:eastAsia="en-US"/>
              </w:rPr>
              <w:t xml:space="preserve">ם </w:t>
            </w:r>
            <w:r w:rsidRPr="00D92753">
              <w:rPr>
                <w:rFonts w:ascii="Arial" w:hAnsi="Arial" w:cs="David"/>
                <w:rtl/>
                <w:lang w:eastAsia="en-US"/>
              </w:rPr>
              <w:t>שמציק, בסוף השבוע הלך אל הרב ואמר לו: "רבי איני יכול יותר".</w:t>
            </w:r>
            <w:r>
              <w:rPr>
                <w:rFonts w:ascii="Arial" w:hAnsi="Arial" w:cs="David" w:hint="cs"/>
                <w:rtl/>
                <w:lang w:eastAsia="en-US"/>
              </w:rPr>
              <w:t xml:space="preserve"> </w:t>
            </w:r>
            <w:r w:rsidRPr="00D92753">
              <w:rPr>
                <w:rFonts w:ascii="Arial" w:hAnsi="Arial" w:cs="David"/>
                <w:rtl/>
                <w:lang w:eastAsia="en-US"/>
              </w:rPr>
              <w:t>השיב הרב "תשמע, תוציא את כל הכבשים מביתך ובוא אלי"</w:t>
            </w:r>
            <w:r>
              <w:rPr>
                <w:rFonts w:ascii="Arial" w:hAnsi="Arial" w:cs="David" w:hint="cs"/>
                <w:rtl/>
                <w:lang w:eastAsia="en-US"/>
              </w:rPr>
              <w:t xml:space="preserve"> </w:t>
            </w:r>
            <w:r w:rsidRPr="00D92753">
              <w:rPr>
                <w:rFonts w:ascii="Arial" w:hAnsi="Arial" w:cs="David"/>
                <w:rtl/>
                <w:lang w:eastAsia="en-US"/>
              </w:rPr>
              <w:t>עשה כמשמע דברי הרב וחזר אליו, אמר הרב: "בני, איך הרגשתך עכשיו? האם צפוף לכם? האם קשה לכם? ענה האדון: "כלל לא אדוני יש מקום ונוח יותר לילדי ואישתי ולי".</w:t>
            </w:r>
            <w:r>
              <w:rPr>
                <w:rFonts w:ascii="Arial" w:hAnsi="Arial" w:cs="David" w:hint="cs"/>
                <w:rtl/>
                <w:lang w:eastAsia="en-US"/>
              </w:rPr>
              <w:t xml:space="preserve"> </w:t>
            </w:r>
            <w:r w:rsidRPr="00D92753">
              <w:rPr>
                <w:rFonts w:ascii="Arial" w:hAnsi="Arial" w:cs="David"/>
                <w:rtl/>
                <w:lang w:eastAsia="en-US"/>
              </w:rPr>
              <w:t>השיב הרב: "עכשיו תבין שביתך הוא נס, כי יש אחרים שגם אין מה להם ללבו</w:t>
            </w:r>
            <w:r w:rsidR="00071F46">
              <w:rPr>
                <w:rFonts w:ascii="Arial" w:hAnsi="Arial" w:cs="David" w:hint="cs"/>
                <w:rtl/>
                <w:lang w:eastAsia="en-US"/>
              </w:rPr>
              <w:t>ש</w:t>
            </w:r>
            <w:r w:rsidRPr="00D92753">
              <w:rPr>
                <w:rFonts w:ascii="Arial" w:hAnsi="Arial" w:cs="David"/>
                <w:rtl/>
                <w:lang w:eastAsia="en-US"/>
              </w:rPr>
              <w:t xml:space="preserve"> ובטח לא בית שיחמם אותם כשצריך והם חיים תחת כיפת השמיים, אז הבן שאתה בר מזל, ושאין לך על מה להתלונן</w:t>
            </w:r>
            <w:r w:rsidR="00FD7320">
              <w:rPr>
                <w:rFonts w:ascii="Arial" w:hAnsi="Arial" w:cs="David" w:hint="cs"/>
                <w:rtl/>
                <w:lang w:eastAsia="en-US"/>
              </w:rPr>
              <w:t>!!!</w:t>
            </w:r>
          </w:p>
          <w:p w:rsidR="00FD7320" w:rsidRDefault="00FD7320" w:rsidP="00FD7320">
            <w:pPr>
              <w:spacing w:after="240"/>
              <w:ind w:right="227"/>
              <w:jc w:val="both"/>
              <w:rPr>
                <w:rFonts w:ascii="Arial" w:hAnsi="Arial" w:cs="David" w:hint="cs"/>
                <w:rtl/>
                <w:lang w:eastAsia="en-US"/>
              </w:rPr>
            </w:pPr>
            <w:r>
              <w:rPr>
                <w:rFonts w:ascii="Arial" w:hAnsi="Arial" w:cs="David" w:hint="cs"/>
                <w:rtl/>
                <w:lang w:eastAsia="en-US"/>
              </w:rPr>
              <w:t>*********************************************************************************************************************</w:t>
            </w:r>
          </w:p>
          <w:p w:rsidR="00C3081A" w:rsidRPr="00FD7320" w:rsidRDefault="00D92753" w:rsidP="00FD7320">
            <w:pPr>
              <w:spacing w:after="240" w:line="360" w:lineRule="auto"/>
              <w:ind w:right="228"/>
              <w:jc w:val="both"/>
              <w:rPr>
                <w:rFonts w:cs="David"/>
                <w:sz w:val="22"/>
                <w:szCs w:val="22"/>
                <w:rtl/>
              </w:rPr>
            </w:pPr>
            <w:r w:rsidRPr="00D92753">
              <w:rPr>
                <w:rFonts w:ascii="Arial" w:hAnsi="Arial" w:cs="David"/>
                <w:rtl/>
                <w:lang w:eastAsia="en-US"/>
              </w:rPr>
              <w:t>. </w:t>
            </w:r>
            <w:r w:rsidR="00195616" w:rsidRPr="00FD7320">
              <w:rPr>
                <w:rFonts w:cs="David Transparent" w:hint="cs"/>
                <w:b/>
                <w:bCs/>
                <w:sz w:val="22"/>
                <w:szCs w:val="22"/>
                <w:u w:val="single"/>
                <w:rtl/>
              </w:rPr>
              <w:t>נסיעה לקברות צדיקים   ביום  24.03.2010</w:t>
            </w:r>
            <w:r w:rsidR="00FD7320" w:rsidRPr="00FD7320">
              <w:rPr>
                <w:rFonts w:ascii="Arial" w:hAnsi="Arial" w:cs="David" w:hint="cs"/>
                <w:sz w:val="22"/>
                <w:szCs w:val="22"/>
                <w:rtl/>
                <w:lang w:eastAsia="en-US"/>
              </w:rPr>
              <w:t xml:space="preserve"> </w:t>
            </w:r>
            <w:r w:rsidR="00FD7320">
              <w:rPr>
                <w:rFonts w:ascii="Arial" w:hAnsi="Arial" w:cs="David" w:hint="cs"/>
                <w:sz w:val="22"/>
                <w:szCs w:val="22"/>
                <w:rtl/>
                <w:lang w:eastAsia="en-US"/>
              </w:rPr>
              <w:t xml:space="preserve"> </w:t>
            </w:r>
            <w:r w:rsidR="00195616" w:rsidRPr="00FD7320">
              <w:rPr>
                <w:rFonts w:cs="David" w:hint="cs"/>
                <w:b/>
                <w:bCs/>
                <w:sz w:val="22"/>
                <w:szCs w:val="22"/>
                <w:rtl/>
              </w:rPr>
              <w:t>נסיעה לקברות צדיקים טבריה, צפת, מירון ועמוקה. כולל ארוחת צהריים כשר למהדרין. באוטובוסים מפוארים. עם הרב הלל חיימוב שליט"א. 110 ₪  לאדם. להזמנות 052-5007171 אבשלום</w:t>
            </w:r>
            <w:r w:rsidR="00195616" w:rsidRPr="00FD7320">
              <w:rPr>
                <w:rFonts w:ascii="Arial" w:hAnsi="Arial" w:cs="David" w:hint="cs"/>
                <w:b/>
                <w:bCs/>
                <w:color w:val="000000"/>
                <w:sz w:val="22"/>
                <w:szCs w:val="22"/>
                <w:rtl/>
                <w:lang w:eastAsia="en-US"/>
              </w:rPr>
              <w:t>.</w:t>
            </w:r>
          </w:p>
          <w:p w:rsidR="00195616" w:rsidRPr="00D4608B" w:rsidRDefault="00195616" w:rsidP="00195616">
            <w:pPr>
              <w:pStyle w:val="NormalWeb"/>
              <w:bidi/>
              <w:spacing w:before="0" w:beforeAutospacing="0" w:after="0" w:afterAutospacing="0"/>
              <w:jc w:val="center"/>
              <w:rPr>
                <w:rFonts w:ascii="Arial" w:hAnsi="Arial" w:cs="David"/>
                <w:b/>
                <w:bCs/>
                <w:color w:val="000000"/>
                <w:u w:val="single"/>
                <w:rtl/>
              </w:rPr>
            </w:pPr>
            <w:r w:rsidRPr="00D4608B">
              <w:rPr>
                <w:rFonts w:cs="Guttman Stam" w:hint="cs"/>
                <w:b/>
                <w:bCs/>
                <w:color w:val="000000"/>
                <w:sz w:val="28"/>
                <w:szCs w:val="28"/>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195616" w:rsidRPr="00AC37D4" w:rsidTr="00060E8C">
              <w:trPr>
                <w:trHeight w:val="2684"/>
              </w:trPr>
              <w:tc>
                <w:tcPr>
                  <w:tcW w:w="3364" w:type="dxa"/>
                  <w:tcBorders>
                    <w:top w:val="single" w:sz="4" w:space="0" w:color="auto"/>
                    <w:left w:val="single" w:sz="4" w:space="0" w:color="auto"/>
                    <w:bottom w:val="single" w:sz="4" w:space="0" w:color="auto"/>
                    <w:right w:val="single" w:sz="4" w:space="0" w:color="auto"/>
                  </w:tcBorders>
                </w:tcPr>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יוסף בן נזימה למשפחת בן דוד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שלמה כהן בן סולטנה ת..נ. 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שמעון כהן בן חנה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יחזקאל קשרו בן מרסל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החייל סיני בן טוראן ושוקרון דודפור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סוליקה בת אסתר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ישראל בן מרים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סעדה דדון בת רחמה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יוסף קריספיל בן סולטנה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 xml:space="preserve">אדם עמר בן סוזי ת.נ.צ.ב.ה </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רחל אמזלג בת ריקה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יחזקאל יצחקי בן רג'ינה ת.נ.צ.ב.ה</w:t>
                  </w:r>
                </w:p>
                <w:p w:rsidR="00195616" w:rsidRPr="00AC37D4" w:rsidRDefault="00195616" w:rsidP="00195616">
                  <w:pPr>
                    <w:ind w:right="142"/>
                    <w:rPr>
                      <w:rFonts w:cs="David"/>
                      <w:b/>
                      <w:bCs/>
                      <w:color w:val="000000"/>
                      <w:sz w:val="16"/>
                      <w:szCs w:val="16"/>
                      <w:rtl/>
                    </w:rPr>
                  </w:pPr>
                  <w:r w:rsidRPr="00AC37D4">
                    <w:rPr>
                      <w:rFonts w:ascii="Antique Olive Roman" w:hAnsi="Antique Olive Roman" w:cs="David" w:hint="cs"/>
                      <w:b/>
                      <w:bCs/>
                      <w:color w:val="000000"/>
                      <w:sz w:val="16"/>
                      <w:szCs w:val="16"/>
                      <w:rtl/>
                    </w:rPr>
                    <w:t>מכלוף בן פרחה פדידה</w:t>
                  </w:r>
                  <w:r w:rsidRPr="00AC37D4">
                    <w:rPr>
                      <w:rFonts w:cs="David" w:hint="cs"/>
                      <w:b/>
                      <w:bCs/>
                      <w:color w:val="000000"/>
                      <w:sz w:val="16"/>
                      <w:szCs w:val="16"/>
                      <w:rtl/>
                    </w:rPr>
                    <w:t xml:space="preserve"> ת.נ.צ.ב.ה</w:t>
                  </w:r>
                </w:p>
                <w:p w:rsidR="00195616" w:rsidRPr="00AC37D4" w:rsidRDefault="00195616" w:rsidP="00195616">
                  <w:pPr>
                    <w:ind w:right="142"/>
                    <w:rPr>
                      <w:rFonts w:cs="David"/>
                      <w:b/>
                      <w:bCs/>
                      <w:color w:val="000000"/>
                      <w:sz w:val="16"/>
                      <w:szCs w:val="16"/>
                    </w:rPr>
                  </w:pPr>
                </w:p>
              </w:tc>
              <w:tc>
                <w:tcPr>
                  <w:tcW w:w="2898" w:type="dxa"/>
                  <w:tcBorders>
                    <w:top w:val="single" w:sz="4" w:space="0" w:color="auto"/>
                    <w:left w:val="single" w:sz="4" w:space="0" w:color="auto"/>
                    <w:bottom w:val="single" w:sz="4" w:space="0" w:color="auto"/>
                    <w:right w:val="single" w:sz="4" w:space="0" w:color="auto"/>
                  </w:tcBorders>
                </w:tcPr>
                <w:p w:rsidR="00195616" w:rsidRPr="00AC37D4" w:rsidRDefault="00195616" w:rsidP="00195616">
                  <w:pPr>
                    <w:tabs>
                      <w:tab w:val="center" w:pos="1272"/>
                    </w:tabs>
                    <w:ind w:right="142"/>
                    <w:rPr>
                      <w:rFonts w:cs="David"/>
                      <w:b/>
                      <w:bCs/>
                      <w:color w:val="000000"/>
                      <w:sz w:val="16"/>
                      <w:szCs w:val="16"/>
                      <w:rtl/>
                    </w:rPr>
                  </w:pPr>
                  <w:r w:rsidRPr="00AC37D4">
                    <w:rPr>
                      <w:rFonts w:cs="David"/>
                      <w:b/>
                      <w:bCs/>
                      <w:color w:val="000000"/>
                      <w:sz w:val="16"/>
                      <w:szCs w:val="16"/>
                      <w:rtl/>
                    </w:rPr>
                    <w:tab/>
                  </w:r>
                  <w:r w:rsidRPr="00AC37D4">
                    <w:rPr>
                      <w:rFonts w:cs="David" w:hint="cs"/>
                      <w:b/>
                      <w:bCs/>
                      <w:color w:val="000000"/>
                      <w:sz w:val="16"/>
                      <w:szCs w:val="16"/>
                      <w:rtl/>
                    </w:rPr>
                    <w:t>ר' דוד בן פרחה למשפחת בן ישי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עובדיה בן סולטנה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סרנו עובדיה בן סולטנה ת.נ.צ.ב.ה</w:t>
                  </w:r>
                </w:p>
                <w:p w:rsidR="00195616" w:rsidRPr="00AC37D4" w:rsidRDefault="00195616" w:rsidP="00195616">
                  <w:pPr>
                    <w:ind w:right="142"/>
                    <w:jc w:val="center"/>
                    <w:rPr>
                      <w:rFonts w:cs="David"/>
                      <w:b/>
                      <w:bCs/>
                      <w:color w:val="000000"/>
                      <w:sz w:val="16"/>
                      <w:szCs w:val="16"/>
                    </w:rPr>
                  </w:pPr>
                  <w:r w:rsidRPr="00AC37D4">
                    <w:rPr>
                      <w:rFonts w:cs="David" w:hint="cs"/>
                      <w:b/>
                      <w:bCs/>
                      <w:color w:val="000000"/>
                      <w:sz w:val="16"/>
                      <w:szCs w:val="16"/>
                      <w:rtl/>
                    </w:rPr>
                    <w:t>מסעוד דדון בן עישה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יהודה שריקי בן יקוט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דליה סעדו בת סלים ולולו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חיה בת אילנה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טוראן דודפור בת סולטנה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195616" w:rsidRPr="00AC37D4" w:rsidRDefault="00195616" w:rsidP="00195616">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ניסים  (לעזיז) פרץ בר  פרחה ת.נ.צ.ב.ה</w:t>
                  </w:r>
                </w:p>
                <w:p w:rsidR="00195616" w:rsidRPr="00AC37D4" w:rsidRDefault="00195616" w:rsidP="00195616">
                  <w:pPr>
                    <w:ind w:right="142"/>
                    <w:jc w:val="center"/>
                    <w:rPr>
                      <w:rFonts w:cs="David"/>
                      <w:b/>
                      <w:bCs/>
                      <w:color w:val="000000"/>
                      <w:sz w:val="16"/>
                      <w:szCs w:val="16"/>
                      <w:rtl/>
                    </w:rPr>
                  </w:pPr>
                  <w:r w:rsidRPr="00AC37D4">
                    <w:rPr>
                      <w:rFonts w:cs="David" w:hint="cs"/>
                      <w:b/>
                      <w:bCs/>
                      <w:color w:val="000000"/>
                      <w:sz w:val="16"/>
                      <w:szCs w:val="16"/>
                      <w:rtl/>
                    </w:rPr>
                    <w:t>שלום   עופרי  בן   יחיא  ת.נ.צ.נ.ה</w:t>
                  </w:r>
                </w:p>
                <w:p w:rsidR="00195616" w:rsidRPr="00AC37D4" w:rsidRDefault="00195616" w:rsidP="00195616">
                  <w:pPr>
                    <w:ind w:right="142"/>
                    <w:jc w:val="center"/>
                    <w:rPr>
                      <w:rFonts w:cs="David"/>
                      <w:b/>
                      <w:bCs/>
                      <w:color w:val="000000"/>
                      <w:sz w:val="16"/>
                      <w:szCs w:val="16"/>
                    </w:rPr>
                  </w:pPr>
                  <w:r w:rsidRPr="00AC37D4">
                    <w:rPr>
                      <w:rFonts w:cs="David" w:hint="cs"/>
                      <w:b/>
                      <w:bCs/>
                      <w:color w:val="000000"/>
                      <w:sz w:val="16"/>
                      <w:szCs w:val="16"/>
                      <w:rtl/>
                    </w:rPr>
                    <w:t>דוד חייק בן רחל ת.נ.צ.ב.ה</w:t>
                  </w:r>
                </w:p>
              </w:tc>
              <w:tc>
                <w:tcPr>
                  <w:tcW w:w="3571" w:type="dxa"/>
                  <w:tcBorders>
                    <w:top w:val="single" w:sz="4" w:space="0" w:color="auto"/>
                    <w:left w:val="single" w:sz="4" w:space="0" w:color="auto"/>
                    <w:bottom w:val="single" w:sz="4" w:space="0" w:color="auto"/>
                    <w:right w:val="single" w:sz="4" w:space="0" w:color="auto"/>
                  </w:tcBorders>
                </w:tcPr>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הרב  הראשי ,  ישראל גלזר בן יואל יהודה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הרב שלום עופרי בן שרה ת.נ.צ.ב.ה</w:t>
                  </w:r>
                </w:p>
                <w:p w:rsidR="00195616" w:rsidRPr="00AC37D4" w:rsidRDefault="00195616" w:rsidP="00195616">
                  <w:pPr>
                    <w:ind w:right="142"/>
                    <w:rPr>
                      <w:rFonts w:cs="David"/>
                      <w:b/>
                      <w:bCs/>
                      <w:color w:val="000000"/>
                      <w:sz w:val="16"/>
                      <w:szCs w:val="16"/>
                    </w:rPr>
                  </w:pPr>
                  <w:r w:rsidRPr="00AC37D4">
                    <w:rPr>
                      <w:rFonts w:cs="David" w:hint="cs"/>
                      <w:b/>
                      <w:bCs/>
                      <w:color w:val="000000"/>
                      <w:sz w:val="16"/>
                      <w:szCs w:val="16"/>
                      <w:rtl/>
                    </w:rPr>
                    <w:t>שלמה פרדו בן אסתריה ת.נ.צ..ב.ה</w:t>
                  </w:r>
                </w:p>
                <w:p w:rsidR="00195616" w:rsidRPr="00AC37D4" w:rsidRDefault="00195616" w:rsidP="00195616">
                  <w:pPr>
                    <w:ind w:right="142"/>
                    <w:rPr>
                      <w:rFonts w:cs="David"/>
                      <w:b/>
                      <w:bCs/>
                      <w:color w:val="000000"/>
                      <w:sz w:val="16"/>
                      <w:szCs w:val="16"/>
                      <w:rtl/>
                    </w:rPr>
                  </w:pPr>
                  <w:r w:rsidRPr="00AC37D4">
                    <w:rPr>
                      <w:rFonts w:ascii="Antique Olive Roman" w:hAnsi="Antique Olive Roman" w:cs="David" w:hint="cs"/>
                      <w:b/>
                      <w:bCs/>
                      <w:color w:val="000000"/>
                      <w:sz w:val="16"/>
                      <w:szCs w:val="16"/>
                      <w:rtl/>
                    </w:rPr>
                    <w:t>עישה ניזרי בת אסתר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ראובן אשר בן פרחה ויוסף ז"ל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שלמה בן מזל טוב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שמואל אלבז בן זוהרה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אשר{מסעוד}ניזרי בן עישה ת.נ.צ.ב.ה</w:t>
                  </w:r>
                </w:p>
                <w:p w:rsidR="00195616" w:rsidRPr="00AC37D4" w:rsidRDefault="00195616" w:rsidP="00195616">
                  <w:pPr>
                    <w:ind w:right="142"/>
                    <w:rPr>
                      <w:rFonts w:cs="David"/>
                      <w:b/>
                      <w:bCs/>
                      <w:color w:val="000000"/>
                      <w:sz w:val="16"/>
                      <w:szCs w:val="16"/>
                      <w:rtl/>
                    </w:rPr>
                  </w:pPr>
                  <w:r w:rsidRPr="00AC37D4">
                    <w:rPr>
                      <w:rFonts w:cs="David" w:hint="cs"/>
                      <w:b/>
                      <w:bCs/>
                      <w:color w:val="000000"/>
                      <w:sz w:val="16"/>
                      <w:szCs w:val="16"/>
                      <w:rtl/>
                    </w:rPr>
                    <w:t>יוסף שוקרני בן אירן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מסרי ציון בן מישה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דוד אבוחצירה בן סוליקה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סולטנה בת ננה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יפתח יצחק מור יוסף בן רחל  ת.נ.צ.ב.ה</w:t>
                  </w:r>
                </w:p>
                <w:p w:rsidR="00195616" w:rsidRPr="00AC37D4" w:rsidRDefault="00195616" w:rsidP="00195616">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195616" w:rsidRPr="00AC37D4" w:rsidRDefault="00195616" w:rsidP="00195616">
                  <w:pPr>
                    <w:ind w:left="72" w:right="142"/>
                    <w:rPr>
                      <w:rFonts w:cs="David"/>
                      <w:b/>
                      <w:bCs/>
                      <w:color w:val="000000"/>
                      <w:rtl/>
                    </w:rPr>
                  </w:pPr>
                  <w:r w:rsidRPr="00AC37D4">
                    <w:rPr>
                      <w:rFonts w:cs="David" w:hint="cs"/>
                      <w:b/>
                      <w:bCs/>
                      <w:color w:val="000000"/>
                      <w:sz w:val="16"/>
                      <w:szCs w:val="16"/>
                      <w:rtl/>
                    </w:rPr>
                    <w:t>הרצל חזיזה בן חביבה ת.נ.צ.ב.ה</w:t>
                  </w:r>
                </w:p>
                <w:p w:rsidR="00195616" w:rsidRPr="00AC37D4" w:rsidRDefault="00195616" w:rsidP="00195616">
                  <w:pPr>
                    <w:ind w:right="142"/>
                    <w:rPr>
                      <w:rFonts w:cs="David"/>
                      <w:b/>
                      <w:bCs/>
                      <w:color w:val="000000"/>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195616" w:rsidRPr="00AC37D4" w:rsidTr="00060E8C">
              <w:tc>
                <w:tcPr>
                  <w:tcW w:w="9639" w:type="dxa"/>
                </w:tcPr>
                <w:p w:rsidR="00195616" w:rsidRPr="00AC37D4" w:rsidRDefault="00195616" w:rsidP="00060E8C">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195616" w:rsidRPr="00AC37D4" w:rsidTr="00060E8C">
              <w:tc>
                <w:tcPr>
                  <w:tcW w:w="9639" w:type="dxa"/>
                </w:tcPr>
                <w:p w:rsidR="00195616" w:rsidRPr="00AC37D4" w:rsidRDefault="00195616" w:rsidP="00060E8C">
                  <w:pPr>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195616" w:rsidRPr="00AC37D4" w:rsidRDefault="00195616" w:rsidP="00060E8C">
                  <w:pPr>
                    <w:jc w:val="center"/>
                    <w:rPr>
                      <w:rFonts w:cs="David"/>
                      <w:b/>
                      <w:bCs/>
                      <w:color w:val="000000"/>
                      <w:rtl/>
                    </w:rPr>
                  </w:pPr>
                </w:p>
              </w:tc>
            </w:tr>
          </w:tbl>
          <w:p w:rsidR="00C3081A" w:rsidRPr="00195616" w:rsidRDefault="00C3081A" w:rsidP="00C3081A">
            <w:pPr>
              <w:tabs>
                <w:tab w:val="left" w:pos="10080"/>
              </w:tabs>
              <w:ind w:right="360"/>
              <w:jc w:val="both"/>
              <w:rPr>
                <w:rFonts w:cs="David"/>
              </w:rPr>
            </w:pPr>
          </w:p>
        </w:tc>
        <w:tc>
          <w:tcPr>
            <w:tcW w:w="69" w:type="dxa"/>
            <w:tcBorders>
              <w:top w:val="nil"/>
              <w:left w:val="nil"/>
              <w:bottom w:val="nil"/>
              <w:right w:val="nil"/>
            </w:tcBorders>
            <w:vAlign w:val="center"/>
            <w:hideMark/>
          </w:tcPr>
          <w:p w:rsidR="002C4F3B" w:rsidRPr="007A526A" w:rsidRDefault="002C4F3B" w:rsidP="003B1672">
            <w:pPr>
              <w:ind w:left="-306" w:right="-142"/>
              <w:jc w:val="center"/>
              <w:rPr>
                <w:lang w:eastAsia="en-US"/>
              </w:rPr>
            </w:pPr>
          </w:p>
        </w:tc>
      </w:tr>
    </w:tbl>
    <w:p w:rsidR="002C4F3B" w:rsidRDefault="002C4F3B" w:rsidP="002C4F3B">
      <w:pPr>
        <w:rPr>
          <w:rtl/>
        </w:rPr>
      </w:pPr>
    </w:p>
    <w:p w:rsidR="000814C2" w:rsidRPr="00233C0A" w:rsidRDefault="000814C2" w:rsidP="002C4F3B"/>
    <w:sectPr w:rsidR="000814C2" w:rsidRPr="00233C0A" w:rsidSect="00195616">
      <w:footerReference w:type="even" r:id="rId8"/>
      <w:footerReference w:type="default" r:id="rId9"/>
      <w:pgSz w:w="11906" w:h="16838"/>
      <w:pgMar w:top="719" w:right="1106" w:bottom="719"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796" w:rsidRDefault="004E7796" w:rsidP="00654CC6">
      <w:r>
        <w:separator/>
      </w:r>
    </w:p>
  </w:endnote>
  <w:endnote w:type="continuationSeparator" w:id="0">
    <w:p w:rsidR="004E7796" w:rsidRDefault="004E7796" w:rsidP="00654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Aharoni">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2F" w:rsidRDefault="00A10ADE">
    <w:pPr>
      <w:pStyle w:val="a6"/>
      <w:framePr w:wrap="around" w:vAnchor="text" w:hAnchor="text" w:y="1"/>
      <w:rPr>
        <w:rStyle w:val="a8"/>
      </w:rPr>
    </w:pPr>
    <w:r>
      <w:rPr>
        <w:rStyle w:val="a8"/>
        <w:rtl/>
      </w:rPr>
      <w:fldChar w:fldCharType="begin"/>
    </w:r>
    <w:r w:rsidR="00FD4946">
      <w:rPr>
        <w:rStyle w:val="a8"/>
      </w:rPr>
      <w:instrText xml:space="preserve">PAGE  </w:instrText>
    </w:r>
    <w:r>
      <w:rPr>
        <w:rStyle w:val="a8"/>
        <w:rtl/>
      </w:rPr>
      <w:fldChar w:fldCharType="end"/>
    </w:r>
  </w:p>
  <w:p w:rsidR="0069552F" w:rsidRDefault="004E779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2F" w:rsidRDefault="004E779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796" w:rsidRDefault="004E7796" w:rsidP="00654CC6">
      <w:r>
        <w:separator/>
      </w:r>
    </w:p>
  </w:footnote>
  <w:footnote w:type="continuationSeparator" w:id="0">
    <w:p w:rsidR="004E7796" w:rsidRDefault="004E7796" w:rsidP="00654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6BE"/>
    <w:multiLevelType w:val="hybridMultilevel"/>
    <w:tmpl w:val="6C765B80"/>
    <w:lvl w:ilvl="0" w:tplc="93908C1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6CB35584"/>
    <w:multiLevelType w:val="hybridMultilevel"/>
    <w:tmpl w:val="6BF28F18"/>
    <w:lvl w:ilvl="0" w:tplc="333E37C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C4F3B"/>
    <w:rsid w:val="00023BD8"/>
    <w:rsid w:val="00071F46"/>
    <w:rsid w:val="000814C2"/>
    <w:rsid w:val="0018711A"/>
    <w:rsid w:val="00195616"/>
    <w:rsid w:val="001A3FA2"/>
    <w:rsid w:val="001E621E"/>
    <w:rsid w:val="00205EBD"/>
    <w:rsid w:val="00210F0E"/>
    <w:rsid w:val="002C4F3B"/>
    <w:rsid w:val="00367FA1"/>
    <w:rsid w:val="004C7D83"/>
    <w:rsid w:val="004E7796"/>
    <w:rsid w:val="005169F9"/>
    <w:rsid w:val="00654CC6"/>
    <w:rsid w:val="00655B1B"/>
    <w:rsid w:val="00676580"/>
    <w:rsid w:val="00681609"/>
    <w:rsid w:val="006C167D"/>
    <w:rsid w:val="00786B60"/>
    <w:rsid w:val="008215B3"/>
    <w:rsid w:val="00953CC7"/>
    <w:rsid w:val="009E3D46"/>
    <w:rsid w:val="00A10ADE"/>
    <w:rsid w:val="00A118B0"/>
    <w:rsid w:val="00C3081A"/>
    <w:rsid w:val="00C73C12"/>
    <w:rsid w:val="00CB6EB9"/>
    <w:rsid w:val="00D45615"/>
    <w:rsid w:val="00D62C36"/>
    <w:rsid w:val="00D92753"/>
    <w:rsid w:val="00DB7679"/>
    <w:rsid w:val="00E02112"/>
    <w:rsid w:val="00EF1155"/>
    <w:rsid w:val="00F40171"/>
    <w:rsid w:val="00FD4946"/>
    <w:rsid w:val="00FD732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2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C4F3B"/>
    <w:pPr>
      <w:keepNext/>
      <w:jc w:val="center"/>
      <w:outlineLvl w:val="2"/>
    </w:pPr>
    <w:rPr>
      <w:rFonts w:cs="David"/>
      <w:sz w:val="28"/>
      <w:szCs w:val="28"/>
    </w:rPr>
  </w:style>
  <w:style w:type="paragraph" w:styleId="4">
    <w:name w:val="heading 4"/>
    <w:basedOn w:val="a"/>
    <w:next w:val="a"/>
    <w:link w:val="40"/>
    <w:qFormat/>
    <w:rsid w:val="002C4F3B"/>
    <w:pPr>
      <w:keepNext/>
      <w:jc w:val="center"/>
      <w:outlineLvl w:val="3"/>
    </w:pPr>
    <w:rPr>
      <w:rFonts w:cs="Guttman Stam"/>
      <w:b/>
      <w:bCs/>
      <w:sz w:val="44"/>
      <w:szCs w:val="44"/>
    </w:rPr>
  </w:style>
  <w:style w:type="paragraph" w:styleId="5">
    <w:name w:val="heading 5"/>
    <w:basedOn w:val="a"/>
    <w:next w:val="a"/>
    <w:link w:val="50"/>
    <w:qFormat/>
    <w:rsid w:val="002C4F3B"/>
    <w:pPr>
      <w:keepNext/>
      <w:jc w:val="center"/>
      <w:outlineLvl w:val="4"/>
    </w:pPr>
    <w:rPr>
      <w:rFonts w:cs="David"/>
      <w:sz w:val="32"/>
      <w:szCs w:val="32"/>
    </w:rPr>
  </w:style>
  <w:style w:type="paragraph" w:styleId="7">
    <w:name w:val="heading 7"/>
    <w:basedOn w:val="a"/>
    <w:next w:val="a"/>
    <w:link w:val="70"/>
    <w:qFormat/>
    <w:rsid w:val="002C4F3B"/>
    <w:pPr>
      <w:keepNext/>
      <w:outlineLvl w:val="6"/>
    </w:pPr>
    <w:rPr>
      <w:rFonts w:cs="David"/>
      <w:b/>
      <w:bCs/>
      <w:sz w:val="32"/>
      <w:szCs w:val="32"/>
    </w:rPr>
  </w:style>
  <w:style w:type="paragraph" w:styleId="8">
    <w:name w:val="heading 8"/>
    <w:basedOn w:val="a"/>
    <w:next w:val="a"/>
    <w:link w:val="80"/>
    <w:qFormat/>
    <w:rsid w:val="002C4F3B"/>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2C4F3B"/>
    <w:rPr>
      <w:rFonts w:ascii="Times New Roman" w:eastAsia="Times New Roman" w:hAnsi="Times New Roman" w:cs="David"/>
      <w:sz w:val="28"/>
      <w:szCs w:val="28"/>
      <w:lang w:eastAsia="he-IL"/>
    </w:rPr>
  </w:style>
  <w:style w:type="character" w:customStyle="1" w:styleId="40">
    <w:name w:val="כותרת 4 תו"/>
    <w:basedOn w:val="a0"/>
    <w:link w:val="4"/>
    <w:rsid w:val="002C4F3B"/>
    <w:rPr>
      <w:rFonts w:ascii="Times New Roman" w:eastAsia="Times New Roman" w:hAnsi="Times New Roman" w:cs="Guttman Stam"/>
      <w:b/>
      <w:bCs/>
      <w:sz w:val="44"/>
      <w:szCs w:val="44"/>
      <w:lang w:eastAsia="he-IL"/>
    </w:rPr>
  </w:style>
  <w:style w:type="character" w:customStyle="1" w:styleId="50">
    <w:name w:val="כותרת 5 תו"/>
    <w:basedOn w:val="a0"/>
    <w:link w:val="5"/>
    <w:rsid w:val="002C4F3B"/>
    <w:rPr>
      <w:rFonts w:ascii="Times New Roman" w:eastAsia="Times New Roman" w:hAnsi="Times New Roman" w:cs="David"/>
      <w:sz w:val="32"/>
      <w:szCs w:val="32"/>
      <w:lang w:eastAsia="he-IL"/>
    </w:rPr>
  </w:style>
  <w:style w:type="character" w:customStyle="1" w:styleId="70">
    <w:name w:val="כותרת 7 תו"/>
    <w:basedOn w:val="a0"/>
    <w:link w:val="7"/>
    <w:rsid w:val="002C4F3B"/>
    <w:rPr>
      <w:rFonts w:ascii="Times New Roman" w:eastAsia="Times New Roman" w:hAnsi="Times New Roman" w:cs="David"/>
      <w:b/>
      <w:bCs/>
      <w:sz w:val="32"/>
      <w:szCs w:val="32"/>
      <w:lang w:eastAsia="he-IL"/>
    </w:rPr>
  </w:style>
  <w:style w:type="character" w:customStyle="1" w:styleId="80">
    <w:name w:val="כותרת 8 תו"/>
    <w:basedOn w:val="a0"/>
    <w:link w:val="8"/>
    <w:rsid w:val="002C4F3B"/>
    <w:rPr>
      <w:rFonts w:ascii="Times New Roman" w:eastAsia="Times New Roman" w:hAnsi="Times New Roman" w:cs="David"/>
      <w:sz w:val="24"/>
      <w:szCs w:val="24"/>
      <w:lang w:eastAsia="he-IL"/>
    </w:rPr>
  </w:style>
  <w:style w:type="paragraph" w:styleId="2">
    <w:name w:val="Body Text 2"/>
    <w:basedOn w:val="a"/>
    <w:link w:val="20"/>
    <w:rsid w:val="002C4F3B"/>
    <w:pPr>
      <w:jc w:val="center"/>
    </w:pPr>
    <w:rPr>
      <w:rFonts w:cs="David"/>
      <w:sz w:val="32"/>
      <w:szCs w:val="32"/>
    </w:rPr>
  </w:style>
  <w:style w:type="character" w:customStyle="1" w:styleId="20">
    <w:name w:val="גוף טקסט 2 תו"/>
    <w:basedOn w:val="a0"/>
    <w:link w:val="2"/>
    <w:rsid w:val="002C4F3B"/>
    <w:rPr>
      <w:rFonts w:ascii="Times New Roman" w:eastAsia="Times New Roman" w:hAnsi="Times New Roman" w:cs="David"/>
      <w:sz w:val="32"/>
      <w:szCs w:val="32"/>
      <w:lang w:eastAsia="he-IL"/>
    </w:rPr>
  </w:style>
  <w:style w:type="paragraph" w:styleId="a6">
    <w:name w:val="footer"/>
    <w:basedOn w:val="a"/>
    <w:link w:val="a7"/>
    <w:rsid w:val="002C4F3B"/>
    <w:pPr>
      <w:tabs>
        <w:tab w:val="center" w:pos="4153"/>
        <w:tab w:val="right" w:pos="8306"/>
      </w:tabs>
    </w:pPr>
    <w:rPr>
      <w:rFonts w:cs="Miriam"/>
      <w:sz w:val="20"/>
      <w:szCs w:val="20"/>
    </w:rPr>
  </w:style>
  <w:style w:type="character" w:customStyle="1" w:styleId="a7">
    <w:name w:val="כותרת תחתונה תו"/>
    <w:basedOn w:val="a0"/>
    <w:link w:val="a6"/>
    <w:rsid w:val="002C4F3B"/>
    <w:rPr>
      <w:rFonts w:ascii="Times New Roman" w:eastAsia="Times New Roman" w:hAnsi="Times New Roman" w:cs="Miriam"/>
      <w:sz w:val="20"/>
      <w:szCs w:val="20"/>
      <w:lang w:eastAsia="he-IL"/>
    </w:rPr>
  </w:style>
  <w:style w:type="character" w:styleId="a8">
    <w:name w:val="page number"/>
    <w:basedOn w:val="a0"/>
    <w:rsid w:val="002C4F3B"/>
  </w:style>
  <w:style w:type="paragraph" w:styleId="NormalWeb">
    <w:name w:val="Normal (Web)"/>
    <w:basedOn w:val="a"/>
    <w:uiPriority w:val="99"/>
    <w:unhideWhenUsed/>
    <w:rsid w:val="002C4F3B"/>
    <w:pPr>
      <w:bidi w:val="0"/>
      <w:spacing w:before="100" w:beforeAutospacing="1" w:after="100" w:afterAutospacing="1"/>
    </w:pPr>
    <w:rPr>
      <w:lang w:eastAsia="en-US"/>
    </w:rPr>
  </w:style>
  <w:style w:type="paragraph" w:styleId="HTML">
    <w:name w:val="HTML Preformatted"/>
    <w:basedOn w:val="a"/>
    <w:link w:val="HTML0"/>
    <w:uiPriority w:val="99"/>
    <w:unhideWhenUsed/>
    <w:rsid w:val="002C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0">
    <w:name w:val="HTML מעוצב מראש תו"/>
    <w:basedOn w:val="a0"/>
    <w:link w:val="HTML"/>
    <w:uiPriority w:val="99"/>
    <w:rsid w:val="002C4F3B"/>
    <w:rPr>
      <w:rFonts w:ascii="Courier New" w:eastAsia="Times New Roman" w:hAnsi="Courier New" w:cs="Courier New"/>
      <w:sz w:val="20"/>
      <w:szCs w:val="20"/>
    </w:rPr>
  </w:style>
  <w:style w:type="paragraph" w:styleId="a9">
    <w:name w:val="Body Text"/>
    <w:basedOn w:val="a"/>
    <w:link w:val="aa"/>
    <w:rsid w:val="002C4F3B"/>
    <w:pPr>
      <w:spacing w:after="120"/>
    </w:pPr>
  </w:style>
  <w:style w:type="character" w:customStyle="1" w:styleId="aa">
    <w:name w:val="גוף טקסט תו"/>
    <w:basedOn w:val="a0"/>
    <w:link w:val="a9"/>
    <w:rsid w:val="002C4F3B"/>
    <w:rPr>
      <w:rFonts w:ascii="Times New Roman" w:eastAsia="Times New Roman" w:hAnsi="Times New Roman" w:cs="Times New Roman"/>
      <w:sz w:val="24"/>
      <w:szCs w:val="24"/>
      <w:lang w:eastAsia="he-IL"/>
    </w:rPr>
  </w:style>
  <w:style w:type="character" w:styleId="ab">
    <w:name w:val="Strong"/>
    <w:basedOn w:val="a0"/>
    <w:uiPriority w:val="22"/>
    <w:qFormat/>
    <w:rsid w:val="00210F0E"/>
    <w:rPr>
      <w:b/>
      <w:bCs/>
    </w:rPr>
  </w:style>
  <w:style w:type="table" w:styleId="ac">
    <w:name w:val="Table Grid"/>
    <w:basedOn w:val="a1"/>
    <w:uiPriority w:val="59"/>
    <w:rsid w:val="00210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2">
    <w:name w:val="head2"/>
    <w:basedOn w:val="a0"/>
    <w:rsid w:val="001A3FA2"/>
  </w:style>
  <w:style w:type="character" w:styleId="Hyperlink">
    <w:name w:val="Hyperlink"/>
    <w:basedOn w:val="a0"/>
    <w:uiPriority w:val="99"/>
    <w:semiHidden/>
    <w:unhideWhenUsed/>
    <w:rsid w:val="001A3FA2"/>
  </w:style>
  <w:style w:type="character" w:customStyle="1" w:styleId="head1">
    <w:name w:val="head1"/>
    <w:basedOn w:val="a0"/>
    <w:rsid w:val="001A3FA2"/>
  </w:style>
  <w:style w:type="paragraph" w:styleId="ad">
    <w:name w:val="Body Text Indent"/>
    <w:basedOn w:val="a"/>
    <w:link w:val="ae"/>
    <w:uiPriority w:val="99"/>
    <w:semiHidden/>
    <w:unhideWhenUsed/>
    <w:rsid w:val="0018711A"/>
    <w:pPr>
      <w:spacing w:after="120"/>
      <w:ind w:left="283"/>
    </w:pPr>
  </w:style>
  <w:style w:type="character" w:customStyle="1" w:styleId="ae">
    <w:name w:val="כניסה בגוף טקסט תו"/>
    <w:basedOn w:val="a0"/>
    <w:link w:val="ad"/>
    <w:uiPriority w:val="99"/>
    <w:semiHidden/>
    <w:rsid w:val="0018711A"/>
    <w:rPr>
      <w:rFonts w:ascii="Times New Roman" w:eastAsia="Times New Roman" w:hAnsi="Times New Roman" w:cs="Times New Roman"/>
      <w:sz w:val="24"/>
      <w:szCs w:val="24"/>
      <w:lang w:eastAsia="he-IL"/>
    </w:rPr>
  </w:style>
  <w:style w:type="character" w:styleId="af">
    <w:name w:val="footnote reference"/>
    <w:basedOn w:val="a0"/>
    <w:uiPriority w:val="99"/>
    <w:semiHidden/>
    <w:unhideWhenUsed/>
    <w:rsid w:val="0018711A"/>
    <w:rPr>
      <w:vertAlign w:val="baseline"/>
    </w:rPr>
  </w:style>
</w:styles>
</file>

<file path=word/webSettings.xml><?xml version="1.0" encoding="utf-8"?>
<w:webSettings xmlns:r="http://schemas.openxmlformats.org/officeDocument/2006/relationships" xmlns:w="http://schemas.openxmlformats.org/wordprocessingml/2006/main">
  <w:divs>
    <w:div w:id="90859863">
      <w:bodyDiv w:val="1"/>
      <w:marLeft w:val="0"/>
      <w:marRight w:val="0"/>
      <w:marTop w:val="0"/>
      <w:marBottom w:val="0"/>
      <w:divBdr>
        <w:top w:val="none" w:sz="0" w:space="0" w:color="auto"/>
        <w:left w:val="none" w:sz="0" w:space="0" w:color="auto"/>
        <w:bottom w:val="none" w:sz="0" w:space="0" w:color="auto"/>
        <w:right w:val="none" w:sz="0" w:space="0" w:color="auto"/>
      </w:divBdr>
      <w:divsChild>
        <w:div w:id="405341818">
          <w:marLeft w:val="0"/>
          <w:marRight w:val="0"/>
          <w:marTop w:val="0"/>
          <w:marBottom w:val="0"/>
          <w:divBdr>
            <w:top w:val="none" w:sz="0" w:space="0" w:color="auto"/>
            <w:left w:val="none" w:sz="0" w:space="0" w:color="auto"/>
            <w:bottom w:val="none" w:sz="0" w:space="0" w:color="auto"/>
            <w:right w:val="none" w:sz="0" w:space="0" w:color="auto"/>
          </w:divBdr>
        </w:div>
      </w:divsChild>
    </w:div>
    <w:div w:id="209003016">
      <w:bodyDiv w:val="1"/>
      <w:marLeft w:val="0"/>
      <w:marRight w:val="0"/>
      <w:marTop w:val="0"/>
      <w:marBottom w:val="0"/>
      <w:divBdr>
        <w:top w:val="none" w:sz="0" w:space="0" w:color="auto"/>
        <w:left w:val="none" w:sz="0" w:space="0" w:color="auto"/>
        <w:bottom w:val="none" w:sz="0" w:space="0" w:color="auto"/>
        <w:right w:val="none" w:sz="0" w:space="0" w:color="auto"/>
      </w:divBdr>
      <w:divsChild>
        <w:div w:id="1209025901">
          <w:marLeft w:val="0"/>
          <w:marRight w:val="0"/>
          <w:marTop w:val="0"/>
          <w:marBottom w:val="0"/>
          <w:divBdr>
            <w:top w:val="none" w:sz="0" w:space="0" w:color="auto"/>
            <w:left w:val="none" w:sz="0" w:space="0" w:color="auto"/>
            <w:bottom w:val="none" w:sz="0" w:space="0" w:color="auto"/>
            <w:right w:val="none" w:sz="0" w:space="0" w:color="auto"/>
          </w:divBdr>
          <w:divsChild>
            <w:div w:id="693460206">
              <w:marLeft w:val="0"/>
              <w:marRight w:val="0"/>
              <w:marTop w:val="0"/>
              <w:marBottom w:val="0"/>
              <w:divBdr>
                <w:top w:val="none" w:sz="0" w:space="0" w:color="auto"/>
                <w:left w:val="none" w:sz="0" w:space="0" w:color="auto"/>
                <w:bottom w:val="none" w:sz="0" w:space="0" w:color="auto"/>
                <w:right w:val="none" w:sz="0" w:space="0" w:color="auto"/>
              </w:divBdr>
              <w:divsChild>
                <w:div w:id="390465217">
                  <w:marLeft w:val="0"/>
                  <w:marRight w:val="0"/>
                  <w:marTop w:val="0"/>
                  <w:marBottom w:val="0"/>
                  <w:divBdr>
                    <w:top w:val="none" w:sz="0" w:space="0" w:color="auto"/>
                    <w:left w:val="none" w:sz="0" w:space="0" w:color="auto"/>
                    <w:bottom w:val="none" w:sz="0" w:space="0" w:color="auto"/>
                    <w:right w:val="none" w:sz="0" w:space="0" w:color="auto"/>
                  </w:divBdr>
                  <w:divsChild>
                    <w:div w:id="602686593">
                      <w:marLeft w:val="0"/>
                      <w:marRight w:val="0"/>
                      <w:marTop w:val="0"/>
                      <w:marBottom w:val="0"/>
                      <w:divBdr>
                        <w:top w:val="none" w:sz="0" w:space="0" w:color="auto"/>
                        <w:left w:val="none" w:sz="0" w:space="0" w:color="auto"/>
                        <w:bottom w:val="none" w:sz="0" w:space="0" w:color="auto"/>
                        <w:right w:val="none" w:sz="0" w:space="0" w:color="auto"/>
                      </w:divBdr>
                      <w:divsChild>
                        <w:div w:id="1659334891">
                          <w:marLeft w:val="0"/>
                          <w:marRight w:val="0"/>
                          <w:marTop w:val="0"/>
                          <w:marBottom w:val="0"/>
                          <w:divBdr>
                            <w:top w:val="none" w:sz="0" w:space="0" w:color="auto"/>
                            <w:left w:val="none" w:sz="0" w:space="0" w:color="auto"/>
                            <w:bottom w:val="none" w:sz="0" w:space="0" w:color="auto"/>
                            <w:right w:val="none" w:sz="0" w:space="0" w:color="auto"/>
                          </w:divBdr>
                          <w:divsChild>
                            <w:div w:id="34014444">
                              <w:marLeft w:val="0"/>
                              <w:marRight w:val="0"/>
                              <w:marTop w:val="0"/>
                              <w:marBottom w:val="0"/>
                              <w:divBdr>
                                <w:top w:val="none" w:sz="0" w:space="0" w:color="auto"/>
                                <w:left w:val="none" w:sz="0" w:space="0" w:color="auto"/>
                                <w:bottom w:val="none" w:sz="0" w:space="0" w:color="auto"/>
                                <w:right w:val="none" w:sz="0" w:space="0" w:color="auto"/>
                              </w:divBdr>
                              <w:divsChild>
                                <w:div w:id="1072777811">
                                  <w:marLeft w:val="0"/>
                                  <w:marRight w:val="0"/>
                                  <w:marTop w:val="0"/>
                                  <w:marBottom w:val="0"/>
                                  <w:divBdr>
                                    <w:top w:val="none" w:sz="0" w:space="0" w:color="auto"/>
                                    <w:left w:val="none" w:sz="0" w:space="0" w:color="auto"/>
                                    <w:bottom w:val="none" w:sz="0" w:space="0" w:color="auto"/>
                                    <w:right w:val="none" w:sz="0" w:space="0" w:color="auto"/>
                                  </w:divBdr>
                                  <w:divsChild>
                                    <w:div w:id="1759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893577">
      <w:bodyDiv w:val="1"/>
      <w:marLeft w:val="0"/>
      <w:marRight w:val="0"/>
      <w:marTop w:val="0"/>
      <w:marBottom w:val="0"/>
      <w:divBdr>
        <w:top w:val="none" w:sz="0" w:space="0" w:color="auto"/>
        <w:left w:val="none" w:sz="0" w:space="0" w:color="auto"/>
        <w:bottom w:val="none" w:sz="0" w:space="0" w:color="auto"/>
        <w:right w:val="none" w:sz="0" w:space="0" w:color="auto"/>
      </w:divBdr>
      <w:divsChild>
        <w:div w:id="353963650">
          <w:marLeft w:val="0"/>
          <w:marRight w:val="0"/>
          <w:marTop w:val="0"/>
          <w:marBottom w:val="0"/>
          <w:divBdr>
            <w:top w:val="none" w:sz="0" w:space="0" w:color="auto"/>
            <w:left w:val="none" w:sz="0" w:space="0" w:color="auto"/>
            <w:bottom w:val="none" w:sz="0" w:space="0" w:color="auto"/>
            <w:right w:val="none" w:sz="0" w:space="0" w:color="auto"/>
          </w:divBdr>
          <w:divsChild>
            <w:div w:id="990211430">
              <w:marLeft w:val="0"/>
              <w:marRight w:val="0"/>
              <w:marTop w:val="0"/>
              <w:marBottom w:val="0"/>
              <w:divBdr>
                <w:top w:val="none" w:sz="0" w:space="0" w:color="auto"/>
                <w:left w:val="none" w:sz="0" w:space="0" w:color="auto"/>
                <w:bottom w:val="none" w:sz="0" w:space="0" w:color="auto"/>
                <w:right w:val="none" w:sz="0" w:space="0" w:color="auto"/>
              </w:divBdr>
              <w:divsChild>
                <w:div w:id="240719024">
                  <w:marLeft w:val="0"/>
                  <w:marRight w:val="0"/>
                  <w:marTop w:val="0"/>
                  <w:marBottom w:val="0"/>
                  <w:divBdr>
                    <w:top w:val="none" w:sz="0" w:space="0" w:color="auto"/>
                    <w:left w:val="none" w:sz="0" w:space="0" w:color="auto"/>
                    <w:bottom w:val="none" w:sz="0" w:space="0" w:color="auto"/>
                    <w:right w:val="none" w:sz="0" w:space="0" w:color="auto"/>
                  </w:divBdr>
                  <w:divsChild>
                    <w:div w:id="1492526493">
                      <w:marLeft w:val="0"/>
                      <w:marRight w:val="0"/>
                      <w:marTop w:val="0"/>
                      <w:marBottom w:val="0"/>
                      <w:divBdr>
                        <w:top w:val="none" w:sz="0" w:space="0" w:color="auto"/>
                        <w:left w:val="none" w:sz="0" w:space="0" w:color="auto"/>
                        <w:bottom w:val="none" w:sz="0" w:space="0" w:color="auto"/>
                        <w:right w:val="none" w:sz="0" w:space="0" w:color="auto"/>
                      </w:divBdr>
                      <w:divsChild>
                        <w:div w:id="2116436485">
                          <w:marLeft w:val="0"/>
                          <w:marRight w:val="0"/>
                          <w:marTop w:val="0"/>
                          <w:marBottom w:val="0"/>
                          <w:divBdr>
                            <w:top w:val="none" w:sz="0" w:space="0" w:color="auto"/>
                            <w:left w:val="none" w:sz="0" w:space="0" w:color="auto"/>
                            <w:bottom w:val="none" w:sz="0" w:space="0" w:color="auto"/>
                            <w:right w:val="none" w:sz="0" w:space="0" w:color="auto"/>
                          </w:divBdr>
                          <w:divsChild>
                            <w:div w:id="1353803536">
                              <w:marLeft w:val="0"/>
                              <w:marRight w:val="0"/>
                              <w:marTop w:val="0"/>
                              <w:marBottom w:val="0"/>
                              <w:divBdr>
                                <w:top w:val="none" w:sz="0" w:space="0" w:color="auto"/>
                                <w:left w:val="none" w:sz="0" w:space="0" w:color="auto"/>
                                <w:bottom w:val="none" w:sz="0" w:space="0" w:color="auto"/>
                                <w:right w:val="none" w:sz="0" w:space="0" w:color="auto"/>
                              </w:divBdr>
                              <w:divsChild>
                                <w:div w:id="563874825">
                                  <w:marLeft w:val="0"/>
                                  <w:marRight w:val="0"/>
                                  <w:marTop w:val="0"/>
                                  <w:marBottom w:val="0"/>
                                  <w:divBdr>
                                    <w:top w:val="none" w:sz="0" w:space="0" w:color="auto"/>
                                    <w:left w:val="none" w:sz="0" w:space="0" w:color="auto"/>
                                    <w:bottom w:val="none" w:sz="0" w:space="0" w:color="auto"/>
                                    <w:right w:val="none" w:sz="0" w:space="0" w:color="auto"/>
                                  </w:divBdr>
                                  <w:divsChild>
                                    <w:div w:id="1403598182">
                                      <w:marLeft w:val="0"/>
                                      <w:marRight w:val="0"/>
                                      <w:marTop w:val="0"/>
                                      <w:marBottom w:val="0"/>
                                      <w:divBdr>
                                        <w:top w:val="none" w:sz="0" w:space="0" w:color="auto"/>
                                        <w:left w:val="none" w:sz="0" w:space="0" w:color="auto"/>
                                        <w:bottom w:val="none" w:sz="0" w:space="0" w:color="auto"/>
                                        <w:right w:val="none" w:sz="0" w:space="0" w:color="auto"/>
                                      </w:divBdr>
                                      <w:divsChild>
                                        <w:div w:id="1748379305">
                                          <w:marLeft w:val="0"/>
                                          <w:marRight w:val="0"/>
                                          <w:marTop w:val="0"/>
                                          <w:marBottom w:val="0"/>
                                          <w:divBdr>
                                            <w:top w:val="none" w:sz="0" w:space="0" w:color="auto"/>
                                            <w:left w:val="none" w:sz="0" w:space="0" w:color="auto"/>
                                            <w:bottom w:val="none" w:sz="0" w:space="0" w:color="auto"/>
                                            <w:right w:val="none" w:sz="0" w:space="0" w:color="auto"/>
                                          </w:divBdr>
                                        </w:div>
                                        <w:div w:id="1036933196">
                                          <w:marLeft w:val="0"/>
                                          <w:marRight w:val="0"/>
                                          <w:marTop w:val="0"/>
                                          <w:marBottom w:val="0"/>
                                          <w:divBdr>
                                            <w:top w:val="none" w:sz="0" w:space="0" w:color="auto"/>
                                            <w:left w:val="none" w:sz="0" w:space="0" w:color="auto"/>
                                            <w:bottom w:val="none" w:sz="0" w:space="0" w:color="auto"/>
                                            <w:right w:val="none" w:sz="0" w:space="0" w:color="auto"/>
                                          </w:divBdr>
                                        </w:div>
                                        <w:div w:id="2112045618">
                                          <w:marLeft w:val="0"/>
                                          <w:marRight w:val="0"/>
                                          <w:marTop w:val="0"/>
                                          <w:marBottom w:val="0"/>
                                          <w:divBdr>
                                            <w:top w:val="none" w:sz="0" w:space="0" w:color="auto"/>
                                            <w:left w:val="none" w:sz="0" w:space="0" w:color="auto"/>
                                            <w:bottom w:val="none" w:sz="0" w:space="0" w:color="auto"/>
                                            <w:right w:val="none" w:sz="0" w:space="0" w:color="auto"/>
                                          </w:divBdr>
                                        </w:div>
                                        <w:div w:id="516384842">
                                          <w:marLeft w:val="0"/>
                                          <w:marRight w:val="0"/>
                                          <w:marTop w:val="0"/>
                                          <w:marBottom w:val="0"/>
                                          <w:divBdr>
                                            <w:top w:val="none" w:sz="0" w:space="0" w:color="auto"/>
                                            <w:left w:val="none" w:sz="0" w:space="0" w:color="auto"/>
                                            <w:bottom w:val="none" w:sz="0" w:space="0" w:color="auto"/>
                                            <w:right w:val="none" w:sz="0" w:space="0" w:color="auto"/>
                                          </w:divBdr>
                                        </w:div>
                                        <w:div w:id="364402330">
                                          <w:marLeft w:val="0"/>
                                          <w:marRight w:val="0"/>
                                          <w:marTop w:val="0"/>
                                          <w:marBottom w:val="0"/>
                                          <w:divBdr>
                                            <w:top w:val="none" w:sz="0" w:space="0" w:color="auto"/>
                                            <w:left w:val="none" w:sz="0" w:space="0" w:color="auto"/>
                                            <w:bottom w:val="none" w:sz="0" w:space="0" w:color="auto"/>
                                            <w:right w:val="none" w:sz="0" w:space="0" w:color="auto"/>
                                          </w:divBdr>
                                        </w:div>
                                        <w:div w:id="1835953305">
                                          <w:marLeft w:val="0"/>
                                          <w:marRight w:val="0"/>
                                          <w:marTop w:val="0"/>
                                          <w:marBottom w:val="0"/>
                                          <w:divBdr>
                                            <w:top w:val="none" w:sz="0" w:space="0" w:color="auto"/>
                                            <w:left w:val="none" w:sz="0" w:space="0" w:color="auto"/>
                                            <w:bottom w:val="none" w:sz="0" w:space="0" w:color="auto"/>
                                            <w:right w:val="none" w:sz="0" w:space="0" w:color="auto"/>
                                          </w:divBdr>
                                        </w:div>
                                        <w:div w:id="1667244474">
                                          <w:marLeft w:val="0"/>
                                          <w:marRight w:val="0"/>
                                          <w:marTop w:val="0"/>
                                          <w:marBottom w:val="0"/>
                                          <w:divBdr>
                                            <w:top w:val="none" w:sz="0" w:space="0" w:color="auto"/>
                                            <w:left w:val="none" w:sz="0" w:space="0" w:color="auto"/>
                                            <w:bottom w:val="none" w:sz="0" w:space="0" w:color="auto"/>
                                            <w:right w:val="none" w:sz="0" w:space="0" w:color="auto"/>
                                          </w:divBdr>
                                        </w:div>
                                        <w:div w:id="2016109538">
                                          <w:marLeft w:val="0"/>
                                          <w:marRight w:val="0"/>
                                          <w:marTop w:val="0"/>
                                          <w:marBottom w:val="0"/>
                                          <w:divBdr>
                                            <w:top w:val="none" w:sz="0" w:space="0" w:color="auto"/>
                                            <w:left w:val="none" w:sz="0" w:space="0" w:color="auto"/>
                                            <w:bottom w:val="none" w:sz="0" w:space="0" w:color="auto"/>
                                            <w:right w:val="none" w:sz="0" w:space="0" w:color="auto"/>
                                          </w:divBdr>
                                        </w:div>
                                        <w:div w:id="2045400454">
                                          <w:marLeft w:val="0"/>
                                          <w:marRight w:val="0"/>
                                          <w:marTop w:val="0"/>
                                          <w:marBottom w:val="0"/>
                                          <w:divBdr>
                                            <w:top w:val="none" w:sz="0" w:space="0" w:color="auto"/>
                                            <w:left w:val="none" w:sz="0" w:space="0" w:color="auto"/>
                                            <w:bottom w:val="none" w:sz="0" w:space="0" w:color="auto"/>
                                            <w:right w:val="none" w:sz="0" w:space="0" w:color="auto"/>
                                          </w:divBdr>
                                        </w:div>
                                        <w:div w:id="113449126">
                                          <w:marLeft w:val="0"/>
                                          <w:marRight w:val="0"/>
                                          <w:marTop w:val="0"/>
                                          <w:marBottom w:val="0"/>
                                          <w:divBdr>
                                            <w:top w:val="none" w:sz="0" w:space="0" w:color="auto"/>
                                            <w:left w:val="none" w:sz="0" w:space="0" w:color="auto"/>
                                            <w:bottom w:val="none" w:sz="0" w:space="0" w:color="auto"/>
                                            <w:right w:val="none" w:sz="0" w:space="0" w:color="auto"/>
                                          </w:divBdr>
                                        </w:div>
                                        <w:div w:id="751581158">
                                          <w:marLeft w:val="0"/>
                                          <w:marRight w:val="0"/>
                                          <w:marTop w:val="0"/>
                                          <w:marBottom w:val="0"/>
                                          <w:divBdr>
                                            <w:top w:val="none" w:sz="0" w:space="0" w:color="auto"/>
                                            <w:left w:val="none" w:sz="0" w:space="0" w:color="auto"/>
                                            <w:bottom w:val="none" w:sz="0" w:space="0" w:color="auto"/>
                                            <w:right w:val="none" w:sz="0" w:space="0" w:color="auto"/>
                                          </w:divBdr>
                                        </w:div>
                                        <w:div w:id="3221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19038">
      <w:bodyDiv w:val="1"/>
      <w:marLeft w:val="0"/>
      <w:marRight w:val="0"/>
      <w:marTop w:val="0"/>
      <w:marBottom w:val="0"/>
      <w:divBdr>
        <w:top w:val="none" w:sz="0" w:space="0" w:color="auto"/>
        <w:left w:val="none" w:sz="0" w:space="0" w:color="auto"/>
        <w:bottom w:val="none" w:sz="0" w:space="0" w:color="auto"/>
        <w:right w:val="none" w:sz="0" w:space="0" w:color="auto"/>
      </w:divBdr>
      <w:divsChild>
        <w:div w:id="1464233028">
          <w:marLeft w:val="0"/>
          <w:marRight w:val="0"/>
          <w:marTop w:val="0"/>
          <w:marBottom w:val="0"/>
          <w:divBdr>
            <w:top w:val="none" w:sz="0" w:space="0" w:color="auto"/>
            <w:left w:val="none" w:sz="0" w:space="0" w:color="auto"/>
            <w:bottom w:val="none" w:sz="0" w:space="0" w:color="auto"/>
            <w:right w:val="none" w:sz="0" w:space="0" w:color="auto"/>
          </w:divBdr>
          <w:divsChild>
            <w:div w:id="1153831646">
              <w:marLeft w:val="0"/>
              <w:marRight w:val="0"/>
              <w:marTop w:val="0"/>
              <w:marBottom w:val="0"/>
              <w:divBdr>
                <w:top w:val="none" w:sz="0" w:space="0" w:color="auto"/>
                <w:left w:val="none" w:sz="0" w:space="0" w:color="auto"/>
                <w:bottom w:val="none" w:sz="0" w:space="0" w:color="auto"/>
                <w:right w:val="none" w:sz="0" w:space="0" w:color="auto"/>
              </w:divBdr>
              <w:divsChild>
                <w:div w:id="1391611701">
                  <w:marLeft w:val="0"/>
                  <w:marRight w:val="0"/>
                  <w:marTop w:val="0"/>
                  <w:marBottom w:val="0"/>
                  <w:divBdr>
                    <w:top w:val="none" w:sz="0" w:space="0" w:color="auto"/>
                    <w:left w:val="none" w:sz="0" w:space="0" w:color="auto"/>
                    <w:bottom w:val="none" w:sz="0" w:space="0" w:color="auto"/>
                    <w:right w:val="none" w:sz="0" w:space="0" w:color="auto"/>
                  </w:divBdr>
                  <w:divsChild>
                    <w:div w:id="449975580">
                      <w:marLeft w:val="0"/>
                      <w:marRight w:val="0"/>
                      <w:marTop w:val="0"/>
                      <w:marBottom w:val="0"/>
                      <w:divBdr>
                        <w:top w:val="none" w:sz="0" w:space="0" w:color="auto"/>
                        <w:left w:val="none" w:sz="0" w:space="0" w:color="auto"/>
                        <w:bottom w:val="none" w:sz="0" w:space="0" w:color="auto"/>
                        <w:right w:val="none" w:sz="0" w:space="0" w:color="auto"/>
                      </w:divBdr>
                      <w:divsChild>
                        <w:div w:id="1914469055">
                          <w:marLeft w:val="0"/>
                          <w:marRight w:val="0"/>
                          <w:marTop w:val="0"/>
                          <w:marBottom w:val="0"/>
                          <w:divBdr>
                            <w:top w:val="none" w:sz="0" w:space="0" w:color="auto"/>
                            <w:left w:val="none" w:sz="0" w:space="0" w:color="auto"/>
                            <w:bottom w:val="none" w:sz="0" w:space="0" w:color="auto"/>
                            <w:right w:val="none" w:sz="0" w:space="0" w:color="auto"/>
                          </w:divBdr>
                          <w:divsChild>
                            <w:div w:id="1121609811">
                              <w:marLeft w:val="0"/>
                              <w:marRight w:val="0"/>
                              <w:marTop w:val="0"/>
                              <w:marBottom w:val="0"/>
                              <w:divBdr>
                                <w:top w:val="none" w:sz="0" w:space="0" w:color="auto"/>
                                <w:left w:val="none" w:sz="0" w:space="0" w:color="auto"/>
                                <w:bottom w:val="none" w:sz="0" w:space="0" w:color="auto"/>
                                <w:right w:val="none" w:sz="0" w:space="0" w:color="auto"/>
                              </w:divBdr>
                              <w:divsChild>
                                <w:div w:id="1681161456">
                                  <w:marLeft w:val="0"/>
                                  <w:marRight w:val="0"/>
                                  <w:marTop w:val="0"/>
                                  <w:marBottom w:val="0"/>
                                  <w:divBdr>
                                    <w:top w:val="none" w:sz="0" w:space="0" w:color="auto"/>
                                    <w:left w:val="none" w:sz="0" w:space="0" w:color="auto"/>
                                    <w:bottom w:val="none" w:sz="0" w:space="0" w:color="auto"/>
                                    <w:right w:val="none" w:sz="0" w:space="0" w:color="auto"/>
                                  </w:divBdr>
                                  <w:divsChild>
                                    <w:div w:id="1946570847">
                                      <w:marLeft w:val="0"/>
                                      <w:marRight w:val="0"/>
                                      <w:marTop w:val="0"/>
                                      <w:marBottom w:val="0"/>
                                      <w:divBdr>
                                        <w:top w:val="none" w:sz="0" w:space="0" w:color="auto"/>
                                        <w:left w:val="none" w:sz="0" w:space="0" w:color="auto"/>
                                        <w:bottom w:val="none" w:sz="0" w:space="0" w:color="auto"/>
                                        <w:right w:val="none" w:sz="0" w:space="0" w:color="auto"/>
                                      </w:divBdr>
                                      <w:divsChild>
                                        <w:div w:id="6052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707599">
      <w:bodyDiv w:val="1"/>
      <w:marLeft w:val="0"/>
      <w:marRight w:val="0"/>
      <w:marTop w:val="0"/>
      <w:marBottom w:val="0"/>
      <w:divBdr>
        <w:top w:val="none" w:sz="0" w:space="0" w:color="auto"/>
        <w:left w:val="none" w:sz="0" w:space="0" w:color="auto"/>
        <w:bottom w:val="none" w:sz="0" w:space="0" w:color="auto"/>
        <w:right w:val="none" w:sz="0" w:space="0" w:color="auto"/>
      </w:divBdr>
      <w:divsChild>
        <w:div w:id="1445423162">
          <w:marLeft w:val="0"/>
          <w:marRight w:val="0"/>
          <w:marTop w:val="0"/>
          <w:marBottom w:val="0"/>
          <w:divBdr>
            <w:top w:val="none" w:sz="0" w:space="0" w:color="auto"/>
            <w:left w:val="none" w:sz="0" w:space="0" w:color="auto"/>
            <w:bottom w:val="none" w:sz="0" w:space="0" w:color="auto"/>
            <w:right w:val="none" w:sz="0" w:space="0" w:color="auto"/>
          </w:divBdr>
          <w:divsChild>
            <w:div w:id="2101833574">
              <w:marLeft w:val="0"/>
              <w:marRight w:val="0"/>
              <w:marTop w:val="0"/>
              <w:marBottom w:val="0"/>
              <w:divBdr>
                <w:top w:val="none" w:sz="0" w:space="0" w:color="auto"/>
                <w:left w:val="none" w:sz="0" w:space="0" w:color="auto"/>
                <w:bottom w:val="none" w:sz="0" w:space="0" w:color="auto"/>
                <w:right w:val="none" w:sz="0" w:space="0" w:color="auto"/>
              </w:divBdr>
              <w:divsChild>
                <w:div w:id="1109659962">
                  <w:marLeft w:val="0"/>
                  <w:marRight w:val="0"/>
                  <w:marTop w:val="0"/>
                  <w:marBottom w:val="0"/>
                  <w:divBdr>
                    <w:top w:val="none" w:sz="0" w:space="0" w:color="auto"/>
                    <w:left w:val="none" w:sz="0" w:space="0" w:color="auto"/>
                    <w:bottom w:val="none" w:sz="0" w:space="0" w:color="auto"/>
                    <w:right w:val="none" w:sz="0" w:space="0" w:color="auto"/>
                  </w:divBdr>
                  <w:divsChild>
                    <w:div w:id="429203987">
                      <w:marLeft w:val="0"/>
                      <w:marRight w:val="0"/>
                      <w:marTop w:val="0"/>
                      <w:marBottom w:val="0"/>
                      <w:divBdr>
                        <w:top w:val="none" w:sz="0" w:space="0" w:color="auto"/>
                        <w:left w:val="none" w:sz="0" w:space="0" w:color="auto"/>
                        <w:bottom w:val="none" w:sz="0" w:space="0" w:color="auto"/>
                        <w:right w:val="none" w:sz="0" w:space="0" w:color="auto"/>
                      </w:divBdr>
                      <w:divsChild>
                        <w:div w:id="392049938">
                          <w:marLeft w:val="0"/>
                          <w:marRight w:val="0"/>
                          <w:marTop w:val="0"/>
                          <w:marBottom w:val="0"/>
                          <w:divBdr>
                            <w:top w:val="none" w:sz="0" w:space="0" w:color="auto"/>
                            <w:left w:val="none" w:sz="0" w:space="0" w:color="auto"/>
                            <w:bottom w:val="none" w:sz="0" w:space="0" w:color="auto"/>
                            <w:right w:val="none" w:sz="0" w:space="0" w:color="auto"/>
                          </w:divBdr>
                          <w:divsChild>
                            <w:div w:id="1589390636">
                              <w:marLeft w:val="0"/>
                              <w:marRight w:val="0"/>
                              <w:marTop w:val="0"/>
                              <w:marBottom w:val="0"/>
                              <w:divBdr>
                                <w:top w:val="none" w:sz="0" w:space="0" w:color="auto"/>
                                <w:left w:val="none" w:sz="0" w:space="0" w:color="auto"/>
                                <w:bottom w:val="none" w:sz="0" w:space="0" w:color="auto"/>
                                <w:right w:val="none" w:sz="0" w:space="0" w:color="auto"/>
                              </w:divBdr>
                              <w:divsChild>
                                <w:div w:id="1148665145">
                                  <w:marLeft w:val="0"/>
                                  <w:marRight w:val="0"/>
                                  <w:marTop w:val="0"/>
                                  <w:marBottom w:val="0"/>
                                  <w:divBdr>
                                    <w:top w:val="none" w:sz="0" w:space="0" w:color="auto"/>
                                    <w:left w:val="none" w:sz="0" w:space="0" w:color="auto"/>
                                    <w:bottom w:val="none" w:sz="0" w:space="0" w:color="auto"/>
                                    <w:right w:val="none" w:sz="0" w:space="0" w:color="auto"/>
                                  </w:divBdr>
                                  <w:divsChild>
                                    <w:div w:id="1030496567">
                                      <w:marLeft w:val="0"/>
                                      <w:marRight w:val="0"/>
                                      <w:marTop w:val="0"/>
                                      <w:marBottom w:val="0"/>
                                      <w:divBdr>
                                        <w:top w:val="none" w:sz="0" w:space="0" w:color="auto"/>
                                        <w:left w:val="none" w:sz="0" w:space="0" w:color="auto"/>
                                        <w:bottom w:val="none" w:sz="0" w:space="0" w:color="auto"/>
                                        <w:right w:val="none" w:sz="0" w:space="0" w:color="auto"/>
                                      </w:divBdr>
                                      <w:divsChild>
                                        <w:div w:id="1828085332">
                                          <w:marLeft w:val="0"/>
                                          <w:marRight w:val="0"/>
                                          <w:marTop w:val="0"/>
                                          <w:marBottom w:val="0"/>
                                          <w:divBdr>
                                            <w:top w:val="none" w:sz="0" w:space="0" w:color="auto"/>
                                            <w:left w:val="none" w:sz="0" w:space="0" w:color="auto"/>
                                            <w:bottom w:val="none" w:sz="0" w:space="0" w:color="auto"/>
                                            <w:right w:val="none" w:sz="0" w:space="0" w:color="auto"/>
                                          </w:divBdr>
                                        </w:div>
                                        <w:div w:id="1858539038">
                                          <w:marLeft w:val="0"/>
                                          <w:marRight w:val="0"/>
                                          <w:marTop w:val="0"/>
                                          <w:marBottom w:val="0"/>
                                          <w:divBdr>
                                            <w:top w:val="none" w:sz="0" w:space="0" w:color="auto"/>
                                            <w:left w:val="none" w:sz="0" w:space="0" w:color="auto"/>
                                            <w:bottom w:val="none" w:sz="0" w:space="0" w:color="auto"/>
                                            <w:right w:val="none" w:sz="0" w:space="0" w:color="auto"/>
                                          </w:divBdr>
                                        </w:div>
                                        <w:div w:id="852259439">
                                          <w:marLeft w:val="0"/>
                                          <w:marRight w:val="0"/>
                                          <w:marTop w:val="0"/>
                                          <w:marBottom w:val="0"/>
                                          <w:divBdr>
                                            <w:top w:val="none" w:sz="0" w:space="0" w:color="auto"/>
                                            <w:left w:val="none" w:sz="0" w:space="0" w:color="auto"/>
                                            <w:bottom w:val="none" w:sz="0" w:space="0" w:color="auto"/>
                                            <w:right w:val="none" w:sz="0" w:space="0" w:color="auto"/>
                                          </w:divBdr>
                                        </w:div>
                                        <w:div w:id="747581286">
                                          <w:marLeft w:val="0"/>
                                          <w:marRight w:val="0"/>
                                          <w:marTop w:val="0"/>
                                          <w:marBottom w:val="0"/>
                                          <w:divBdr>
                                            <w:top w:val="none" w:sz="0" w:space="0" w:color="auto"/>
                                            <w:left w:val="none" w:sz="0" w:space="0" w:color="auto"/>
                                            <w:bottom w:val="none" w:sz="0" w:space="0" w:color="auto"/>
                                            <w:right w:val="none" w:sz="0" w:space="0" w:color="auto"/>
                                          </w:divBdr>
                                        </w:div>
                                        <w:div w:id="2036693002">
                                          <w:marLeft w:val="0"/>
                                          <w:marRight w:val="0"/>
                                          <w:marTop w:val="0"/>
                                          <w:marBottom w:val="0"/>
                                          <w:divBdr>
                                            <w:top w:val="none" w:sz="0" w:space="0" w:color="auto"/>
                                            <w:left w:val="none" w:sz="0" w:space="0" w:color="auto"/>
                                            <w:bottom w:val="none" w:sz="0" w:space="0" w:color="auto"/>
                                            <w:right w:val="none" w:sz="0" w:space="0" w:color="auto"/>
                                          </w:divBdr>
                                        </w:div>
                                        <w:div w:id="1453205159">
                                          <w:marLeft w:val="0"/>
                                          <w:marRight w:val="0"/>
                                          <w:marTop w:val="0"/>
                                          <w:marBottom w:val="0"/>
                                          <w:divBdr>
                                            <w:top w:val="none" w:sz="0" w:space="0" w:color="auto"/>
                                            <w:left w:val="none" w:sz="0" w:space="0" w:color="auto"/>
                                            <w:bottom w:val="none" w:sz="0" w:space="0" w:color="auto"/>
                                            <w:right w:val="none" w:sz="0" w:space="0" w:color="auto"/>
                                          </w:divBdr>
                                        </w:div>
                                        <w:div w:id="2024504717">
                                          <w:marLeft w:val="0"/>
                                          <w:marRight w:val="0"/>
                                          <w:marTop w:val="0"/>
                                          <w:marBottom w:val="0"/>
                                          <w:divBdr>
                                            <w:top w:val="none" w:sz="0" w:space="0" w:color="auto"/>
                                            <w:left w:val="none" w:sz="0" w:space="0" w:color="auto"/>
                                            <w:bottom w:val="none" w:sz="0" w:space="0" w:color="auto"/>
                                            <w:right w:val="none" w:sz="0" w:space="0" w:color="auto"/>
                                          </w:divBdr>
                                        </w:div>
                                        <w:div w:id="674189566">
                                          <w:marLeft w:val="0"/>
                                          <w:marRight w:val="0"/>
                                          <w:marTop w:val="0"/>
                                          <w:marBottom w:val="0"/>
                                          <w:divBdr>
                                            <w:top w:val="none" w:sz="0" w:space="0" w:color="auto"/>
                                            <w:left w:val="none" w:sz="0" w:space="0" w:color="auto"/>
                                            <w:bottom w:val="none" w:sz="0" w:space="0" w:color="auto"/>
                                            <w:right w:val="none" w:sz="0" w:space="0" w:color="auto"/>
                                          </w:divBdr>
                                        </w:div>
                                        <w:div w:id="1270627246">
                                          <w:marLeft w:val="0"/>
                                          <w:marRight w:val="0"/>
                                          <w:marTop w:val="0"/>
                                          <w:marBottom w:val="0"/>
                                          <w:divBdr>
                                            <w:top w:val="none" w:sz="0" w:space="0" w:color="auto"/>
                                            <w:left w:val="none" w:sz="0" w:space="0" w:color="auto"/>
                                            <w:bottom w:val="none" w:sz="0" w:space="0" w:color="auto"/>
                                            <w:right w:val="none" w:sz="0" w:space="0" w:color="auto"/>
                                          </w:divBdr>
                                        </w:div>
                                        <w:div w:id="286354704">
                                          <w:marLeft w:val="0"/>
                                          <w:marRight w:val="0"/>
                                          <w:marTop w:val="0"/>
                                          <w:marBottom w:val="0"/>
                                          <w:divBdr>
                                            <w:top w:val="none" w:sz="0" w:space="0" w:color="auto"/>
                                            <w:left w:val="none" w:sz="0" w:space="0" w:color="auto"/>
                                            <w:bottom w:val="none" w:sz="0" w:space="0" w:color="auto"/>
                                            <w:right w:val="none" w:sz="0" w:space="0" w:color="auto"/>
                                          </w:divBdr>
                                        </w:div>
                                        <w:div w:id="548343456">
                                          <w:marLeft w:val="0"/>
                                          <w:marRight w:val="0"/>
                                          <w:marTop w:val="0"/>
                                          <w:marBottom w:val="0"/>
                                          <w:divBdr>
                                            <w:top w:val="none" w:sz="0" w:space="0" w:color="auto"/>
                                            <w:left w:val="none" w:sz="0" w:space="0" w:color="auto"/>
                                            <w:bottom w:val="none" w:sz="0" w:space="0" w:color="auto"/>
                                            <w:right w:val="none" w:sz="0" w:space="0" w:color="auto"/>
                                          </w:divBdr>
                                        </w:div>
                                        <w:div w:id="5507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526264">
      <w:bodyDiv w:val="1"/>
      <w:marLeft w:val="0"/>
      <w:marRight w:val="0"/>
      <w:marTop w:val="0"/>
      <w:marBottom w:val="0"/>
      <w:divBdr>
        <w:top w:val="none" w:sz="0" w:space="0" w:color="auto"/>
        <w:left w:val="none" w:sz="0" w:space="0" w:color="auto"/>
        <w:bottom w:val="none" w:sz="0" w:space="0" w:color="auto"/>
        <w:right w:val="none" w:sz="0" w:space="0" w:color="auto"/>
      </w:divBdr>
      <w:divsChild>
        <w:div w:id="1356880597">
          <w:marLeft w:val="0"/>
          <w:marRight w:val="0"/>
          <w:marTop w:val="0"/>
          <w:marBottom w:val="0"/>
          <w:divBdr>
            <w:top w:val="none" w:sz="0" w:space="0" w:color="auto"/>
            <w:left w:val="none" w:sz="0" w:space="0" w:color="auto"/>
            <w:bottom w:val="none" w:sz="0" w:space="0" w:color="auto"/>
            <w:right w:val="none" w:sz="0" w:space="0" w:color="auto"/>
          </w:divBdr>
          <w:divsChild>
            <w:div w:id="156024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836948">
      <w:bodyDiv w:val="1"/>
      <w:marLeft w:val="0"/>
      <w:marRight w:val="0"/>
      <w:marTop w:val="0"/>
      <w:marBottom w:val="0"/>
      <w:divBdr>
        <w:top w:val="none" w:sz="0" w:space="0" w:color="auto"/>
        <w:left w:val="none" w:sz="0" w:space="0" w:color="auto"/>
        <w:bottom w:val="none" w:sz="0" w:space="0" w:color="auto"/>
        <w:right w:val="none" w:sz="0" w:space="0" w:color="auto"/>
      </w:divBdr>
      <w:divsChild>
        <w:div w:id="1857815100">
          <w:marLeft w:val="0"/>
          <w:marRight w:val="0"/>
          <w:marTop w:val="0"/>
          <w:marBottom w:val="0"/>
          <w:divBdr>
            <w:top w:val="none" w:sz="0" w:space="0" w:color="auto"/>
            <w:left w:val="none" w:sz="0" w:space="0" w:color="auto"/>
            <w:bottom w:val="none" w:sz="0" w:space="0" w:color="auto"/>
            <w:right w:val="none" w:sz="0" w:space="0" w:color="auto"/>
          </w:divBdr>
          <w:divsChild>
            <w:div w:id="578951566">
              <w:marLeft w:val="0"/>
              <w:marRight w:val="0"/>
              <w:marTop w:val="0"/>
              <w:marBottom w:val="0"/>
              <w:divBdr>
                <w:top w:val="none" w:sz="0" w:space="0" w:color="auto"/>
                <w:left w:val="none" w:sz="0" w:space="0" w:color="auto"/>
                <w:bottom w:val="none" w:sz="0" w:space="0" w:color="auto"/>
                <w:right w:val="none" w:sz="0" w:space="0" w:color="auto"/>
              </w:divBdr>
              <w:divsChild>
                <w:div w:id="2079092839">
                  <w:marLeft w:val="0"/>
                  <w:marRight w:val="0"/>
                  <w:marTop w:val="0"/>
                  <w:marBottom w:val="0"/>
                  <w:divBdr>
                    <w:top w:val="none" w:sz="0" w:space="0" w:color="auto"/>
                    <w:left w:val="none" w:sz="0" w:space="0" w:color="auto"/>
                    <w:bottom w:val="none" w:sz="0" w:space="0" w:color="auto"/>
                    <w:right w:val="none" w:sz="0" w:space="0" w:color="auto"/>
                  </w:divBdr>
                </w:div>
                <w:div w:id="1061976659">
                  <w:marLeft w:val="0"/>
                  <w:marRight w:val="0"/>
                  <w:marTop w:val="0"/>
                  <w:marBottom w:val="0"/>
                  <w:divBdr>
                    <w:top w:val="none" w:sz="0" w:space="0" w:color="auto"/>
                    <w:left w:val="none" w:sz="0" w:space="0" w:color="auto"/>
                    <w:bottom w:val="none" w:sz="0" w:space="0" w:color="auto"/>
                    <w:right w:val="none" w:sz="0" w:space="0" w:color="auto"/>
                  </w:divBdr>
                </w:div>
                <w:div w:id="1675180190">
                  <w:marLeft w:val="0"/>
                  <w:marRight w:val="0"/>
                  <w:marTop w:val="0"/>
                  <w:marBottom w:val="0"/>
                  <w:divBdr>
                    <w:top w:val="none" w:sz="0" w:space="0" w:color="auto"/>
                    <w:left w:val="none" w:sz="0" w:space="0" w:color="auto"/>
                    <w:bottom w:val="none" w:sz="0" w:space="0" w:color="auto"/>
                    <w:right w:val="none" w:sz="0" w:space="0" w:color="auto"/>
                  </w:divBdr>
                </w:div>
                <w:div w:id="739206567">
                  <w:marLeft w:val="0"/>
                  <w:marRight w:val="0"/>
                  <w:marTop w:val="0"/>
                  <w:marBottom w:val="0"/>
                  <w:divBdr>
                    <w:top w:val="none" w:sz="0" w:space="0" w:color="auto"/>
                    <w:left w:val="none" w:sz="0" w:space="0" w:color="auto"/>
                    <w:bottom w:val="none" w:sz="0" w:space="0" w:color="auto"/>
                    <w:right w:val="none" w:sz="0" w:space="0" w:color="auto"/>
                  </w:divBdr>
                </w:div>
                <w:div w:id="1322124725">
                  <w:marLeft w:val="0"/>
                  <w:marRight w:val="0"/>
                  <w:marTop w:val="0"/>
                  <w:marBottom w:val="0"/>
                  <w:divBdr>
                    <w:top w:val="none" w:sz="0" w:space="0" w:color="auto"/>
                    <w:left w:val="none" w:sz="0" w:space="0" w:color="auto"/>
                    <w:bottom w:val="none" w:sz="0" w:space="0" w:color="auto"/>
                    <w:right w:val="none" w:sz="0" w:space="0" w:color="auto"/>
                  </w:divBdr>
                </w:div>
                <w:div w:id="206913644">
                  <w:marLeft w:val="0"/>
                  <w:marRight w:val="0"/>
                  <w:marTop w:val="0"/>
                  <w:marBottom w:val="0"/>
                  <w:divBdr>
                    <w:top w:val="none" w:sz="0" w:space="0" w:color="auto"/>
                    <w:left w:val="none" w:sz="0" w:space="0" w:color="auto"/>
                    <w:bottom w:val="none" w:sz="0" w:space="0" w:color="auto"/>
                    <w:right w:val="none" w:sz="0" w:space="0" w:color="auto"/>
                  </w:divBdr>
                </w:div>
                <w:div w:id="279653247">
                  <w:marLeft w:val="0"/>
                  <w:marRight w:val="0"/>
                  <w:marTop w:val="0"/>
                  <w:marBottom w:val="0"/>
                  <w:divBdr>
                    <w:top w:val="none" w:sz="0" w:space="0" w:color="auto"/>
                    <w:left w:val="none" w:sz="0" w:space="0" w:color="auto"/>
                    <w:bottom w:val="none" w:sz="0" w:space="0" w:color="auto"/>
                    <w:right w:val="none" w:sz="0" w:space="0" w:color="auto"/>
                  </w:divBdr>
                </w:div>
                <w:div w:id="954143888">
                  <w:marLeft w:val="0"/>
                  <w:marRight w:val="0"/>
                  <w:marTop w:val="0"/>
                  <w:marBottom w:val="0"/>
                  <w:divBdr>
                    <w:top w:val="none" w:sz="0" w:space="0" w:color="auto"/>
                    <w:left w:val="none" w:sz="0" w:space="0" w:color="auto"/>
                    <w:bottom w:val="none" w:sz="0" w:space="0" w:color="auto"/>
                    <w:right w:val="none" w:sz="0" w:space="0" w:color="auto"/>
                  </w:divBdr>
                </w:div>
                <w:div w:id="1475104188">
                  <w:marLeft w:val="0"/>
                  <w:marRight w:val="0"/>
                  <w:marTop w:val="0"/>
                  <w:marBottom w:val="0"/>
                  <w:divBdr>
                    <w:top w:val="none" w:sz="0" w:space="0" w:color="auto"/>
                    <w:left w:val="none" w:sz="0" w:space="0" w:color="auto"/>
                    <w:bottom w:val="none" w:sz="0" w:space="0" w:color="auto"/>
                    <w:right w:val="none" w:sz="0" w:space="0" w:color="auto"/>
                  </w:divBdr>
                </w:div>
                <w:div w:id="1399862643">
                  <w:marLeft w:val="0"/>
                  <w:marRight w:val="0"/>
                  <w:marTop w:val="0"/>
                  <w:marBottom w:val="0"/>
                  <w:divBdr>
                    <w:top w:val="none" w:sz="0" w:space="0" w:color="auto"/>
                    <w:left w:val="none" w:sz="0" w:space="0" w:color="auto"/>
                    <w:bottom w:val="none" w:sz="0" w:space="0" w:color="auto"/>
                    <w:right w:val="none" w:sz="0" w:space="0" w:color="auto"/>
                  </w:divBdr>
                </w:div>
                <w:div w:id="320668304">
                  <w:marLeft w:val="0"/>
                  <w:marRight w:val="0"/>
                  <w:marTop w:val="0"/>
                  <w:marBottom w:val="0"/>
                  <w:divBdr>
                    <w:top w:val="none" w:sz="0" w:space="0" w:color="auto"/>
                    <w:left w:val="none" w:sz="0" w:space="0" w:color="auto"/>
                    <w:bottom w:val="none" w:sz="0" w:space="0" w:color="auto"/>
                    <w:right w:val="none" w:sz="0" w:space="0" w:color="auto"/>
                  </w:divBdr>
                </w:div>
                <w:div w:id="1745561887">
                  <w:marLeft w:val="0"/>
                  <w:marRight w:val="0"/>
                  <w:marTop w:val="0"/>
                  <w:marBottom w:val="0"/>
                  <w:divBdr>
                    <w:top w:val="none" w:sz="0" w:space="0" w:color="auto"/>
                    <w:left w:val="none" w:sz="0" w:space="0" w:color="auto"/>
                    <w:bottom w:val="none" w:sz="0" w:space="0" w:color="auto"/>
                    <w:right w:val="none" w:sz="0" w:space="0" w:color="auto"/>
                  </w:divBdr>
                </w:div>
                <w:div w:id="7426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BAE3-5DA5-4DC9-B158-29E78156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2878</Words>
  <Characters>14395</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14</cp:revision>
  <cp:lastPrinted>2010-03-04T10:58:00Z</cp:lastPrinted>
  <dcterms:created xsi:type="dcterms:W3CDTF">2010-03-03T10:08:00Z</dcterms:created>
  <dcterms:modified xsi:type="dcterms:W3CDTF">2010-03-04T12:57:00Z</dcterms:modified>
</cp:coreProperties>
</file>