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F7" w:rsidRDefault="00A14357" w:rsidP="00A14357">
      <w:pPr>
        <w:rPr>
          <w:rFonts w:cs="David" w:hint="cs"/>
          <w:b/>
          <w:bCs/>
          <w:color w:val="000000" w:themeColor="text1"/>
          <w:rtl/>
        </w:rPr>
      </w:pPr>
      <w:r w:rsidRPr="00AC37D4">
        <w:rPr>
          <w:rFonts w:cs="David" w:hint="cs"/>
          <w:b/>
          <w:bCs/>
          <w:color w:val="000000" w:themeColor="text1"/>
          <w:rtl/>
        </w:rPr>
        <w:t xml:space="preserve">בס"ד                                                          פרשת "יתרו" כ"ב בשבט                    </w:t>
      </w:r>
    </w:p>
    <w:p w:rsidR="00F264F7" w:rsidRDefault="00F264F7" w:rsidP="00A14357">
      <w:pPr>
        <w:rPr>
          <w:rFonts w:cs="David" w:hint="cs"/>
          <w:b/>
          <w:bCs/>
          <w:color w:val="000000" w:themeColor="text1"/>
          <w:rtl/>
        </w:rPr>
      </w:pPr>
    </w:p>
    <w:p w:rsidR="00A14357" w:rsidRPr="00AC37D4" w:rsidRDefault="00A14357" w:rsidP="00A14357">
      <w:pPr>
        <w:rPr>
          <w:rFonts w:cs="David"/>
          <w:b/>
          <w:bCs/>
          <w:color w:val="000000" w:themeColor="text1"/>
          <w:rtl/>
        </w:rPr>
      </w:pPr>
      <w:r w:rsidRPr="00AC37D4">
        <w:rPr>
          <w:rFonts w:cs="David" w:hint="cs"/>
          <w:b/>
          <w:bCs/>
          <w:color w:val="000000" w:themeColor="text1"/>
          <w:rtl/>
        </w:rPr>
        <w:t xml:space="preserve">                                        עלון מס' 217</w:t>
      </w:r>
    </w:p>
    <w:p w:rsidR="00A14357" w:rsidRPr="00AC37D4" w:rsidRDefault="00A14357" w:rsidP="00A14357">
      <w:pPr>
        <w:ind w:right="180"/>
        <w:jc w:val="center"/>
        <w:rPr>
          <w:rFonts w:cs="David"/>
          <w:b/>
          <w:bCs/>
          <w:i/>
          <w:iCs/>
          <w:color w:val="000000" w:themeColor="text1"/>
          <w:sz w:val="40"/>
          <w:szCs w:val="40"/>
        </w:rPr>
      </w:pPr>
      <w:r w:rsidRPr="00AC37D4">
        <w:rPr>
          <w:rFonts w:cs="David" w:hint="cs"/>
          <w:b/>
          <w:bCs/>
          <w:i/>
          <w:iCs/>
          <w:color w:val="000000" w:themeColor="text1"/>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A14357" w:rsidRPr="00AC37D4" w:rsidTr="00EA5BEC">
        <w:tc>
          <w:tcPr>
            <w:tcW w:w="10080" w:type="dxa"/>
          </w:tcPr>
          <w:p w:rsidR="00A14357" w:rsidRPr="00AC37D4" w:rsidRDefault="00A14357" w:rsidP="00EA5BEC">
            <w:pPr>
              <w:pStyle w:val="5"/>
              <w:tabs>
                <w:tab w:val="left" w:pos="0"/>
              </w:tabs>
              <w:rPr>
                <w:rFonts w:ascii="Goudy Old Style" w:hAnsi="Goudy Old Style"/>
                <w:b/>
                <w:bCs/>
                <w:color w:val="000000" w:themeColor="text1"/>
                <w:sz w:val="100"/>
                <w:szCs w:val="100"/>
                <w:rtl/>
              </w:rPr>
            </w:pPr>
            <w:r w:rsidRPr="00AC37D4">
              <w:rPr>
                <w:rFonts w:ascii="Goudy Old Style" w:hAnsi="Goudy Old Style" w:hint="cs"/>
                <w:b/>
                <w:bCs/>
                <w:color w:val="000000" w:themeColor="text1"/>
                <w:sz w:val="100"/>
                <w:szCs w:val="100"/>
                <w:rtl/>
              </w:rPr>
              <w:t>"</w:t>
            </w:r>
            <w:r w:rsidRPr="00AC37D4">
              <w:rPr>
                <w:rFonts w:ascii="Goudy Old Style" w:hAnsi="Goudy Old Style"/>
                <w:b/>
                <w:bCs/>
                <w:color w:val="000000" w:themeColor="text1"/>
                <w:sz w:val="100"/>
                <w:szCs w:val="100"/>
                <w:rtl/>
              </w:rPr>
              <w:t>חסדי אשר וחיה</w:t>
            </w:r>
            <w:r w:rsidRPr="00AC37D4">
              <w:rPr>
                <w:rFonts w:ascii="Goudy Old Style" w:hAnsi="Goudy Old Style"/>
                <w:color w:val="000000" w:themeColor="text1"/>
                <w:sz w:val="100"/>
                <w:szCs w:val="100"/>
                <w:rtl/>
              </w:rPr>
              <w:t>"</w:t>
            </w:r>
          </w:p>
        </w:tc>
      </w:tr>
    </w:tbl>
    <w:p w:rsidR="00A14357" w:rsidRPr="00AC37D4" w:rsidRDefault="00A14357" w:rsidP="00A14357">
      <w:pPr>
        <w:pStyle w:val="5"/>
        <w:jc w:val="left"/>
        <w:rPr>
          <w:b/>
          <w:bCs/>
          <w:i/>
          <w:iCs/>
          <w:color w:val="000000" w:themeColor="text1"/>
          <w:sz w:val="28"/>
          <w:szCs w:val="28"/>
          <w:rtl/>
        </w:rPr>
      </w:pPr>
      <w:r w:rsidRPr="00AC37D4">
        <w:rPr>
          <w:rFonts w:hint="cs"/>
          <w:b/>
          <w:bCs/>
          <w:i/>
          <w:iCs/>
          <w:color w:val="000000" w:themeColor="text1"/>
          <w:sz w:val="28"/>
          <w:szCs w:val="28"/>
          <w:rtl/>
        </w:rPr>
        <w:t xml:space="preserve">  </w:t>
      </w:r>
    </w:p>
    <w:p w:rsidR="00A14357" w:rsidRPr="00AC37D4" w:rsidRDefault="00A14357" w:rsidP="00A14357">
      <w:pPr>
        <w:pStyle w:val="5"/>
        <w:rPr>
          <w:b/>
          <w:bCs/>
          <w:i/>
          <w:iCs/>
          <w:color w:val="000000" w:themeColor="text1"/>
          <w:sz w:val="28"/>
          <w:szCs w:val="28"/>
          <w:rtl/>
        </w:rPr>
      </w:pPr>
      <w:r w:rsidRPr="00AC37D4">
        <w:rPr>
          <w:rFonts w:hint="cs"/>
          <w:b/>
          <w:bCs/>
          <w:i/>
          <w:iCs/>
          <w:color w:val="000000" w:themeColor="text1"/>
          <w:sz w:val="28"/>
          <w:szCs w:val="28"/>
          <w:rtl/>
        </w:rPr>
        <w:t>"הלא פרוס לחמך לרעב, ועניים מרודים תביא בית. כי תראה ערום וכיסיתו, ומבשרך אל תתעלם…"</w:t>
      </w:r>
    </w:p>
    <w:p w:rsidR="00A14357" w:rsidRPr="00AC37D4" w:rsidRDefault="00A14357" w:rsidP="00A14357">
      <w:pPr>
        <w:pStyle w:val="3"/>
        <w:rPr>
          <w:rFonts w:cs="David"/>
          <w:color w:val="000000" w:themeColor="text1"/>
          <w:rtl/>
        </w:rPr>
      </w:pPr>
      <w:r w:rsidRPr="00AC37D4">
        <w:rPr>
          <w:rFonts w:cs="David" w:hint="cs"/>
          <w:color w:val="000000" w:themeColor="text1"/>
          <w:rtl/>
        </w:rPr>
        <w:t>חלוקת מזון וסיוע לנזקקים ובית תמחוי נווה דוד, רחוב חיים בר-לב 3 רמלה  טל': 08-9249055</w:t>
      </w:r>
    </w:p>
    <w:p w:rsidR="00A14357" w:rsidRPr="00AC37D4" w:rsidRDefault="00B30007" w:rsidP="00A14357">
      <w:pPr>
        <w:pStyle w:val="2"/>
        <w:jc w:val="both"/>
        <w:rPr>
          <w:color w:val="000000" w:themeColor="text1"/>
          <w:sz w:val="24"/>
          <w:szCs w:val="24"/>
          <w:u w:val="single"/>
          <w:rtl/>
        </w:rPr>
      </w:pPr>
      <w:r w:rsidRPr="00B30007">
        <w:rPr>
          <w:noProof/>
          <w:color w:val="000000" w:themeColor="text1"/>
          <w:sz w:val="24"/>
          <w:szCs w:val="24"/>
          <w:u w:val="single"/>
          <w:rtl/>
          <w:lang w:val="he-IL"/>
        </w:rPr>
        <w:pict>
          <v:roundrect id="_x0000_s1026" style="position:absolute;left:0;text-align:left;margin-left:-6.1pt;margin-top:4.8pt;width:2in;height:62.1pt;z-index:251660288" arcsize="10923f">
            <v:textbox style="mso-next-textbox:#_x0000_s1026">
              <w:txbxContent>
                <w:p w:rsidR="00A14357" w:rsidRDefault="00A14357" w:rsidP="00A14357">
                  <w:pPr>
                    <w:jc w:val="center"/>
                    <w:rPr>
                      <w:rFonts w:cs="David"/>
                      <w:sz w:val="32"/>
                      <w:szCs w:val="32"/>
                      <w:rtl/>
                    </w:rPr>
                  </w:pPr>
                  <w:r>
                    <w:rPr>
                      <w:rFonts w:cs="David" w:hint="cs"/>
                      <w:b/>
                      <w:bCs/>
                      <w:i/>
                      <w:iCs/>
                      <w:sz w:val="32"/>
                      <w:szCs w:val="32"/>
                      <w:u w:val="single"/>
                      <w:rtl/>
                    </w:rPr>
                    <w:t>זמני השבת:</w:t>
                  </w:r>
                </w:p>
                <w:p w:rsidR="00A14357" w:rsidRDefault="00A14357" w:rsidP="00A14357">
                  <w:pPr>
                    <w:rPr>
                      <w:rFonts w:cs="David"/>
                      <w:rtl/>
                    </w:rPr>
                  </w:pPr>
                </w:p>
                <w:p w:rsidR="00A14357" w:rsidRDefault="00A14357" w:rsidP="00A14357">
                  <w:pPr>
                    <w:rPr>
                      <w:rFonts w:cs="David"/>
                      <w:b/>
                      <w:bCs/>
                      <w:i/>
                      <w:iCs/>
                      <w:rtl/>
                    </w:rPr>
                  </w:pPr>
                  <w:r>
                    <w:rPr>
                      <w:rFonts w:cs="David" w:hint="cs"/>
                      <w:b/>
                      <w:bCs/>
                      <w:i/>
                      <w:iCs/>
                      <w:rtl/>
                    </w:rPr>
                    <w:t xml:space="preserve">           כניסה:         יציאה:</w:t>
                  </w:r>
                </w:p>
                <w:p w:rsidR="00A14357" w:rsidRDefault="00A14357" w:rsidP="00A14357">
                  <w:pPr>
                    <w:rPr>
                      <w:rFonts w:cs="David"/>
                    </w:rPr>
                  </w:pPr>
                  <w:r>
                    <w:rPr>
                      <w:rFonts w:cs="David" w:hint="cs"/>
                      <w:rtl/>
                    </w:rPr>
                    <w:t>ת"א    16:56            17:57</w:t>
                  </w:r>
                </w:p>
              </w:txbxContent>
            </v:textbox>
          </v:roundrect>
        </w:pict>
      </w:r>
      <w:r w:rsidR="00A14357" w:rsidRPr="00AC37D4">
        <w:rPr>
          <w:rFonts w:hint="cs"/>
          <w:b/>
          <w:bCs/>
          <w:color w:val="000000" w:themeColor="text1"/>
          <w:sz w:val="24"/>
          <w:szCs w:val="24"/>
          <w:u w:val="single"/>
          <w:rtl/>
        </w:rPr>
        <w:t xml:space="preserve">דבר נשיא העמותה יחיאל ניזרי: </w:t>
      </w:r>
    </w:p>
    <w:p w:rsidR="00A14357" w:rsidRPr="00AC37D4" w:rsidRDefault="00A14357" w:rsidP="00A14357">
      <w:pPr>
        <w:pStyle w:val="8"/>
        <w:ind w:left="0" w:firstLine="0"/>
        <w:rPr>
          <w:b/>
          <w:bCs/>
          <w:color w:val="000000" w:themeColor="text1"/>
          <w:rtl/>
        </w:rPr>
      </w:pPr>
      <w:r w:rsidRPr="00AC37D4">
        <w:rPr>
          <w:rFonts w:hint="cs"/>
          <w:b/>
          <w:bCs/>
          <w:color w:val="000000" w:themeColor="text1"/>
          <w:rtl/>
        </w:rPr>
        <w:t xml:space="preserve"> לב 3 בעיר רמלה, ומתנהלת בחנות מושכרת. העמותה קוראת לתורמים אשר יכולים </w:t>
      </w:r>
    </w:p>
    <w:p w:rsidR="00A14357" w:rsidRPr="00AC37D4" w:rsidRDefault="00A14357" w:rsidP="00A14357">
      <w:pPr>
        <w:pStyle w:val="8"/>
        <w:ind w:left="0" w:firstLine="0"/>
        <w:rPr>
          <w:b/>
          <w:bCs/>
          <w:color w:val="000000" w:themeColor="text1"/>
          <w:rtl/>
        </w:rPr>
      </w:pPr>
      <w:r w:rsidRPr="00AC37D4">
        <w:rPr>
          <w:rFonts w:hint="cs"/>
          <w:b/>
          <w:bCs/>
          <w:color w:val="000000" w:themeColor="text1"/>
          <w:rtl/>
        </w:rPr>
        <w:t xml:space="preserve">להטות כתף ולסייע לנזקקים, להתקשר ולתרום. כתוב שהמעשר את </w:t>
      </w:r>
    </w:p>
    <w:p w:rsidR="00A14357" w:rsidRPr="00AC37D4" w:rsidRDefault="00A14357" w:rsidP="00A14357">
      <w:pPr>
        <w:pStyle w:val="8"/>
        <w:ind w:left="0" w:firstLine="0"/>
        <w:rPr>
          <w:b/>
          <w:bCs/>
          <w:color w:val="000000" w:themeColor="text1"/>
          <w:rtl/>
        </w:rPr>
      </w:pPr>
      <w:r w:rsidRPr="00AC37D4">
        <w:rPr>
          <w:rFonts w:hint="cs"/>
          <w:b/>
          <w:bCs/>
          <w:color w:val="000000" w:themeColor="text1"/>
          <w:rtl/>
        </w:rPr>
        <w:t xml:space="preserve">כספו מתעשר, זה הדבר היחיד שהקדוש ברוך הוא אומר במקורותינו לעם ישראל </w:t>
      </w:r>
    </w:p>
    <w:p w:rsidR="00A14357" w:rsidRPr="00AC37D4" w:rsidRDefault="00A14357" w:rsidP="00A14357">
      <w:pPr>
        <w:pStyle w:val="8"/>
        <w:ind w:left="0" w:firstLine="0"/>
        <w:rPr>
          <w:b/>
          <w:bCs/>
          <w:color w:val="000000" w:themeColor="text1"/>
          <w:rtl/>
        </w:rPr>
      </w:pPr>
      <w:r w:rsidRPr="00AC37D4">
        <w:rPr>
          <w:rFonts w:hint="cs"/>
          <w:b/>
          <w:bCs/>
          <w:color w:val="000000" w:themeColor="text1"/>
          <w:rtl/>
        </w:rPr>
        <w:t xml:space="preserve">"בחנוני נא בזאת" . </w:t>
      </w:r>
    </w:p>
    <w:p w:rsidR="00A14357" w:rsidRPr="00AC37D4" w:rsidRDefault="00A14357" w:rsidP="00A14357">
      <w:pPr>
        <w:pStyle w:val="8"/>
        <w:pBdr>
          <w:bottom w:val="dotted" w:sz="24" w:space="1" w:color="auto"/>
        </w:pBdr>
        <w:ind w:left="0" w:firstLine="0"/>
        <w:rPr>
          <w:rFonts w:cs="Guttman Stam"/>
          <w:i/>
          <w:iCs/>
          <w:color w:val="000000" w:themeColor="text1"/>
          <w:rtl/>
        </w:rPr>
      </w:pPr>
      <w:r w:rsidRPr="00AC37D4">
        <w:rPr>
          <w:rFonts w:hint="cs"/>
          <w:b/>
          <w:bCs/>
          <w:color w:val="000000" w:themeColor="text1"/>
          <w:rtl/>
        </w:rPr>
        <w:t>תושבים המעונייני</w:t>
      </w:r>
      <w:r w:rsidRPr="00AC37D4">
        <w:rPr>
          <w:rFonts w:hint="eastAsia"/>
          <w:b/>
          <w:bCs/>
          <w:color w:val="000000" w:themeColor="text1"/>
          <w:rtl/>
        </w:rPr>
        <w:t>ם</w:t>
      </w:r>
      <w:r w:rsidRPr="00AC37D4">
        <w:rPr>
          <w:rFonts w:hint="cs"/>
          <w:b/>
          <w:bCs/>
          <w:color w:val="000000" w:themeColor="text1"/>
          <w:rtl/>
        </w:rPr>
        <w:t xml:space="preserve"> לתרום מוזמנים לפנות בטל': 08-9249055, 054-7603024 ,זיווה, 052-8943054, ליפא.</w:t>
      </w:r>
    </w:p>
    <w:p w:rsidR="00A14357" w:rsidRPr="00AC37D4" w:rsidRDefault="00A14357" w:rsidP="00A14357">
      <w:pPr>
        <w:pBdr>
          <w:top w:val="single" w:sz="4" w:space="1" w:color="auto"/>
          <w:left w:val="single" w:sz="4" w:space="0" w:color="auto"/>
          <w:bottom w:val="single" w:sz="4" w:space="1" w:color="auto"/>
          <w:right w:val="single" w:sz="4" w:space="20" w:color="auto"/>
          <w:between w:val="single" w:sz="4" w:space="1" w:color="auto"/>
          <w:bar w:val="single" w:sz="4" w:color="auto"/>
        </w:pBdr>
        <w:jc w:val="center"/>
        <w:rPr>
          <w:color w:val="000000" w:themeColor="text1"/>
          <w:sz w:val="32"/>
          <w:szCs w:val="32"/>
          <w:rtl/>
        </w:rPr>
      </w:pPr>
      <w:r w:rsidRPr="00AC37D4">
        <w:rPr>
          <w:rFonts w:cs="David" w:hint="cs"/>
          <w:b/>
          <w:bCs/>
          <w:color w:val="000000" w:themeColor="text1"/>
          <w:sz w:val="32"/>
          <w:szCs w:val="32"/>
          <w:rtl/>
        </w:rPr>
        <w:t>לעמותה יש אישור לפי סעיף 46 לפקודת המיסים להחזרי מס עבור תרומות</w:t>
      </w:r>
    </w:p>
    <w:p w:rsidR="00A14357" w:rsidRPr="00AC37D4" w:rsidRDefault="00A14357" w:rsidP="00A14357">
      <w:pPr>
        <w:rPr>
          <w:rFonts w:cs="Guttman Stam"/>
          <w:color w:val="000000" w:themeColor="text1"/>
          <w:rtl/>
        </w:rPr>
      </w:pPr>
    </w:p>
    <w:tbl>
      <w:tblPr>
        <w:tblStyle w:val="a6"/>
        <w:bidiVisual/>
        <w:tblW w:w="0" w:type="auto"/>
        <w:tblInd w:w="-225" w:type="dxa"/>
        <w:tblLook w:val="04A0"/>
      </w:tblPr>
      <w:tblGrid>
        <w:gridCol w:w="10570"/>
      </w:tblGrid>
      <w:tr w:rsidR="00A14357" w:rsidRPr="00AC37D4" w:rsidTr="00EA5BEC">
        <w:tc>
          <w:tcPr>
            <w:tcW w:w="10695" w:type="dxa"/>
          </w:tcPr>
          <w:p w:rsidR="00A14357" w:rsidRPr="00AC37D4" w:rsidRDefault="00A14357" w:rsidP="00EA5BEC">
            <w:pPr>
              <w:rPr>
                <w:rFonts w:cs="Guttman Stam"/>
                <w:color w:val="000000" w:themeColor="text1"/>
                <w:rtl/>
              </w:rPr>
            </w:pPr>
            <w:r w:rsidRPr="00AC37D4">
              <w:rPr>
                <w:rFonts w:cs="Guttman Stam" w:hint="cs"/>
                <w:color w:val="000000" w:themeColor="text1"/>
                <w:rtl/>
              </w:rPr>
              <w:t xml:space="preserve">העלון מוקדש לרפואת: </w:t>
            </w:r>
            <w:r w:rsidRPr="00AC37D4">
              <w:rPr>
                <w:rFonts w:cs="Guttman Stam" w:hint="cs"/>
                <w:b/>
                <w:bCs/>
                <w:color w:val="000000" w:themeColor="text1"/>
                <w:rtl/>
              </w:rPr>
              <w:t>סיוון בת פלורה</w:t>
            </w:r>
            <w:r w:rsidRPr="00AC37D4">
              <w:rPr>
                <w:rFonts w:cs="Guttman Stam" w:hint="cs"/>
                <w:color w:val="000000" w:themeColor="text1"/>
                <w:rtl/>
              </w:rPr>
              <w:t xml:space="preserve">, </w:t>
            </w:r>
            <w:r w:rsidRPr="00AC37D4">
              <w:rPr>
                <w:rFonts w:cs="Guttman Stam" w:hint="cs"/>
                <w:b/>
                <w:bCs/>
                <w:color w:val="000000" w:themeColor="text1"/>
                <w:rtl/>
              </w:rPr>
              <w:t>ענבל חיה בת תמר</w:t>
            </w:r>
            <w:r w:rsidRPr="00AC37D4">
              <w:rPr>
                <w:rFonts w:cs="Guttman Stam" w:hint="cs"/>
                <w:color w:val="000000" w:themeColor="text1"/>
                <w:sz w:val="28"/>
                <w:szCs w:val="28"/>
                <w:rtl/>
              </w:rPr>
              <w:t>,</w:t>
            </w:r>
            <w:r w:rsidRPr="00AC37D4">
              <w:rPr>
                <w:rFonts w:cs="Guttman Stam" w:hint="cs"/>
                <w:color w:val="000000" w:themeColor="text1"/>
                <w:rtl/>
              </w:rPr>
              <w:t xml:space="preserve"> ולכלל עם ישראל . אל נא רפא נא לה   </w:t>
            </w:r>
          </w:p>
        </w:tc>
      </w:tr>
    </w:tbl>
    <w:p w:rsidR="00A14357" w:rsidRPr="00AC37D4" w:rsidRDefault="00A14357" w:rsidP="00A14357">
      <w:pPr>
        <w:rPr>
          <w:rFonts w:cs="David"/>
          <w:b/>
          <w:bCs/>
          <w:color w:val="000000" w:themeColor="text1"/>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A14357" w:rsidRPr="00AC37D4" w:rsidTr="00EA5BEC">
        <w:tc>
          <w:tcPr>
            <w:tcW w:w="3420" w:type="dxa"/>
          </w:tcPr>
          <w:p w:rsidR="00A14357" w:rsidRPr="00AC37D4" w:rsidRDefault="00A14357" w:rsidP="00EA5BEC">
            <w:pPr>
              <w:jc w:val="center"/>
              <w:rPr>
                <w:rFonts w:cs="Guttman Stam"/>
                <w:i/>
                <w:iCs/>
                <w:color w:val="000000" w:themeColor="text1"/>
                <w:sz w:val="48"/>
                <w:szCs w:val="48"/>
                <w:rtl/>
              </w:rPr>
            </w:pPr>
            <w:r w:rsidRPr="00AC37D4">
              <w:rPr>
                <w:rFonts w:cs="Guttman Stam" w:hint="cs"/>
                <w:i/>
                <w:iCs/>
                <w:color w:val="000000" w:themeColor="text1"/>
                <w:sz w:val="48"/>
                <w:szCs w:val="48"/>
                <w:rtl/>
              </w:rPr>
              <w:t>מפניני הפרשה</w:t>
            </w:r>
          </w:p>
        </w:tc>
      </w:tr>
    </w:tbl>
    <w:p w:rsidR="00A14357" w:rsidRPr="00AC37D4" w:rsidRDefault="00A14357" w:rsidP="00A14357">
      <w:pPr>
        <w:rPr>
          <w:rFonts w:cs="David"/>
          <w:b/>
          <w:bCs/>
          <w:color w:val="000000" w:themeColor="text1"/>
          <w:sz w:val="28"/>
          <w:szCs w:val="28"/>
          <w:u w:val="single"/>
          <w:rtl/>
        </w:rPr>
      </w:pPr>
    </w:p>
    <w:p w:rsidR="0099289F" w:rsidRPr="00AC37D4" w:rsidRDefault="0099289F" w:rsidP="0099289F">
      <w:pPr>
        <w:ind w:right="180"/>
        <w:rPr>
          <w:rFonts w:cs="David"/>
          <w:b/>
          <w:bCs/>
          <w:color w:val="000000" w:themeColor="text1"/>
          <w:u w:val="single"/>
          <w:rtl/>
        </w:rPr>
      </w:pPr>
      <w:r w:rsidRPr="00AC37D4">
        <w:rPr>
          <w:rFonts w:cs="David" w:hint="cs"/>
          <w:b/>
          <w:bCs/>
          <w:color w:val="000000" w:themeColor="text1"/>
          <w:u w:val="single"/>
          <w:rtl/>
        </w:rPr>
        <w:t>"וישמע יתרו כהן מדין חותן משה את כל אשר עשה אלוהים למשה ולישראל עמו"</w:t>
      </w:r>
    </w:p>
    <w:p w:rsidR="0099289F" w:rsidRPr="00AC37D4" w:rsidRDefault="0099289F" w:rsidP="0038184F">
      <w:pPr>
        <w:ind w:right="180"/>
        <w:rPr>
          <w:rFonts w:cs="David"/>
          <w:color w:val="000000" w:themeColor="text1"/>
          <w:rtl/>
        </w:rPr>
      </w:pPr>
      <w:r w:rsidRPr="00AC37D4">
        <w:rPr>
          <w:rFonts w:cs="David" w:hint="cs"/>
          <w:color w:val="000000" w:themeColor="text1"/>
          <w:rtl/>
        </w:rPr>
        <w:t>שאלו תלמידיו את רבי שמואל יצחק שור: חכמינו ז"ל אומרים: "בכל יום ויום בת קול יוצאת מהר חורב ומכרזת ואומרת: אוי להם לבריות מעלבונה של תורה", מפני מה אין אנו שומעים בת קול זו?</w:t>
      </w:r>
      <w:r w:rsidR="0038184F">
        <w:rPr>
          <w:rFonts w:cs="David" w:hint="cs"/>
          <w:color w:val="000000" w:themeColor="text1"/>
          <w:rtl/>
        </w:rPr>
        <w:t xml:space="preserve"> </w:t>
      </w:r>
      <w:r w:rsidRPr="00AC37D4">
        <w:rPr>
          <w:rFonts w:cs="David" w:hint="cs"/>
          <w:color w:val="000000" w:themeColor="text1"/>
          <w:rtl/>
        </w:rPr>
        <w:t>אמר להם: הכתוב אומר: "וישמע יתרו", וכי הוא בלבד שמע ואחרים לא שמעו? והלא "שמעו עמים ירגזון"?</w:t>
      </w:r>
      <w:r w:rsidR="0038184F">
        <w:rPr>
          <w:rFonts w:cs="David" w:hint="cs"/>
          <w:color w:val="000000" w:themeColor="text1"/>
          <w:rtl/>
        </w:rPr>
        <w:t xml:space="preserve"> </w:t>
      </w:r>
      <w:r w:rsidRPr="00AC37D4">
        <w:rPr>
          <w:rFonts w:cs="David" w:hint="cs"/>
          <w:color w:val="000000" w:themeColor="text1"/>
          <w:rtl/>
        </w:rPr>
        <w:t xml:space="preserve">מכאן, שהקול תלוי בשומע, הכול שומעים והרבה דברים שומעים, אלא שלא כל האוזניים שוות ולא כל הלבבות שווים. יש מי שהקול חודר באוזניו ומתנגן על נימי לבו ככינור, ויש מי שהקול תופף לו על תוף אזנו ועד לבו אינו מגיע. </w:t>
      </w:r>
      <w:r w:rsidR="0038184F">
        <w:rPr>
          <w:rFonts w:cs="David" w:hint="cs"/>
          <w:color w:val="000000" w:themeColor="text1"/>
          <w:rtl/>
        </w:rPr>
        <w:t xml:space="preserve"> </w:t>
      </w:r>
      <w:r w:rsidRPr="00AC37D4">
        <w:rPr>
          <w:rFonts w:cs="David" w:hint="cs"/>
          <w:color w:val="000000" w:themeColor="text1"/>
          <w:rtl/>
        </w:rPr>
        <w:t>יתרו-התורה מעידה עליו "ויישמע יתרו", ועל כי רצה לשמוע ידע והבין מה ששמע, כי על כן זכה להיכנס ולחסות תחת כנפי השכינה. ולא עוד אלא שזכה שפרשה גדולה בתורה, פרשת יסוד סנהדרין בישראל נקראה על שמו "פרשת יתרו".</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"ויצא משה לקראת חותנו וישתחוו ויישק לו וישאלו איש לרעהו לשלום"</w:t>
      </w:r>
    </w:p>
    <w:p w:rsidR="0099289F" w:rsidRPr="00AC37D4" w:rsidRDefault="0099289F" w:rsidP="0099289F">
      <w:pPr>
        <w:tabs>
          <w:tab w:val="left" w:pos="10080"/>
        </w:tabs>
        <w:ind w:right="360"/>
        <w:rPr>
          <w:rFonts w:cs="David"/>
          <w:b/>
          <w:bCs/>
          <w:color w:val="000000" w:themeColor="text1"/>
          <w:rtl/>
        </w:rPr>
      </w:pPr>
      <w:r w:rsidRPr="00AC37D4">
        <w:rPr>
          <w:rFonts w:cs="David" w:hint="cs"/>
          <w:b/>
          <w:bCs/>
          <w:color w:val="000000" w:themeColor="text1"/>
          <w:rtl/>
        </w:rPr>
        <w:t>"וישתחוו ויישק לו"-  איני יודע, מי השתחווה למי? כשהוא אומר :</w:t>
      </w:r>
      <w:r w:rsidR="0038184F">
        <w:rPr>
          <w:rFonts w:cs="David" w:hint="cs"/>
          <w:b/>
          <w:bCs/>
          <w:color w:val="000000" w:themeColor="text1"/>
          <w:rtl/>
        </w:rPr>
        <w:t xml:space="preserve"> </w:t>
      </w:r>
    </w:p>
    <w:p w:rsidR="0099289F" w:rsidRPr="00AC37D4" w:rsidRDefault="0099289F" w:rsidP="0038184F">
      <w:pPr>
        <w:tabs>
          <w:tab w:val="left" w:pos="10080"/>
        </w:tabs>
        <w:ind w:right="360"/>
        <w:rPr>
          <w:rFonts w:cs="David"/>
          <w:color w:val="000000" w:themeColor="text1"/>
          <w:rtl/>
        </w:rPr>
      </w:pPr>
      <w:r w:rsidRPr="00AC37D4">
        <w:rPr>
          <w:rFonts w:cs="David" w:hint="cs"/>
          <w:b/>
          <w:bCs/>
          <w:color w:val="000000" w:themeColor="text1"/>
          <w:rtl/>
        </w:rPr>
        <w:t xml:space="preserve"> "איש לרעהו"- מי הקרוי איש? זה משה, שנאמר "והאיש משה" (רש"י).</w:t>
      </w:r>
      <w:r w:rsidR="0038184F">
        <w:rPr>
          <w:rFonts w:cs="David" w:hint="cs"/>
          <w:b/>
          <w:bCs/>
          <w:color w:val="000000" w:themeColor="text1"/>
          <w:rtl/>
        </w:rPr>
        <w:t xml:space="preserve"> </w:t>
      </w:r>
      <w:r w:rsidRPr="00AC37D4">
        <w:rPr>
          <w:rFonts w:cs="David" w:hint="cs"/>
          <w:color w:val="000000" w:themeColor="text1"/>
          <w:rtl/>
        </w:rPr>
        <w:t xml:space="preserve">יש להבין, והרי מצינו שגם יתרו קרוי "איש", וכמו שכתוב: "ויואל משה לשבת את האיש"? </w:t>
      </w:r>
      <w:r w:rsidR="0038184F">
        <w:rPr>
          <w:rFonts w:cs="David" w:hint="cs"/>
          <w:color w:val="000000" w:themeColor="text1"/>
          <w:rtl/>
        </w:rPr>
        <w:t xml:space="preserve"> </w:t>
      </w:r>
      <w:r w:rsidRPr="00AC37D4">
        <w:rPr>
          <w:rFonts w:cs="David" w:hint="cs"/>
          <w:color w:val="000000" w:themeColor="text1"/>
          <w:rtl/>
        </w:rPr>
        <w:t>ויש לומר, שכוונת רש"י היא לתכונתו של משה רבנו שהיה עניו מכל האדם, וזהו שאמר רש"י:  איני יודע מי השתחווה למי, כשהוא אומר "איש לרעהו", מי הוא הקרוי כאן איש שהשתחווה?- הוי אומר בודאי משה, שנאמר: "והאיש משה עניו מאד", כלומר שמכיוון שמשה רבנו היה עניו מאוד, אזי מן הסתם שהוא השתחווה...</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 xml:space="preserve">"ברוך ה' אשר הציל אתכם מיד מצרים" </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צריך להבין, מדוע יתרו בירך את ה' על הנסים, רק לאחר ששמע את סיפור יציאת מצרים שוב ממשה, ולא לפני כן?</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אלא- אומר בעל "דרכי מוסר" -  אינו דומה השומע מהרב לשומע מפי התלמיד. אותם הסיפורים ואותם הנפלאות, בראשונה יצאו מפי פשוטי העם ולא השפיעו עד כדי אמירת "ברוך ה'", וכשיצאו מפי קדשו של משה, </w:t>
      </w:r>
    </w:p>
    <w:p w:rsidR="0099289F" w:rsidRPr="00AC37D4" w:rsidRDefault="0099289F" w:rsidP="0099289F">
      <w:pPr>
        <w:tabs>
          <w:tab w:val="left" w:pos="10080"/>
        </w:tabs>
        <w:ind w:right="360"/>
        <w:rPr>
          <w:rFonts w:cs="David"/>
          <w:color w:val="000000" w:themeColor="text1"/>
          <w:u w:val="single"/>
          <w:rtl/>
        </w:rPr>
      </w:pPr>
      <w:r w:rsidRPr="00AC37D4">
        <w:rPr>
          <w:rFonts w:cs="David" w:hint="cs"/>
          <w:color w:val="000000" w:themeColor="text1"/>
          <w:u w:val="single"/>
          <w:rtl/>
        </w:rPr>
        <w:t>הרושם היה כל כך כביר שברכת ה' נזעקה מתוך גרונו.</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"וייסעו מרפידים ויבואו מדבר סיני"</w:t>
      </w:r>
    </w:p>
    <w:p w:rsidR="0099289F" w:rsidRPr="00AC37D4" w:rsidRDefault="0099289F" w:rsidP="0099289F">
      <w:pPr>
        <w:tabs>
          <w:tab w:val="left" w:pos="10080"/>
        </w:tabs>
        <w:ind w:right="360"/>
        <w:rPr>
          <w:rFonts w:cs="David"/>
          <w:b/>
          <w:bCs/>
          <w:color w:val="000000" w:themeColor="text1"/>
          <w:rtl/>
        </w:rPr>
      </w:pPr>
      <w:r w:rsidRPr="00AC37D4">
        <w:rPr>
          <w:rFonts w:cs="David" w:hint="cs"/>
          <w:b/>
          <w:bCs/>
          <w:color w:val="000000" w:themeColor="text1"/>
          <w:rtl/>
        </w:rPr>
        <w:t xml:space="preserve">למה הוצרך לחזור ולפרש מהיכן נסעו, </w:t>
      </w:r>
      <w:r w:rsidR="00B77B23">
        <w:rPr>
          <w:rFonts w:cs="David" w:hint="cs"/>
          <w:b/>
          <w:bCs/>
          <w:color w:val="000000" w:themeColor="text1"/>
          <w:rtl/>
        </w:rPr>
        <w:t>הלא כבר כתב שברפידים היו חונים,</w:t>
      </w:r>
      <w:r w:rsidRPr="00AC37D4">
        <w:rPr>
          <w:rFonts w:cs="David" w:hint="cs"/>
          <w:b/>
          <w:bCs/>
          <w:color w:val="000000" w:themeColor="text1"/>
          <w:rtl/>
        </w:rPr>
        <w:t>ידוע שמשם נסעו, אלא להקיש נסיעתן מרפידים לביאתן למדבר סיני, מה ביאתן למדבר סיני בתשובה אף נסיעתן מרפידים בתשובה" (רש"י)</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יש לשאול, אם כבר שבו בתשובה בנסיעתם מרפידים, על מה היו צריכים עוד לשוב בתשובה בבואם למדבר סיני?</w:t>
      </w:r>
    </w:p>
    <w:p w:rsidR="0099289F" w:rsidRPr="00AC37D4" w:rsidRDefault="0099289F" w:rsidP="0038184F">
      <w:pPr>
        <w:tabs>
          <w:tab w:val="left" w:pos="10080"/>
        </w:tabs>
        <w:ind w:right="360"/>
        <w:rPr>
          <w:rFonts w:cs="David"/>
          <w:color w:val="000000" w:themeColor="text1"/>
          <w:rtl/>
        </w:rPr>
      </w:pPr>
      <w:r w:rsidRPr="00AC37D4">
        <w:rPr>
          <w:rFonts w:cs="David" w:hint="cs"/>
          <w:color w:val="000000" w:themeColor="text1"/>
          <w:rtl/>
        </w:rPr>
        <w:t>ויש לומר, שלאחר שאדם חזר בתשובה הרי הוא מכיר ביתר שאת את גודל חטאו ואת הקלקול שגרם בעולמות העליונים כתוצאה מהחטא, ולכן מוסיף הוא בכל יום ויום תשובה על תשובתו, כיוון שמכיר הוא יותר ויותר את הבורא יתברך.</w:t>
      </w:r>
      <w:r w:rsidR="0038184F">
        <w:rPr>
          <w:rFonts w:cs="David" w:hint="cs"/>
          <w:color w:val="000000" w:themeColor="text1"/>
          <w:rtl/>
        </w:rPr>
        <w:t xml:space="preserve"> </w:t>
      </w:r>
      <w:r w:rsidRPr="00AC37D4">
        <w:rPr>
          <w:rFonts w:cs="David" w:hint="cs"/>
          <w:color w:val="000000" w:themeColor="text1"/>
          <w:rtl/>
        </w:rPr>
        <w:t>ולכן כאשר באו ישראל למדבר סיני, התעלו במחשבות נשגבות, והוצרכו לעשות תשובה מחדש....</w:t>
      </w:r>
    </w:p>
    <w:p w:rsidR="0099289F" w:rsidRPr="00AC37D4" w:rsidRDefault="0099289F" w:rsidP="0099289F">
      <w:pPr>
        <w:tabs>
          <w:tab w:val="left" w:pos="10080"/>
        </w:tabs>
        <w:ind w:right="360"/>
        <w:rPr>
          <w:rFonts w:cs="David"/>
          <w:b/>
          <w:bCs/>
          <w:color w:val="000000" w:themeColor="text1"/>
          <w:rtl/>
        </w:rPr>
      </w:pPr>
      <w:r w:rsidRPr="00AC37D4">
        <w:rPr>
          <w:rFonts w:cs="David" w:hint="cs"/>
          <w:b/>
          <w:bCs/>
          <w:color w:val="000000" w:themeColor="text1"/>
          <w:rtl/>
        </w:rPr>
        <w:t>"ויענו כל העם יחדיו ויאמרו כל אשר דיבר ה' נעשה וישב משה את דברי העם אל ה'"</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צריך להבין, מדוע היה צריך משה להשיב את דבריהם לפני ה', והרי השם יתברך יודע הכול?</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ויש לומר, שרצה משה רבנו ללמד עליהם סנגוריה לפני ה',</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 שבניו היקרים קיבלו את כל הדברים בשמחה ואמרו "כל אשר דיבר ה' נעשה"... </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"כל הנוגע בהר מות יומת"</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lastRenderedPageBreak/>
        <w:t>מפסוק זה אנו למדים עד כמה צריך האדם להיזהר מלפגוע בכבודו של תלמיד חכם, שהרי דברים קל וחומר: ומה ההר שאין בו דעת ואיננו מרגיש כלום, מכל מקום נתקדש על ידי קבלת התורה, עד שהוזהרו כל ישראל מנגוע בקצהו, קל וחומר למי שנוגע ופוגע בכבודו של תלמיד חכם שלמד את התורה עצמה, שיש בו דעת ומרגיש בעלבון, על אחת כמה וכמה שהנוגע בו כנוגע בבבת עינו.</w:t>
      </w:r>
    </w:p>
    <w:p w:rsidR="0099289F" w:rsidRPr="00AC37D4" w:rsidRDefault="0099289F" w:rsidP="0099289F">
      <w:pPr>
        <w:tabs>
          <w:tab w:val="left" w:pos="10080"/>
        </w:tabs>
        <w:ind w:right="360"/>
        <w:rPr>
          <w:rFonts w:cs="David"/>
          <w:b/>
          <w:bCs/>
          <w:color w:val="000000" w:themeColor="text1"/>
          <w:rtl/>
        </w:rPr>
      </w:pPr>
      <w:r w:rsidRPr="00AC37D4">
        <w:rPr>
          <w:rFonts w:cs="David" w:hint="cs"/>
          <w:b/>
          <w:bCs/>
          <w:color w:val="000000" w:themeColor="text1"/>
          <w:rtl/>
        </w:rPr>
        <w:t>"ויהי קול השופר הולך וחזק מאד משה ידבר והאלוהים יעננו בקול "</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לכאורה היה צריך הכתוב לומר: "משה </w:t>
      </w:r>
      <w:r w:rsidRPr="00AC37D4">
        <w:rPr>
          <w:rFonts w:cs="David" w:hint="cs"/>
          <w:b/>
          <w:bCs/>
          <w:color w:val="000000" w:themeColor="text1"/>
          <w:rtl/>
        </w:rPr>
        <w:t>דיבר</w:t>
      </w:r>
      <w:r w:rsidRPr="00AC37D4">
        <w:rPr>
          <w:rFonts w:cs="David" w:hint="cs"/>
          <w:color w:val="000000" w:themeColor="text1"/>
          <w:rtl/>
        </w:rPr>
        <w:t xml:space="preserve"> והאלוקים </w:t>
      </w:r>
      <w:r w:rsidRPr="00AC37D4">
        <w:rPr>
          <w:rFonts w:cs="David" w:hint="cs"/>
          <w:b/>
          <w:bCs/>
          <w:color w:val="000000" w:themeColor="text1"/>
          <w:rtl/>
        </w:rPr>
        <w:t>ענה</w:t>
      </w:r>
      <w:r w:rsidRPr="00AC37D4">
        <w:rPr>
          <w:rFonts w:cs="David" w:hint="cs"/>
          <w:color w:val="000000" w:themeColor="text1"/>
          <w:rtl/>
        </w:rPr>
        <w:t xml:space="preserve"> בקול, בלשון עבר?</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ויש לומר, שהכתוב בא לרמז לנו שקבלת התורה לא ה</w:t>
      </w:r>
      <w:r w:rsidR="00B77B23">
        <w:rPr>
          <w:rFonts w:cs="David" w:hint="cs"/>
          <w:color w:val="000000" w:themeColor="text1"/>
          <w:rtl/>
        </w:rPr>
        <w:t>י</w:t>
      </w:r>
      <w:r w:rsidRPr="00AC37D4">
        <w:rPr>
          <w:rFonts w:cs="David" w:hint="cs"/>
          <w:color w:val="000000" w:themeColor="text1"/>
          <w:rtl/>
        </w:rPr>
        <w:t>יתה לאותו דור בלבד, אלא לכל הדורות שיבואו, ולכן נכתב בלשון עתיד.</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"זכור את יום השבת לקדשו"</w:t>
      </w:r>
    </w:p>
    <w:p w:rsidR="0099289F" w:rsidRPr="00AC37D4" w:rsidRDefault="0099289F" w:rsidP="0099289F">
      <w:pPr>
        <w:tabs>
          <w:tab w:val="left" w:pos="10080"/>
        </w:tabs>
        <w:ind w:right="360"/>
        <w:rPr>
          <w:rFonts w:cs="David"/>
          <w:b/>
          <w:bCs/>
          <w:color w:val="000000" w:themeColor="text1"/>
          <w:rtl/>
        </w:rPr>
      </w:pPr>
      <w:r w:rsidRPr="00AC37D4">
        <w:rPr>
          <w:rFonts w:cs="David" w:hint="cs"/>
          <w:b/>
          <w:bCs/>
          <w:color w:val="000000" w:themeColor="text1"/>
          <w:rtl/>
        </w:rPr>
        <w:t>זכור ושמור בדיבור אחד נאמרו. מה שאין הפה יכול לדבר ואין האוזן יכולה לשמוע.</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ישנם כמה סוגים של כתות. יש מי  שנוח לו לקיים "זכור" </w:t>
      </w:r>
      <w:r w:rsidRPr="00AC37D4">
        <w:rPr>
          <w:rFonts w:cs="David"/>
          <w:color w:val="000000" w:themeColor="text1"/>
          <w:rtl/>
        </w:rPr>
        <w:t>–</w:t>
      </w:r>
      <w:r w:rsidRPr="00AC37D4">
        <w:rPr>
          <w:rFonts w:cs="David" w:hint="cs"/>
          <w:color w:val="000000" w:themeColor="text1"/>
          <w:rtl/>
        </w:rPr>
        <w:t xml:space="preserve"> זכרהו על היין, להתענג בתענוגים בשר ודגים וכל מטעמים. דגים ממולאים </w:t>
      </w:r>
      <w:r w:rsidRPr="00AC37D4">
        <w:rPr>
          <w:rFonts w:cs="David"/>
          <w:color w:val="000000" w:themeColor="text1"/>
          <w:rtl/>
        </w:rPr>
        <w:t>–</w:t>
      </w:r>
      <w:r w:rsidRPr="00AC37D4">
        <w:rPr>
          <w:rFonts w:cs="David" w:hint="cs"/>
          <w:color w:val="000000" w:themeColor="text1"/>
          <w:rtl/>
        </w:rPr>
        <w:t xml:space="preserve"> הנה מה טוב ומה נעים. מסיבת "עונג שבת" </w:t>
      </w:r>
      <w:r w:rsidRPr="00AC37D4">
        <w:rPr>
          <w:rFonts w:cs="David"/>
          <w:color w:val="000000" w:themeColor="text1"/>
          <w:rtl/>
        </w:rPr>
        <w:t>–</w:t>
      </w:r>
      <w:r w:rsidRPr="00AC37D4">
        <w:rPr>
          <w:rFonts w:cs="David" w:hint="cs"/>
          <w:color w:val="000000" w:themeColor="text1"/>
          <w:rtl/>
        </w:rPr>
        <w:t xml:space="preserve"> זוהי תרבות. אבל לקיים "שמור" לא לחלל את קדושת מנוחת השבת בכל עבודה ומלאכה, זה קשה לו. וי</w:t>
      </w:r>
      <w:r w:rsidR="00B77B23">
        <w:rPr>
          <w:rFonts w:cs="David" w:hint="cs"/>
          <w:color w:val="000000" w:themeColor="text1"/>
          <w:rtl/>
        </w:rPr>
        <w:t>ש</w:t>
      </w:r>
      <w:r w:rsidRPr="00AC37D4">
        <w:rPr>
          <w:rFonts w:cs="David" w:hint="cs"/>
          <w:color w:val="000000" w:themeColor="text1"/>
          <w:rtl/>
        </w:rPr>
        <w:t xml:space="preserve"> מי שמקיים "שמור"  לכל דקדוקיו, אבל אינו זוכר כי לא ניתנה שבת אלא לעונג הנשמה ועילויה.</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לפיכך אמרו: "זכור ושמור בדיבור אחד נאמרו", אין שבת למחצה ואין יהדות לחצאין,</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 xml:space="preserve"> אין "זכור" בלא "שמור" ואין "שמור" בלא "זכור".</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"ששת ימים תעבוד ועשית את מלאכתך. והיום השביעי שבת לה' אלוהיך לא תעשה כל מלאכה"</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 xml:space="preserve">מסופר על האדמו"ר רבי ישראל מאלכסנדר זצ"ל, שפעם בא אליו סוחר אחד והתלונן שהוא מנהל חנות ואיננה מכניסה לו כדי פרנסתו. הבין האדמו"ר דבר מתוך דבר, שהסוחר נכשל  ופותח את בית מסחרו בשבת. אמר לו: אם אתה מסכים לצרפני בלא מעות כשותף בחלק של חמישה עשר אחוזים מהעסק, פרנסתך בטוחה... האיש הסכים ברצון, ומיד כתבו שטר שותפות ביניהם כדין. </w:t>
      </w:r>
    </w:p>
    <w:p w:rsidR="0099289F" w:rsidRPr="00AC37D4" w:rsidRDefault="0099289F" w:rsidP="00340BC3">
      <w:pPr>
        <w:tabs>
          <w:tab w:val="left" w:pos="10080"/>
        </w:tabs>
        <w:ind w:right="360"/>
        <w:rPr>
          <w:rFonts w:cs="David"/>
          <w:color w:val="000000" w:themeColor="text1"/>
          <w:rtl/>
        </w:rPr>
      </w:pPr>
      <w:r w:rsidRPr="00AC37D4">
        <w:rPr>
          <w:rFonts w:cs="David" w:hint="cs"/>
          <w:color w:val="000000" w:themeColor="text1"/>
          <w:rtl/>
        </w:rPr>
        <w:t>אח</w:t>
      </w:r>
      <w:r w:rsidR="00340BC3">
        <w:rPr>
          <w:rFonts w:cs="David" w:hint="cs"/>
          <w:color w:val="000000" w:themeColor="text1"/>
          <w:rtl/>
        </w:rPr>
        <w:t>ר</w:t>
      </w:r>
      <w:r w:rsidRPr="00AC37D4">
        <w:rPr>
          <w:rFonts w:cs="David" w:hint="cs"/>
          <w:color w:val="000000" w:themeColor="text1"/>
          <w:rtl/>
        </w:rPr>
        <w:t xml:space="preserve"> הדברים האלה אמר לו הרבי: מאחר שכ</w:t>
      </w:r>
      <w:r w:rsidR="00340BC3">
        <w:rPr>
          <w:rFonts w:cs="David" w:hint="cs"/>
          <w:color w:val="000000" w:themeColor="text1"/>
          <w:rtl/>
        </w:rPr>
        <w:t>ך</w:t>
      </w:r>
      <w:r w:rsidRPr="00AC37D4">
        <w:rPr>
          <w:rFonts w:cs="David" w:hint="cs"/>
          <w:color w:val="000000" w:themeColor="text1"/>
          <w:rtl/>
        </w:rPr>
        <w:t xml:space="preserve"> שייך לי החלק השביעי של עסקך, הריני בוחר לעצמי לחלקי את יום השבת. הרווחים של יום זה יהיו שלי והרווחים של ששת ימי החול יהיו שלך. אני דורש אפוא שתסגור את החנות ביום שלי, יום השבת... ואז תצליח בשאר הימים... שמע האיש את דבריו. ומאז נשתלחה ברכה בעסקיו...</w:t>
      </w:r>
    </w:p>
    <w:p w:rsidR="0099289F" w:rsidRPr="00AC37D4" w:rsidRDefault="0099289F" w:rsidP="0099289F">
      <w:pPr>
        <w:tabs>
          <w:tab w:val="left" w:pos="10080"/>
        </w:tabs>
        <w:ind w:right="360"/>
        <w:rPr>
          <w:rFonts w:cs="David"/>
          <w:b/>
          <w:bCs/>
          <w:color w:val="000000" w:themeColor="text1"/>
          <w:u w:val="single"/>
          <w:rtl/>
        </w:rPr>
      </w:pPr>
      <w:r w:rsidRPr="00AC37D4">
        <w:rPr>
          <w:rFonts w:cs="David" w:hint="cs"/>
          <w:b/>
          <w:bCs/>
          <w:color w:val="000000" w:themeColor="text1"/>
          <w:u w:val="single"/>
          <w:rtl/>
        </w:rPr>
        <w:t>"לא תחמוד"</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אנשים רבים יתמהו על מצווה זו, כיצד יתכן שאדם לא יחמוד דבר יפה בליבו כל מה שהוא נחמד למראה עיניו?</w:t>
      </w:r>
    </w:p>
    <w:p w:rsidR="0099289F" w:rsidRPr="00AC37D4" w:rsidRDefault="0099289F" w:rsidP="0099289F">
      <w:pPr>
        <w:tabs>
          <w:tab w:val="left" w:pos="10080"/>
        </w:tabs>
        <w:ind w:right="360"/>
        <w:rPr>
          <w:rFonts w:cs="David"/>
          <w:color w:val="000000" w:themeColor="text1"/>
          <w:rtl/>
        </w:rPr>
      </w:pPr>
      <w:r w:rsidRPr="00AC37D4">
        <w:rPr>
          <w:rFonts w:cs="David" w:hint="cs"/>
          <w:color w:val="000000" w:themeColor="text1"/>
          <w:rtl/>
        </w:rPr>
        <w:t>אבל העניין יובן על פי משל: איש כפרי שהוא בן דעת בראותו את בת המלך היפה, לא יחמוד אותה בלבו לישאנה, כיון שידע שזה לא יתכן. וכמו כן אין אדם מתאווה לאימו אף על פי שהיא יפה, כי הרגילוהו מנעוריו שהיא אסורה לו, כמו כן כל משכיל צריך שידע כי אישה יפה או ממון, לא ימצאנו אדם בעבור חכמתו ודעתו, אלא רק כאשר חלק לו השם יתברך.</w:t>
      </w:r>
    </w:p>
    <w:p w:rsidR="00CE0094" w:rsidRPr="00AC37D4" w:rsidRDefault="00CE0094" w:rsidP="00CE0094">
      <w:pPr>
        <w:rPr>
          <w:rFonts w:cs="David"/>
          <w:b/>
          <w:bCs/>
          <w:color w:val="000000" w:themeColor="text1"/>
          <w:u w:val="single"/>
          <w:rtl/>
        </w:rPr>
      </w:pPr>
      <w:r w:rsidRPr="00AC37D4">
        <w:rPr>
          <w:rFonts w:cs="David" w:hint="cs"/>
          <w:b/>
          <w:bCs/>
          <w:color w:val="000000" w:themeColor="text1"/>
          <w:u w:val="single"/>
          <w:rtl/>
        </w:rPr>
        <w:t>"אנכי ה' אלוהיך אשר הוצאתיך...לא יהיה לך אלוהים אחרים על פני "</w:t>
      </w:r>
    </w:p>
    <w:p w:rsidR="00CE0094" w:rsidRPr="00AC37D4" w:rsidRDefault="00340BC3" w:rsidP="00CE0094">
      <w:pPr>
        <w:rPr>
          <w:rFonts w:cs="David"/>
          <w:b/>
          <w:bCs/>
          <w:color w:val="000000" w:themeColor="text1"/>
          <w:rtl/>
        </w:rPr>
      </w:pPr>
      <w:r>
        <w:rPr>
          <w:rFonts w:cs="David" w:hint="cs"/>
          <w:b/>
          <w:bCs/>
          <w:color w:val="000000" w:themeColor="text1"/>
          <w:rtl/>
        </w:rPr>
        <w:t>אמר רבי יהוש</w:t>
      </w:r>
      <w:r w:rsidR="00CE0094" w:rsidRPr="00AC37D4">
        <w:rPr>
          <w:rFonts w:cs="David" w:hint="cs"/>
          <w:b/>
          <w:bCs/>
          <w:color w:val="000000" w:themeColor="text1"/>
          <w:rtl/>
        </w:rPr>
        <w:t>ע בן לוי: כל דיבור ודיבור שיצא מפי הקד</w:t>
      </w:r>
      <w:r>
        <w:rPr>
          <w:rFonts w:cs="David" w:hint="cs"/>
          <w:b/>
          <w:bCs/>
          <w:color w:val="000000" w:themeColor="text1"/>
          <w:rtl/>
        </w:rPr>
        <w:t>וש ברוך הוא ייצא</w:t>
      </w:r>
      <w:r w:rsidR="00CE0094" w:rsidRPr="00AC37D4">
        <w:rPr>
          <w:rFonts w:cs="David" w:hint="cs"/>
          <w:b/>
          <w:bCs/>
          <w:color w:val="000000" w:themeColor="text1"/>
          <w:rtl/>
        </w:rPr>
        <w:t>ה נשמתם של ישראל (שבת פח)</w:t>
      </w:r>
    </w:p>
    <w:p w:rsidR="00CE0094" w:rsidRPr="00AC37D4" w:rsidRDefault="00CE0094" w:rsidP="00CE0094">
      <w:pPr>
        <w:rPr>
          <w:rFonts w:cs="David"/>
          <w:color w:val="000000" w:themeColor="text1"/>
          <w:rtl/>
        </w:rPr>
      </w:pPr>
      <w:r w:rsidRPr="00AC37D4">
        <w:rPr>
          <w:rFonts w:cs="David" w:hint="cs"/>
          <w:color w:val="000000" w:themeColor="text1"/>
          <w:rtl/>
        </w:rPr>
        <w:t>שואל ה"שפת אמת": לשם מה היה צורך בזה, הלא יכול היה הקדוש ברוך הוא לעשות שלא תצא נשמתם?</w:t>
      </w:r>
    </w:p>
    <w:p w:rsidR="00CE0094" w:rsidRPr="00AC37D4" w:rsidRDefault="00CE0094" w:rsidP="00CE0094">
      <w:pPr>
        <w:rPr>
          <w:rFonts w:cs="David"/>
          <w:color w:val="000000" w:themeColor="text1"/>
          <w:rtl/>
        </w:rPr>
      </w:pPr>
      <w:r w:rsidRPr="00AC37D4">
        <w:rPr>
          <w:rFonts w:cs="David" w:hint="cs"/>
          <w:color w:val="000000" w:themeColor="text1"/>
          <w:rtl/>
        </w:rPr>
        <w:t>והוא משיב: כדי לרמוז להם, שכל דבר הקשור עם יהדות צריך למסירות נפש, בחינת "יצאה נשמתם".</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E0094" w:rsidRPr="00AC37D4" w:rsidTr="00EA5BEC">
        <w:tc>
          <w:tcPr>
            <w:tcW w:w="3420" w:type="dxa"/>
          </w:tcPr>
          <w:p w:rsidR="00CE0094" w:rsidRPr="00AC37D4" w:rsidRDefault="00CE0094" w:rsidP="00EA5BEC">
            <w:pPr>
              <w:jc w:val="center"/>
              <w:rPr>
                <w:rFonts w:cs="Guttman Stam"/>
                <w:i/>
                <w:iCs/>
                <w:color w:val="000000" w:themeColor="text1"/>
                <w:sz w:val="48"/>
                <w:szCs w:val="48"/>
                <w:rtl/>
              </w:rPr>
            </w:pPr>
            <w:r w:rsidRPr="00AC37D4">
              <w:rPr>
                <w:rFonts w:cs="Guttman Stam" w:hint="cs"/>
                <w:i/>
                <w:iCs/>
                <w:color w:val="000000" w:themeColor="text1"/>
                <w:sz w:val="48"/>
                <w:szCs w:val="48"/>
                <w:rtl/>
              </w:rPr>
              <w:t>פינת ההלכה</w:t>
            </w:r>
          </w:p>
        </w:tc>
      </w:tr>
    </w:tbl>
    <w:p w:rsidR="00CE0094" w:rsidRPr="00AC37D4" w:rsidRDefault="00CE0094" w:rsidP="00CE0094">
      <w:pPr>
        <w:rPr>
          <w:rFonts w:cs="David"/>
          <w:color w:val="000000" w:themeColor="text1"/>
          <w:rtl/>
        </w:rPr>
      </w:pPr>
      <w:r w:rsidRPr="00AC37D4">
        <w:rPr>
          <w:rFonts w:cs="David" w:hint="cs"/>
          <w:b/>
          <w:bCs/>
          <w:color w:val="000000" w:themeColor="text1"/>
          <w:sz w:val="28"/>
          <w:szCs w:val="28"/>
          <w:u w:val="single"/>
          <w:rtl/>
        </w:rPr>
        <w:t>"מי האיש החפץ חיים"....</w:t>
      </w:r>
      <w:r w:rsidRPr="00AC37D4">
        <w:rPr>
          <w:rFonts w:cs="David" w:hint="cs"/>
          <w:color w:val="000000" w:themeColor="text1"/>
          <w:sz w:val="32"/>
          <w:szCs w:val="32"/>
          <w:rtl/>
        </w:rPr>
        <w:br/>
      </w:r>
      <w:r w:rsidRPr="00AC37D4">
        <w:rPr>
          <w:rFonts w:cs="David" w:hint="cs"/>
          <w:b/>
          <w:bCs/>
          <w:i/>
          <w:iCs/>
          <w:color w:val="000000" w:themeColor="text1"/>
          <w:rtl/>
        </w:rPr>
        <w:t>א.</w:t>
      </w:r>
      <w:r w:rsidRPr="00AC37D4">
        <w:rPr>
          <w:rFonts w:cs="David"/>
          <w:b/>
          <w:bCs/>
          <w:i/>
          <w:iCs/>
          <w:color w:val="000000" w:themeColor="text1"/>
          <w:rtl/>
        </w:rPr>
        <w:t>והייתם נקיים</w:t>
      </w:r>
    </w:p>
    <w:p w:rsidR="00CE0094" w:rsidRPr="00AC37D4" w:rsidRDefault="00CE0094" w:rsidP="00CE0094">
      <w:pPr>
        <w:rPr>
          <w:rFonts w:cs="David"/>
          <w:color w:val="000000" w:themeColor="text1"/>
          <w:rtl/>
        </w:rPr>
      </w:pPr>
      <w:r w:rsidRPr="00AC37D4">
        <w:rPr>
          <w:rFonts w:cs="David"/>
          <w:color w:val="000000" w:themeColor="text1"/>
          <w:rtl/>
        </w:rPr>
        <w:t>כאשר ניצב אדם בפני מצב שבו חייב להימסר המידע השלילי ,עליו להסביר מדוע הוא אומר דברים שבדרך כלל אסור לאומרם,כך שהשומע יבין שאין כאן עבירה על איסור לשון הרע.אסור לספר דברים שעל ידיהם יחשבו שהוא מדבר לשון הרע בשעה שאלו דברים שמן הדין מותר לספרם,ואם הביא עצמו לידי חשד זה הרי זה בכלל אבק לשון הרע.</w:t>
      </w:r>
    </w:p>
    <w:p w:rsidR="00CE0094" w:rsidRPr="00AC37D4" w:rsidRDefault="00CE0094" w:rsidP="00CE0094">
      <w:pPr>
        <w:rPr>
          <w:rFonts w:cs="David"/>
          <w:b/>
          <w:bCs/>
          <w:i/>
          <w:iCs/>
          <w:color w:val="000000" w:themeColor="text1"/>
        </w:rPr>
      </w:pPr>
      <w:r w:rsidRPr="00AC37D4">
        <w:rPr>
          <w:rFonts w:cs="David" w:hint="cs"/>
          <w:b/>
          <w:bCs/>
          <w:i/>
          <w:iCs/>
          <w:color w:val="000000" w:themeColor="text1"/>
          <w:rtl/>
        </w:rPr>
        <w:t>ב.</w:t>
      </w:r>
      <w:r w:rsidRPr="00AC37D4">
        <w:rPr>
          <w:rFonts w:cs="David"/>
          <w:b/>
          <w:bCs/>
          <w:i/>
          <w:iCs/>
          <w:color w:val="000000" w:themeColor="text1"/>
          <w:rtl/>
        </w:rPr>
        <w:t>בצדק תשפוט עמיתך</w:t>
      </w:r>
    </w:p>
    <w:p w:rsidR="00CE0094" w:rsidRPr="00AC37D4" w:rsidRDefault="00CE0094" w:rsidP="00CE0094">
      <w:pPr>
        <w:rPr>
          <w:rFonts w:cs="David"/>
          <w:color w:val="000000" w:themeColor="text1"/>
          <w:rtl/>
        </w:rPr>
      </w:pPr>
      <w:r w:rsidRPr="00AC37D4">
        <w:rPr>
          <w:rFonts w:cs="David"/>
          <w:color w:val="000000" w:themeColor="text1"/>
          <w:rtl/>
        </w:rPr>
        <w:t xml:space="preserve">בטרם יגיע אדם למסקנה שיש להוכיח את זולתו על מעשיו, עליו לבדוק ולוודא לחלוטין שחברו באמת עבר עבירה. </w:t>
      </w:r>
    </w:p>
    <w:p w:rsidR="00CE0094" w:rsidRPr="00AC37D4" w:rsidRDefault="00CE0094" w:rsidP="00AC37D4">
      <w:pPr>
        <w:rPr>
          <w:rFonts w:cs="David"/>
          <w:color w:val="000000" w:themeColor="text1"/>
          <w:rtl/>
        </w:rPr>
      </w:pPr>
      <w:r w:rsidRPr="00AC37D4">
        <w:rPr>
          <w:rFonts w:cs="David"/>
          <w:color w:val="000000" w:themeColor="text1"/>
          <w:rtl/>
        </w:rPr>
        <w:t xml:space="preserve">מן הציווי "בצדק תשפוט אמיתך" (ויקרא י"ט ט"ו) אנו לומדים שאם עבר אדם עבירה המנוגדת כליל לאופיו- עלינו לנסות לדונו לכף זכות. אם יש דרך כלשהיא של מציאת צד זכות במעשהו , חובה עלינו לנקוט בה.אם התברר למעלה מכל ספק שהאדם אכן עבר עבירה – שבדרך כלל דרכו להישמר ממנה – עלינו להניח שבוודאי התחרט עליה על אתר ובוודאי כבר עשה תשובה עליה. </w:t>
      </w:r>
      <w:r w:rsidR="00AC37D4">
        <w:rPr>
          <w:rFonts w:cs="David" w:hint="cs"/>
          <w:color w:val="000000" w:themeColor="text1"/>
          <w:rtl/>
        </w:rPr>
        <w:t xml:space="preserve"> </w:t>
      </w:r>
      <w:r w:rsidRPr="00AC37D4">
        <w:rPr>
          <w:rFonts w:cs="David"/>
          <w:color w:val="000000" w:themeColor="text1"/>
          <w:rtl/>
        </w:rPr>
        <w:t>אסור לגלות זאת לאחרים והדיבור על כך הוא לשון הרע.</w:t>
      </w:r>
    </w:p>
    <w:p w:rsidR="00CE0094" w:rsidRPr="00AC37D4" w:rsidRDefault="00CE0094" w:rsidP="00CE0094">
      <w:pPr>
        <w:rPr>
          <w:rFonts w:cs="David"/>
          <w:b/>
          <w:bCs/>
          <w:color w:val="000000" w:themeColor="text1"/>
          <w:sz w:val="28"/>
          <w:szCs w:val="28"/>
          <w:u w:val="single"/>
          <w:rtl/>
        </w:rPr>
      </w:pPr>
      <w:r w:rsidRPr="00AC37D4">
        <w:rPr>
          <w:rFonts w:cs="David" w:hint="cs"/>
          <w:b/>
          <w:bCs/>
          <w:color w:val="000000" w:themeColor="text1"/>
          <w:sz w:val="28"/>
          <w:szCs w:val="28"/>
          <w:u w:val="single"/>
          <w:rtl/>
        </w:rPr>
        <w:t>כל השומר שבת - השבת משמרתו...</w:t>
      </w:r>
    </w:p>
    <w:p w:rsidR="00CE0094" w:rsidRPr="00AC37D4" w:rsidRDefault="00CE0094" w:rsidP="00CE0094">
      <w:pPr>
        <w:numPr>
          <w:ilvl w:val="0"/>
          <w:numId w:val="3"/>
        </w:numPr>
        <w:rPr>
          <w:rFonts w:ascii="Arial" w:hAnsi="Arial" w:cs="David"/>
          <w:color w:val="000000" w:themeColor="text1"/>
          <w:rtl/>
        </w:rPr>
      </w:pPr>
      <w:r w:rsidRPr="00AC37D4">
        <w:rPr>
          <w:rFonts w:ascii="Arial" w:hAnsi="Arial" w:cs="David"/>
          <w:b/>
          <w:bCs/>
          <w:color w:val="000000" w:themeColor="text1"/>
          <w:rtl/>
        </w:rPr>
        <w:t>להימנע מבישול בשבת:</w:t>
      </w:r>
      <w:r w:rsidRPr="00AC37D4">
        <w:rPr>
          <w:rFonts w:ascii="Arial" w:hAnsi="Arial" w:cs="David"/>
          <w:color w:val="000000" w:themeColor="text1"/>
          <w:rtl/>
        </w:rPr>
        <w:t xml:space="preserve"> </w:t>
      </w:r>
      <w:r w:rsidRPr="00AC37D4">
        <w:rPr>
          <w:rFonts w:cs="David"/>
          <w:color w:val="000000" w:themeColor="text1"/>
          <w:rtl/>
        </w:rPr>
        <w:br/>
      </w:r>
      <w:r w:rsidRPr="00AC37D4">
        <w:rPr>
          <w:rFonts w:ascii="Arial" w:hAnsi="Arial" w:cs="David"/>
          <w:color w:val="000000" w:themeColor="text1"/>
          <w:rtl/>
        </w:rPr>
        <w:t>פשוט מכינים את כל תבשילי השבת מראש, ביום שישי או חמישי, ומניחים אותם על גבי הפלטה - וכך נהנים מהם בשבת בלי לטרוח.כמובן שיש סוגים שונים של מאכלים, ובכל מאכל מן הראוי לטפל באופן המתאים לו. לדוגמא, את החמין של שבת מניחים על הפלטה ביום שישי, ואוכלים אותו בשבת, ולעומת זאת, מאכלים יבשים שברצוננו לחמם</w:t>
      </w:r>
      <w:r w:rsidRPr="00AC37D4">
        <w:rPr>
          <w:rFonts w:ascii="Arial" w:hAnsi="Arial" w:cs="David" w:hint="cs"/>
          <w:color w:val="000000" w:themeColor="text1"/>
          <w:rtl/>
        </w:rPr>
        <w:t xml:space="preserve"> </w:t>
      </w:r>
      <w:r w:rsidRPr="00AC37D4">
        <w:rPr>
          <w:rFonts w:ascii="Arial" w:hAnsi="Arial" w:cs="David"/>
          <w:color w:val="000000" w:themeColor="text1"/>
          <w:rtl/>
        </w:rPr>
        <w:t>נניח על הפלטה בסמוך לשעת הארוחה, עד שיתחממו</w:t>
      </w:r>
    </w:p>
    <w:p w:rsidR="00CE0094" w:rsidRPr="00AC37D4" w:rsidRDefault="00CE0094" w:rsidP="00CE0094">
      <w:pPr>
        <w:numPr>
          <w:ilvl w:val="0"/>
          <w:numId w:val="3"/>
        </w:numPr>
        <w:rPr>
          <w:rFonts w:cs="David"/>
          <w:b/>
          <w:bCs/>
          <w:color w:val="000000" w:themeColor="text1"/>
          <w:sz w:val="28"/>
          <w:szCs w:val="28"/>
          <w:u w:val="single"/>
        </w:rPr>
      </w:pPr>
      <w:r w:rsidRPr="00AC37D4">
        <w:rPr>
          <w:rFonts w:ascii="Arial" w:hAnsi="Arial" w:cs="David" w:hint="cs"/>
          <w:b/>
          <w:bCs/>
          <w:color w:val="000000" w:themeColor="text1"/>
          <w:rtl/>
        </w:rPr>
        <w:t xml:space="preserve"> </w:t>
      </w:r>
      <w:r w:rsidRPr="00AC37D4">
        <w:rPr>
          <w:rFonts w:ascii="Arial" w:hAnsi="Arial" w:cs="David"/>
          <w:b/>
          <w:bCs/>
          <w:color w:val="000000" w:themeColor="text1"/>
          <w:rtl/>
        </w:rPr>
        <w:t>לא להתייאש!!!</w:t>
      </w:r>
      <w:r w:rsidRPr="00AC37D4">
        <w:rPr>
          <w:rFonts w:cs="David" w:hint="cs"/>
          <w:color w:val="000000" w:themeColor="text1"/>
          <w:rtl/>
        </w:rPr>
        <w:t xml:space="preserve"> </w:t>
      </w:r>
      <w:r w:rsidRPr="00AC37D4">
        <w:rPr>
          <w:rFonts w:cs="David"/>
          <w:color w:val="000000" w:themeColor="text1"/>
          <w:rtl/>
        </w:rPr>
        <w:br/>
      </w:r>
      <w:r w:rsidRPr="00AC37D4">
        <w:rPr>
          <w:rFonts w:ascii="Arial" w:hAnsi="Arial" w:cs="David"/>
          <w:color w:val="000000" w:themeColor="text1"/>
          <w:rtl/>
        </w:rPr>
        <w:t>תמיד כשמתחילים לשמור שבת, יש רגעי נסיגה, וחשוב מאוד לא להתייאש בגללם!!! צריך לזכור שאחרי שתתרגלו בע"ה לשמור את השבת, לא תוכלו להבין איך יכולתם בלעדיה, אבל לוקח זמן עד שמתרגלים.</w:t>
      </w:r>
      <w:r w:rsidRPr="00AC37D4">
        <w:rPr>
          <w:rFonts w:ascii="Arial" w:hAnsi="Arial" w:cs="David"/>
          <w:color w:val="000000" w:themeColor="text1"/>
          <w:rtl/>
        </w:rPr>
        <w:br/>
        <w:t xml:space="preserve">גם אם קרה שלחצתם בטעות על המתג - קרה. שבוע הבא זה לא יקרה שוב. וגם אם זה כן יקרה - אל </w:t>
      </w:r>
      <w:r w:rsidRPr="00AC37D4">
        <w:rPr>
          <w:rFonts w:ascii="Arial" w:hAnsi="Arial" w:cs="David" w:hint="cs"/>
          <w:color w:val="000000" w:themeColor="text1"/>
          <w:rtl/>
        </w:rPr>
        <w:t>תתייאש</w:t>
      </w:r>
      <w:r w:rsidRPr="00AC37D4">
        <w:rPr>
          <w:rFonts w:ascii="Arial" w:hAnsi="Arial" w:cs="David" w:hint="eastAsia"/>
          <w:color w:val="000000" w:themeColor="text1"/>
          <w:rtl/>
        </w:rPr>
        <w:t>ו</w:t>
      </w:r>
      <w:r w:rsidRPr="00AC37D4">
        <w:rPr>
          <w:rFonts w:ascii="Arial" w:hAnsi="Arial" w:cs="David"/>
          <w:color w:val="000000" w:themeColor="text1"/>
          <w:rtl/>
        </w:rPr>
        <w:t xml:space="preserve">, </w:t>
      </w:r>
      <w:r w:rsidRPr="00AC37D4">
        <w:rPr>
          <w:rFonts w:ascii="Arial" w:hAnsi="Arial" w:cs="David" w:hint="cs"/>
          <w:color w:val="000000" w:themeColor="text1"/>
          <w:rtl/>
        </w:rPr>
        <w:br/>
      </w:r>
      <w:r w:rsidRPr="00AC37D4">
        <w:rPr>
          <w:rFonts w:ascii="Arial" w:hAnsi="Arial" w:cs="David"/>
          <w:color w:val="000000" w:themeColor="text1"/>
          <w:rtl/>
        </w:rPr>
        <w:t xml:space="preserve">כי גם אחרי זה יש עוד שבוע.. העיקר שאתם בכיוון הנכון, והעיקר לא לוותר - ולא להחליט "די אי אפשר וזהו". </w:t>
      </w:r>
      <w:r w:rsidRPr="00AC37D4">
        <w:rPr>
          <w:rFonts w:ascii="Arial" w:hAnsi="Arial" w:cs="David" w:hint="cs"/>
          <w:color w:val="000000" w:themeColor="text1"/>
          <w:rtl/>
        </w:rPr>
        <w:br/>
      </w:r>
      <w:r w:rsidRPr="00AC37D4">
        <w:rPr>
          <w:rFonts w:ascii="Arial" w:hAnsi="Arial" w:cs="David"/>
          <w:color w:val="000000" w:themeColor="text1"/>
          <w:rtl/>
        </w:rPr>
        <w:t>תמיד אפשר לנסות ולנסות שוב - בסוף כולם מצליחים!!!!</w:t>
      </w:r>
    </w:p>
    <w:tbl>
      <w:tblPr>
        <w:tblStyle w:val="a6"/>
        <w:bidiVisual/>
        <w:tblW w:w="0" w:type="auto"/>
        <w:jc w:val="center"/>
        <w:tblInd w:w="425" w:type="dxa"/>
        <w:tblLook w:val="04A0"/>
      </w:tblPr>
      <w:tblGrid>
        <w:gridCol w:w="2434"/>
      </w:tblGrid>
      <w:tr w:rsidR="0038184F" w:rsidRPr="009414B8" w:rsidTr="00C527EA">
        <w:trPr>
          <w:jc w:val="center"/>
        </w:trPr>
        <w:tc>
          <w:tcPr>
            <w:tcW w:w="0" w:type="auto"/>
          </w:tcPr>
          <w:p w:rsidR="0038184F" w:rsidRPr="009414B8" w:rsidRDefault="0038184F" w:rsidP="003C448C">
            <w:pPr>
              <w:rPr>
                <w:rFonts w:cs="David"/>
                <w:sz w:val="40"/>
                <w:szCs w:val="40"/>
                <w:rtl/>
              </w:rPr>
            </w:pPr>
            <w:r w:rsidRPr="009414B8">
              <w:rPr>
                <w:rFonts w:cs="Guttman Stam" w:hint="cs"/>
                <w:i/>
                <w:iCs/>
                <w:sz w:val="40"/>
                <w:szCs w:val="40"/>
                <w:rtl/>
              </w:rPr>
              <w:lastRenderedPageBreak/>
              <w:t>מעשה שהיה</w:t>
            </w:r>
            <w:r w:rsidR="003C448C">
              <w:rPr>
                <w:rFonts w:cs="David" w:hint="cs"/>
                <w:sz w:val="40"/>
                <w:szCs w:val="40"/>
                <w:rtl/>
              </w:rPr>
              <w:t xml:space="preserve">  </w:t>
            </w:r>
          </w:p>
        </w:tc>
      </w:tr>
    </w:tbl>
    <w:p w:rsidR="00E5540C" w:rsidRDefault="00C20DB3" w:rsidP="003C448C">
      <w:pPr>
        <w:pStyle w:val="NormalWeb"/>
        <w:shd w:val="clear" w:color="auto" w:fill="FFFFFF"/>
        <w:bidi/>
        <w:spacing w:line="360" w:lineRule="auto"/>
        <w:rPr>
          <w:rStyle w:val="aa"/>
          <w:rFonts w:ascii="Arial" w:hAnsi="Arial" w:cs="David"/>
          <w:color w:val="333333"/>
          <w:sz w:val="26"/>
          <w:szCs w:val="26"/>
          <w:u w:val="double"/>
          <w:rtl/>
        </w:rPr>
      </w:pPr>
      <w:r>
        <w:rPr>
          <w:rStyle w:val="aa"/>
          <w:rFonts w:ascii="Arial" w:hAnsi="Arial" w:cs="David" w:hint="cs"/>
          <w:color w:val="333333"/>
          <w:sz w:val="26"/>
          <w:szCs w:val="26"/>
          <w:u w:val="double"/>
          <w:rtl/>
        </w:rPr>
        <w:t>"</w:t>
      </w:r>
      <w:r w:rsidR="00E5540C">
        <w:rPr>
          <w:rStyle w:val="aa"/>
          <w:rFonts w:ascii="Arial" w:hAnsi="Arial" w:cs="David" w:hint="cs"/>
          <w:color w:val="333333"/>
          <w:sz w:val="26"/>
          <w:szCs w:val="26"/>
          <w:u w:val="double"/>
          <w:rtl/>
        </w:rPr>
        <w:t>שמע  ישראל</w:t>
      </w:r>
      <w:r>
        <w:rPr>
          <w:rStyle w:val="aa"/>
          <w:rFonts w:ascii="Arial" w:hAnsi="Arial" w:cs="David" w:hint="cs"/>
          <w:color w:val="333333"/>
          <w:sz w:val="26"/>
          <w:szCs w:val="26"/>
          <w:u w:val="double"/>
          <w:rtl/>
        </w:rPr>
        <w:t>"</w:t>
      </w:r>
      <w:r w:rsidR="00E5540C">
        <w:rPr>
          <w:rStyle w:val="aa"/>
          <w:rFonts w:ascii="Arial" w:hAnsi="Arial" w:cs="David" w:hint="cs"/>
          <w:color w:val="333333"/>
          <w:sz w:val="26"/>
          <w:szCs w:val="26"/>
          <w:u w:val="double"/>
          <w:rtl/>
        </w:rPr>
        <w:t xml:space="preserve">   במנזר</w:t>
      </w:r>
      <w:r>
        <w:rPr>
          <w:rStyle w:val="aa"/>
          <w:rFonts w:ascii="Arial" w:hAnsi="Arial" w:cs="David" w:hint="cs"/>
          <w:color w:val="333333"/>
          <w:sz w:val="26"/>
          <w:szCs w:val="26"/>
          <w:u w:val="double"/>
          <w:rtl/>
        </w:rPr>
        <w:t>...</w:t>
      </w:r>
    </w:p>
    <w:p w:rsidR="0038184F" w:rsidRPr="00CA28AD" w:rsidRDefault="0038184F" w:rsidP="00E5540C">
      <w:pPr>
        <w:pStyle w:val="NormalWeb"/>
        <w:shd w:val="clear" w:color="auto" w:fill="FFFFFF"/>
        <w:bidi/>
        <w:spacing w:line="360" w:lineRule="auto"/>
        <w:rPr>
          <w:rFonts w:ascii="Arial" w:hAnsi="Arial" w:cs="David"/>
          <w:color w:val="333333"/>
          <w:rtl/>
        </w:rPr>
      </w:pPr>
      <w:r w:rsidRPr="00CA28AD">
        <w:rPr>
          <w:rFonts w:ascii="Arial" w:hAnsi="Arial" w:cs="David" w:hint="cs"/>
          <w:color w:val="333333"/>
          <w:rtl/>
        </w:rPr>
        <w:t xml:space="preserve">זוהי שיחה </w:t>
      </w:r>
      <w:r w:rsidR="003C448C" w:rsidRPr="00CA28AD">
        <w:rPr>
          <w:rFonts w:ascii="Arial" w:hAnsi="Arial" w:cs="David" w:hint="cs"/>
          <w:color w:val="333333"/>
          <w:rtl/>
        </w:rPr>
        <w:t xml:space="preserve"> מרגשת </w:t>
      </w:r>
      <w:r w:rsidRPr="00CA28AD">
        <w:rPr>
          <w:rFonts w:ascii="Arial" w:hAnsi="Arial" w:cs="David" w:hint="cs"/>
          <w:color w:val="333333"/>
          <w:rtl/>
        </w:rPr>
        <w:t xml:space="preserve">בין סבתא יהודייה </w:t>
      </w:r>
      <w:r w:rsidR="003C448C" w:rsidRPr="00CA28AD">
        <w:rPr>
          <w:rFonts w:ascii="Arial" w:hAnsi="Arial" w:cs="David" w:hint="cs"/>
          <w:color w:val="333333"/>
          <w:rtl/>
        </w:rPr>
        <w:t>לנכדתה הקטנה ששאלה אותה האם כדאי לקרוא את תפילת שמע.</w:t>
      </w:r>
      <w:r w:rsidRPr="00CA28AD">
        <w:rPr>
          <w:rFonts w:ascii="Arial" w:hAnsi="Arial" w:cs="David" w:hint="cs"/>
          <w:color w:val="333333"/>
          <w:rtl/>
        </w:rPr>
        <w:t xml:space="preserve"> </w:t>
      </w:r>
    </w:p>
    <w:p w:rsidR="0038184F" w:rsidRPr="00CA28AD" w:rsidRDefault="0038184F" w:rsidP="00EB2C09">
      <w:pPr>
        <w:pStyle w:val="NormalWeb"/>
        <w:shd w:val="clear" w:color="auto" w:fill="FFFFFF"/>
        <w:bidi/>
        <w:spacing w:line="360" w:lineRule="auto"/>
        <w:rPr>
          <w:rFonts w:ascii="Arial" w:hAnsi="Arial" w:cs="David"/>
          <w:color w:val="333333"/>
          <w:rtl/>
        </w:rPr>
      </w:pPr>
      <w:r w:rsidRPr="00CA28AD">
        <w:rPr>
          <w:rFonts w:ascii="Arial" w:hAnsi="Arial" w:cs="David"/>
          <w:color w:val="333333"/>
          <w:rtl/>
        </w:rPr>
        <w:t>כדאי לך ?</w:t>
      </w:r>
      <w:r w:rsidRPr="00CA28AD">
        <w:rPr>
          <w:rFonts w:ascii="Arial" w:hAnsi="Arial" w:cs="David" w:hint="cs"/>
          <w:color w:val="333333"/>
          <w:rtl/>
        </w:rPr>
        <w:t xml:space="preserve"> </w:t>
      </w:r>
      <w:r w:rsidR="003C448C" w:rsidRPr="00CA28AD">
        <w:rPr>
          <w:rFonts w:ascii="Arial" w:hAnsi="Arial" w:cs="David" w:hint="cs"/>
          <w:color w:val="333333"/>
          <w:rtl/>
        </w:rPr>
        <w:t>וודאי ש</w:t>
      </w:r>
      <w:r w:rsidRPr="00CA28AD">
        <w:rPr>
          <w:rFonts w:ascii="Arial" w:hAnsi="Arial" w:cs="David"/>
          <w:color w:val="333333"/>
          <w:rtl/>
        </w:rPr>
        <w:t>כדאי לך להגיד "שמע-ישראל שעל המיטה "זאת תפילה מאוד יקרה</w:t>
      </w:r>
      <w:r w:rsidRPr="00CA28AD">
        <w:rPr>
          <w:rFonts w:ascii="Arial" w:hAnsi="Arial" w:cs="David" w:hint="cs"/>
          <w:color w:val="333333"/>
          <w:rtl/>
        </w:rPr>
        <w:t xml:space="preserve"> </w:t>
      </w:r>
      <w:r w:rsidRPr="00CA28AD">
        <w:rPr>
          <w:rFonts w:ascii="Arial" w:hAnsi="Arial" w:cs="David"/>
          <w:color w:val="333333"/>
          <w:rtl/>
        </w:rPr>
        <w:t>נכדתי .</w:t>
      </w:r>
      <w:r w:rsidR="003C448C" w:rsidRPr="00CA28AD">
        <w:rPr>
          <w:rFonts w:ascii="Arial" w:hAnsi="Arial" w:cs="David" w:hint="cs"/>
          <w:color w:val="333333"/>
          <w:rtl/>
        </w:rPr>
        <w:t xml:space="preserve"> </w:t>
      </w:r>
      <w:r w:rsidRPr="00CA28AD">
        <w:rPr>
          <w:rFonts w:ascii="Arial" w:hAnsi="Arial" w:cs="David"/>
          <w:color w:val="333333"/>
          <w:rtl/>
        </w:rPr>
        <w:t xml:space="preserve"> בזכות התפילה הזאת אני פה ליד מיטתך . אספר לך סיפור מחיי . זה היה לפני שנים רבות. בזמן השואה . הייתי בת 4</w:t>
      </w:r>
      <w:r w:rsidRPr="00CA28AD">
        <w:rPr>
          <w:rFonts w:ascii="Arial" w:hAnsi="Arial" w:cs="David" w:hint="cs"/>
          <w:color w:val="333333"/>
          <w:rtl/>
        </w:rPr>
        <w:t xml:space="preserve"> </w:t>
      </w:r>
      <w:r w:rsidRPr="00CA28AD">
        <w:rPr>
          <w:rFonts w:ascii="Arial" w:hAnsi="Arial" w:cs="David"/>
          <w:color w:val="333333"/>
          <w:rtl/>
        </w:rPr>
        <w:t>אימי החביאה אותי</w:t>
      </w:r>
      <w:r w:rsidRPr="00CA28AD">
        <w:rPr>
          <w:rFonts w:ascii="Arial" w:hAnsi="Arial" w:cs="David" w:hint="cs"/>
          <w:color w:val="333333"/>
          <w:rtl/>
        </w:rPr>
        <w:t xml:space="preserve"> </w:t>
      </w:r>
      <w:r w:rsidRPr="00CA28AD">
        <w:rPr>
          <w:rFonts w:ascii="Arial" w:hAnsi="Arial" w:cs="David"/>
          <w:color w:val="333333"/>
          <w:rtl/>
        </w:rPr>
        <w:t>במנזר "סאן-פטר" שליד ליטא .,"עד שאחזור "היא אמרה "</w:t>
      </w:r>
      <w:r w:rsidR="003C448C" w:rsidRPr="00CA28AD">
        <w:rPr>
          <w:rFonts w:ascii="Arial" w:hAnsi="Arial" w:cs="David" w:hint="cs"/>
          <w:color w:val="333333"/>
          <w:rtl/>
        </w:rPr>
        <w:t xml:space="preserve">. ואז הוסיפה: </w:t>
      </w:r>
      <w:r w:rsidRPr="00CA28AD">
        <w:rPr>
          <w:rFonts w:ascii="Arial" w:hAnsi="Arial" w:cs="David"/>
          <w:color w:val="333333"/>
          <w:rtl/>
        </w:rPr>
        <w:t>ב</w:t>
      </w:r>
      <w:r w:rsidR="003C448C" w:rsidRPr="00CA28AD">
        <w:rPr>
          <w:rFonts w:ascii="Arial" w:hAnsi="Arial" w:cs="David" w:hint="cs"/>
          <w:color w:val="333333"/>
          <w:rtl/>
        </w:rPr>
        <w:t>י</w:t>
      </w:r>
      <w:r w:rsidRPr="00CA28AD">
        <w:rPr>
          <w:rFonts w:ascii="Arial" w:hAnsi="Arial" w:cs="David"/>
          <w:color w:val="333333"/>
          <w:rtl/>
        </w:rPr>
        <w:t>נתיים ז</w:t>
      </w:r>
      <w:r w:rsidR="003C448C" w:rsidRPr="00CA28AD">
        <w:rPr>
          <w:rFonts w:ascii="Arial" w:hAnsi="Arial" w:cs="David" w:hint="cs"/>
          <w:color w:val="333333"/>
          <w:rtl/>
        </w:rPr>
        <w:t>י</w:t>
      </w:r>
      <w:r w:rsidRPr="00CA28AD">
        <w:rPr>
          <w:rFonts w:ascii="Arial" w:hAnsi="Arial" w:cs="David"/>
          <w:color w:val="333333"/>
          <w:rtl/>
        </w:rPr>
        <w:t>כרי ! את יהודיה . בת לעם נבחר</w:t>
      </w:r>
      <w:r w:rsidR="003C448C" w:rsidRPr="00CA28AD">
        <w:rPr>
          <w:rFonts w:ascii="Arial" w:hAnsi="Arial" w:cs="David" w:hint="cs"/>
          <w:color w:val="333333"/>
          <w:rtl/>
        </w:rPr>
        <w:t>,</w:t>
      </w:r>
      <w:r w:rsidRPr="00CA28AD">
        <w:rPr>
          <w:rFonts w:ascii="Arial" w:hAnsi="Arial" w:cs="David"/>
          <w:color w:val="333333"/>
          <w:rtl/>
        </w:rPr>
        <w:t xml:space="preserve"> בת לעם ישראל</w:t>
      </w:r>
      <w:r w:rsidR="003C448C" w:rsidRPr="00CA28AD">
        <w:rPr>
          <w:rFonts w:ascii="Arial" w:hAnsi="Arial" w:cs="David" w:hint="cs"/>
          <w:color w:val="333333"/>
          <w:rtl/>
        </w:rPr>
        <w:t>.</w:t>
      </w:r>
      <w:r w:rsidRPr="00CA28AD">
        <w:rPr>
          <w:rFonts w:ascii="Arial" w:hAnsi="Arial" w:cs="David" w:hint="cs"/>
          <w:color w:val="333333"/>
          <w:rtl/>
        </w:rPr>
        <w:t xml:space="preserve"> </w:t>
      </w:r>
      <w:r w:rsidRPr="00CA28AD">
        <w:rPr>
          <w:rFonts w:ascii="Arial" w:hAnsi="Arial" w:cs="David"/>
          <w:color w:val="333333"/>
          <w:rtl/>
        </w:rPr>
        <w:t>הם מקנאים</w:t>
      </w:r>
      <w:r w:rsidR="003C448C" w:rsidRPr="00CA28AD">
        <w:rPr>
          <w:rFonts w:ascii="Arial" w:hAnsi="Arial" w:cs="David" w:hint="cs"/>
          <w:color w:val="333333"/>
          <w:rtl/>
        </w:rPr>
        <w:t>,</w:t>
      </w:r>
      <w:r w:rsidRPr="00CA28AD">
        <w:rPr>
          <w:rFonts w:ascii="Arial" w:hAnsi="Arial" w:cs="David"/>
          <w:color w:val="333333"/>
          <w:rtl/>
        </w:rPr>
        <w:t xml:space="preserve"> הגויים . הם רוצים להשמיד אותנו . צריך להסתתר אין ברירה . שמרי על עצמך. הקשיבי לנזירות . ילמדו אותך פה דת אחרת .</w:t>
      </w:r>
      <w:r w:rsidR="003C448C" w:rsidRPr="00CA28AD">
        <w:rPr>
          <w:rFonts w:ascii="Arial" w:hAnsi="Arial" w:cs="David" w:hint="cs"/>
          <w:color w:val="333333"/>
          <w:rtl/>
        </w:rPr>
        <w:t xml:space="preserve"> </w:t>
      </w:r>
      <w:r w:rsidRPr="00CA28AD">
        <w:rPr>
          <w:rFonts w:ascii="Arial" w:hAnsi="Arial" w:cs="David"/>
          <w:color w:val="333333"/>
          <w:rtl/>
        </w:rPr>
        <w:t xml:space="preserve"> </w:t>
      </w:r>
      <w:r w:rsidRPr="00CA28AD">
        <w:rPr>
          <w:rFonts w:ascii="Arial" w:hAnsi="Arial" w:cs="David"/>
          <w:color w:val="333333"/>
          <w:rtl/>
        </w:rPr>
        <w:br/>
        <w:t>הסתירי במשך היום את יהדותך . את נשמתך הטהורה  ובלילה</w:t>
      </w:r>
      <w:r w:rsidR="003C448C" w:rsidRPr="00CA28AD">
        <w:rPr>
          <w:rFonts w:ascii="Arial" w:hAnsi="Arial" w:cs="David" w:hint="cs"/>
          <w:color w:val="333333"/>
          <w:rtl/>
        </w:rPr>
        <w:t xml:space="preserve">, </w:t>
      </w:r>
      <w:r w:rsidRPr="00CA28AD">
        <w:rPr>
          <w:rFonts w:ascii="Arial" w:hAnsi="Arial" w:cs="David"/>
          <w:color w:val="333333"/>
          <w:rtl/>
        </w:rPr>
        <w:t xml:space="preserve">אחרי כיבוי האורות </w:t>
      </w:r>
      <w:r w:rsidR="003C448C" w:rsidRPr="00CA28AD">
        <w:rPr>
          <w:rFonts w:ascii="Arial" w:hAnsi="Arial" w:cs="David" w:hint="cs"/>
          <w:color w:val="333333"/>
          <w:rtl/>
        </w:rPr>
        <w:t>,</w:t>
      </w:r>
      <w:r w:rsidRPr="00CA28AD">
        <w:rPr>
          <w:rFonts w:ascii="Arial" w:hAnsi="Arial" w:cs="David"/>
          <w:color w:val="333333"/>
          <w:rtl/>
        </w:rPr>
        <w:t xml:space="preserve"> התפללי לאבינו שבשמיים</w:t>
      </w:r>
      <w:r w:rsidRPr="00CA28AD">
        <w:rPr>
          <w:rFonts w:ascii="Arial" w:hAnsi="Arial" w:cs="David"/>
          <w:color w:val="333333"/>
          <w:rtl/>
        </w:rPr>
        <w:br/>
        <w:t>שישמור ויגן עליך</w:t>
      </w:r>
      <w:r w:rsidRPr="00CA28AD">
        <w:rPr>
          <w:rFonts w:ascii="Arial" w:hAnsi="Arial" w:cs="David" w:hint="cs"/>
          <w:color w:val="333333"/>
          <w:rtl/>
        </w:rPr>
        <w:t xml:space="preserve"> </w:t>
      </w:r>
      <w:r w:rsidRPr="00CA28AD">
        <w:rPr>
          <w:rFonts w:ascii="Arial" w:hAnsi="Arial" w:cs="David"/>
          <w:color w:val="333333"/>
          <w:rtl/>
        </w:rPr>
        <w:t>ושישלח את מלאכיו הטובים</w:t>
      </w:r>
      <w:r w:rsidRPr="00CA28AD">
        <w:rPr>
          <w:rFonts w:ascii="Arial" w:hAnsi="Arial" w:cs="David" w:hint="cs"/>
          <w:color w:val="333333"/>
          <w:rtl/>
        </w:rPr>
        <w:t xml:space="preserve"> </w:t>
      </w:r>
      <w:r w:rsidRPr="00CA28AD">
        <w:rPr>
          <w:rFonts w:ascii="Arial" w:hAnsi="Arial" w:cs="David"/>
          <w:color w:val="333333"/>
          <w:rtl/>
        </w:rPr>
        <w:t>גבריאל. מיכאל. רפאל. ואוריאל . שילוו אותך. ושישמרו עליך</w:t>
      </w:r>
      <w:r w:rsidR="00973575" w:rsidRPr="00CA28AD">
        <w:rPr>
          <w:rFonts w:ascii="Arial" w:hAnsi="Arial" w:cs="David" w:hint="cs"/>
          <w:color w:val="333333"/>
          <w:rtl/>
        </w:rPr>
        <w:t xml:space="preserve"> </w:t>
      </w:r>
      <w:r w:rsidRPr="00CA28AD">
        <w:rPr>
          <w:rFonts w:ascii="Arial" w:hAnsi="Arial" w:cs="David"/>
          <w:color w:val="333333"/>
          <w:rtl/>
        </w:rPr>
        <w:t xml:space="preserve"> גם מחר . </w:t>
      </w:r>
      <w:r w:rsidR="003C448C" w:rsidRPr="00CA28AD">
        <w:rPr>
          <w:rFonts w:ascii="Arial" w:hAnsi="Arial" w:cs="David" w:hint="cs"/>
          <w:color w:val="333333"/>
          <w:rtl/>
        </w:rPr>
        <w:t xml:space="preserve"> </w:t>
      </w:r>
      <w:r w:rsidRPr="00CA28AD">
        <w:rPr>
          <w:rFonts w:ascii="Arial" w:hAnsi="Arial" w:cs="David"/>
          <w:color w:val="333333"/>
          <w:rtl/>
        </w:rPr>
        <w:t>"אני הולכת ילדתי וכשאחזור אני רוצה לראות אותך ילדתי</w:t>
      </w:r>
      <w:r w:rsidRPr="00CA28AD">
        <w:rPr>
          <w:rFonts w:ascii="Arial" w:hAnsi="Arial" w:cs="David" w:hint="cs"/>
          <w:color w:val="333333"/>
          <w:rtl/>
        </w:rPr>
        <w:t xml:space="preserve"> </w:t>
      </w:r>
      <w:r w:rsidRPr="00CA28AD">
        <w:rPr>
          <w:rFonts w:ascii="Arial" w:hAnsi="Arial" w:cs="David"/>
          <w:color w:val="333333"/>
          <w:rtl/>
        </w:rPr>
        <w:t>כמו שעזבתיך . יהודיה. בת ישראל חזקה "</w:t>
      </w:r>
      <w:r w:rsidRPr="00CA28AD">
        <w:rPr>
          <w:rFonts w:ascii="Arial" w:hAnsi="Arial" w:cs="David"/>
          <w:color w:val="333333"/>
          <w:rtl/>
        </w:rPr>
        <w:br/>
        <w:t xml:space="preserve">היא עזבה ללא שוב. חיכיתי לה . עשיתי את מה שביקשה . לימדו אותי דת אחרת . ניסו . לא הצליחו . ואת יודעת למה </w:t>
      </w:r>
      <w:r w:rsidRPr="00CA28AD">
        <w:rPr>
          <w:rFonts w:ascii="Arial" w:hAnsi="Arial" w:cs="David" w:hint="cs"/>
          <w:color w:val="333333"/>
          <w:rtl/>
        </w:rPr>
        <w:t>???</w:t>
      </w:r>
      <w:r w:rsidRPr="00CA28AD">
        <w:rPr>
          <w:rFonts w:ascii="Arial" w:hAnsi="Arial" w:cs="David"/>
          <w:color w:val="333333"/>
          <w:rtl/>
        </w:rPr>
        <w:t>. כן ...</w:t>
      </w:r>
      <w:r w:rsidR="003C448C" w:rsidRPr="00CA28AD">
        <w:rPr>
          <w:rFonts w:ascii="Arial" w:hAnsi="Arial" w:cs="David" w:hint="cs"/>
          <w:color w:val="333333"/>
          <w:rtl/>
        </w:rPr>
        <w:t xml:space="preserve"> </w:t>
      </w:r>
      <w:r w:rsidRPr="00CA28AD">
        <w:rPr>
          <w:rFonts w:ascii="Arial" w:hAnsi="Arial" w:cs="David"/>
          <w:color w:val="333333"/>
          <w:rtl/>
        </w:rPr>
        <w:t>בזכות</w:t>
      </w:r>
      <w:r w:rsidR="003C448C" w:rsidRPr="00CA28AD">
        <w:rPr>
          <w:rFonts w:ascii="Arial" w:hAnsi="Arial" w:cs="David" w:hint="cs"/>
          <w:color w:val="333333"/>
          <w:rtl/>
        </w:rPr>
        <w:t xml:space="preserve"> </w:t>
      </w:r>
      <w:r w:rsidRPr="00CA28AD">
        <w:rPr>
          <w:rFonts w:ascii="Arial" w:hAnsi="Arial" w:cs="David"/>
          <w:color w:val="333333"/>
          <w:rtl/>
        </w:rPr>
        <w:t>"שמע-ישראל שעל המיטה "</w:t>
      </w:r>
      <w:r w:rsidR="003C448C" w:rsidRPr="00CA28AD">
        <w:rPr>
          <w:rFonts w:ascii="Arial" w:hAnsi="Arial" w:cs="David" w:hint="cs"/>
          <w:color w:val="333333"/>
          <w:rtl/>
        </w:rPr>
        <w:t xml:space="preserve">.  </w:t>
      </w:r>
      <w:r w:rsidRPr="00CA28AD">
        <w:rPr>
          <w:rFonts w:ascii="Arial" w:hAnsi="Arial" w:cs="David"/>
          <w:color w:val="333333"/>
          <w:rtl/>
        </w:rPr>
        <w:t xml:space="preserve">שכל ערב הייתי מתפללת מתחת לשמיכה . </w:t>
      </w:r>
      <w:r w:rsidRPr="00CA28AD">
        <w:rPr>
          <w:rFonts w:ascii="Arial" w:hAnsi="Arial" w:cs="David"/>
          <w:color w:val="333333"/>
          <w:rtl/>
        </w:rPr>
        <w:br/>
        <w:t xml:space="preserve">ואז . ערב אחד </w:t>
      </w:r>
      <w:r w:rsidR="003C448C" w:rsidRPr="00CA28AD">
        <w:rPr>
          <w:rFonts w:ascii="Arial" w:hAnsi="Arial" w:cs="David" w:hint="cs"/>
          <w:color w:val="333333"/>
          <w:rtl/>
        </w:rPr>
        <w:t xml:space="preserve"> </w:t>
      </w:r>
      <w:r w:rsidRPr="00CA28AD">
        <w:rPr>
          <w:rFonts w:ascii="Arial" w:hAnsi="Arial" w:cs="David"/>
          <w:color w:val="333333"/>
          <w:rtl/>
        </w:rPr>
        <w:t xml:space="preserve">לפני כיבוי אורות  הוא הופיע . </w:t>
      </w:r>
      <w:r w:rsidR="003C448C" w:rsidRPr="00CA28AD">
        <w:rPr>
          <w:rFonts w:ascii="Arial" w:hAnsi="Arial" w:cs="David" w:hint="cs"/>
          <w:color w:val="333333"/>
          <w:rtl/>
        </w:rPr>
        <w:t xml:space="preserve"> </w:t>
      </w:r>
      <w:r w:rsidRPr="00CA28AD">
        <w:rPr>
          <w:rFonts w:ascii="Arial" w:hAnsi="Arial" w:cs="David"/>
          <w:color w:val="333333"/>
          <w:rtl/>
        </w:rPr>
        <w:t>לקח כיסא קטן  ועמד עליו באמצע החדר .</w:t>
      </w:r>
      <w:r w:rsidR="003C448C" w:rsidRPr="00CA28AD">
        <w:rPr>
          <w:rFonts w:ascii="Arial" w:hAnsi="Arial" w:cs="David" w:hint="cs"/>
          <w:color w:val="333333"/>
          <w:rtl/>
        </w:rPr>
        <w:t xml:space="preserve"> </w:t>
      </w:r>
      <w:r w:rsidRPr="00CA28AD">
        <w:rPr>
          <w:rFonts w:ascii="Arial" w:hAnsi="Arial" w:cs="David"/>
          <w:color w:val="333333"/>
          <w:rtl/>
        </w:rPr>
        <w:t xml:space="preserve">הוא היה גבוה עם זקן ארוך לבן וכובע שחור . כמו סבא שלך . </w:t>
      </w:r>
      <w:r w:rsidRPr="00CA28AD">
        <w:rPr>
          <w:rFonts w:ascii="Arial" w:hAnsi="Arial" w:cs="David"/>
          <w:color w:val="333333"/>
          <w:rtl/>
        </w:rPr>
        <w:br/>
        <w:t>הוא עמד על הכיסא . הסתכל עלינו ושתק . הנזירות היו בפתח גם ה</w:t>
      </w:r>
      <w:r w:rsidR="003C448C" w:rsidRPr="00CA28AD">
        <w:rPr>
          <w:rFonts w:ascii="Arial" w:hAnsi="Arial" w:cs="David" w:hint="cs"/>
          <w:color w:val="333333"/>
          <w:rtl/>
        </w:rPr>
        <w:t>ן</w:t>
      </w:r>
      <w:r w:rsidRPr="00CA28AD">
        <w:rPr>
          <w:rFonts w:ascii="Arial" w:hAnsi="Arial" w:cs="David"/>
          <w:color w:val="333333"/>
          <w:rtl/>
        </w:rPr>
        <w:t xml:space="preserve"> הסתכלו .</w:t>
      </w:r>
      <w:r w:rsidR="003C448C" w:rsidRPr="00CA28AD">
        <w:rPr>
          <w:rFonts w:ascii="Arial" w:hAnsi="Arial" w:cs="David" w:hint="cs"/>
          <w:color w:val="333333"/>
          <w:rtl/>
        </w:rPr>
        <w:t xml:space="preserve"> </w:t>
      </w:r>
      <w:r w:rsidRPr="00CA28AD">
        <w:rPr>
          <w:rFonts w:ascii="Arial" w:hAnsi="Arial" w:cs="David"/>
          <w:color w:val="333333"/>
          <w:rtl/>
        </w:rPr>
        <w:t>ופתאום</w:t>
      </w:r>
      <w:r w:rsidR="003C448C" w:rsidRPr="00CA28AD">
        <w:rPr>
          <w:rFonts w:ascii="Arial" w:hAnsi="Arial" w:cs="David" w:hint="cs"/>
          <w:color w:val="333333"/>
          <w:rtl/>
        </w:rPr>
        <w:t xml:space="preserve"> </w:t>
      </w:r>
      <w:r w:rsidRPr="00CA28AD">
        <w:rPr>
          <w:rFonts w:ascii="Arial" w:hAnsi="Arial" w:cs="David"/>
          <w:color w:val="333333"/>
          <w:rtl/>
        </w:rPr>
        <w:t xml:space="preserve">בשקט </w:t>
      </w:r>
      <w:r w:rsidR="003C448C" w:rsidRPr="00CA28AD">
        <w:rPr>
          <w:rFonts w:ascii="Arial" w:hAnsi="Arial" w:cs="David" w:hint="cs"/>
          <w:color w:val="333333"/>
          <w:rtl/>
        </w:rPr>
        <w:t xml:space="preserve"> </w:t>
      </w:r>
      <w:r w:rsidRPr="00CA28AD">
        <w:rPr>
          <w:rFonts w:ascii="Arial" w:hAnsi="Arial" w:cs="David"/>
          <w:color w:val="333333"/>
          <w:rtl/>
        </w:rPr>
        <w:t>התחיל לבכות ולבכות</w:t>
      </w:r>
      <w:r w:rsidR="00973575" w:rsidRPr="00CA28AD">
        <w:rPr>
          <w:rFonts w:ascii="Arial" w:hAnsi="Arial" w:cs="David" w:hint="cs"/>
          <w:color w:val="333333"/>
          <w:rtl/>
        </w:rPr>
        <w:t>.</w:t>
      </w:r>
      <w:r w:rsidRPr="00CA28AD">
        <w:rPr>
          <w:rFonts w:ascii="Arial" w:hAnsi="Arial" w:cs="David"/>
          <w:color w:val="333333"/>
          <w:rtl/>
        </w:rPr>
        <w:t xml:space="preserve"> הדמעות ירדו לו על הזקן . </w:t>
      </w:r>
      <w:r w:rsidR="003C448C" w:rsidRPr="00CA28AD">
        <w:rPr>
          <w:rFonts w:ascii="Arial" w:hAnsi="Arial" w:cs="David" w:hint="cs"/>
          <w:color w:val="333333"/>
          <w:rtl/>
        </w:rPr>
        <w:t xml:space="preserve"> </w:t>
      </w:r>
      <w:r w:rsidRPr="00CA28AD">
        <w:rPr>
          <w:rFonts w:ascii="Arial" w:hAnsi="Arial" w:cs="David"/>
          <w:color w:val="333333"/>
          <w:rtl/>
        </w:rPr>
        <w:t>הם הזכירו לי יהלומים . ואז בשקט הוא התחיל לשיר</w:t>
      </w:r>
      <w:r w:rsidR="003C448C" w:rsidRPr="00CA28AD">
        <w:rPr>
          <w:rFonts w:ascii="Arial" w:hAnsi="Arial" w:cs="David" w:hint="cs"/>
          <w:color w:val="333333"/>
          <w:rtl/>
        </w:rPr>
        <w:t xml:space="preserve"> </w:t>
      </w:r>
      <w:r w:rsidRPr="00CA28AD">
        <w:rPr>
          <w:rFonts w:ascii="Arial" w:hAnsi="Arial" w:cs="David"/>
          <w:color w:val="333333"/>
          <w:rtl/>
        </w:rPr>
        <w:t>"שמע-ישראל השם אלוקינו ... "המלאך הגואל אותי ...</w:t>
      </w:r>
      <w:r w:rsidR="003C448C" w:rsidRPr="00CA28AD">
        <w:rPr>
          <w:rFonts w:ascii="Arial" w:hAnsi="Arial" w:cs="David" w:hint="cs"/>
          <w:color w:val="333333"/>
          <w:rtl/>
        </w:rPr>
        <w:t xml:space="preserve"> </w:t>
      </w:r>
      <w:r w:rsidRPr="00CA28AD">
        <w:rPr>
          <w:rFonts w:ascii="Arial" w:hAnsi="Arial" w:cs="David"/>
          <w:color w:val="333333"/>
          <w:rtl/>
        </w:rPr>
        <w:t xml:space="preserve">המלאך הגואל אותי מכל רע ..." </w:t>
      </w:r>
      <w:r w:rsidRPr="00CA28AD">
        <w:rPr>
          <w:rFonts w:ascii="Arial" w:hAnsi="Arial" w:cs="David"/>
          <w:color w:val="333333"/>
          <w:rtl/>
        </w:rPr>
        <w:br/>
        <w:t>הצטרפתי גם אני</w:t>
      </w:r>
      <w:r w:rsidR="003C448C" w:rsidRPr="00CA28AD">
        <w:rPr>
          <w:rFonts w:ascii="Arial" w:hAnsi="Arial" w:cs="David" w:hint="cs"/>
          <w:color w:val="333333"/>
          <w:rtl/>
        </w:rPr>
        <w:t xml:space="preserve"> </w:t>
      </w:r>
      <w:r w:rsidRPr="00CA28AD">
        <w:rPr>
          <w:rFonts w:ascii="Arial" w:hAnsi="Arial" w:cs="David"/>
          <w:color w:val="333333"/>
          <w:rtl/>
        </w:rPr>
        <w:t>לשירת הנצח של המלאך הזה</w:t>
      </w:r>
      <w:r w:rsidR="003C448C" w:rsidRPr="00CA28AD">
        <w:rPr>
          <w:rFonts w:ascii="Arial" w:hAnsi="Arial" w:cs="David" w:hint="cs"/>
          <w:color w:val="333333"/>
          <w:rtl/>
        </w:rPr>
        <w:t xml:space="preserve"> </w:t>
      </w:r>
      <w:r w:rsidRPr="00CA28AD">
        <w:rPr>
          <w:rFonts w:ascii="Arial" w:hAnsi="Arial" w:cs="David"/>
          <w:color w:val="333333"/>
          <w:rtl/>
        </w:rPr>
        <w:t>לשירת הנצח שלי  ושל העם שלי .</w:t>
      </w:r>
      <w:r w:rsidRPr="00CA28AD">
        <w:rPr>
          <w:rFonts w:ascii="Arial" w:hAnsi="Arial" w:cs="David"/>
          <w:color w:val="333333"/>
          <w:rtl/>
        </w:rPr>
        <w:br/>
        <w:t>הצטרפתי לבכי</w:t>
      </w:r>
      <w:r w:rsidR="003C448C" w:rsidRPr="00CA28AD">
        <w:rPr>
          <w:rFonts w:ascii="Arial" w:hAnsi="Arial" w:cs="David" w:hint="cs"/>
          <w:color w:val="333333"/>
          <w:rtl/>
        </w:rPr>
        <w:t xml:space="preserve"> </w:t>
      </w:r>
      <w:r w:rsidRPr="00CA28AD">
        <w:rPr>
          <w:rFonts w:ascii="Arial" w:hAnsi="Arial" w:cs="David"/>
          <w:color w:val="333333"/>
          <w:rtl/>
        </w:rPr>
        <w:t>גם המלאכים בכו</w:t>
      </w:r>
      <w:r w:rsidR="003C448C" w:rsidRPr="00CA28AD">
        <w:rPr>
          <w:rFonts w:ascii="Arial" w:hAnsi="Arial" w:cs="David" w:hint="cs"/>
          <w:color w:val="333333"/>
          <w:rtl/>
        </w:rPr>
        <w:t xml:space="preserve"> </w:t>
      </w:r>
      <w:r w:rsidRPr="00CA28AD">
        <w:rPr>
          <w:rFonts w:ascii="Arial" w:hAnsi="Arial" w:cs="David"/>
          <w:color w:val="333333"/>
          <w:rtl/>
        </w:rPr>
        <w:t>המלאך גבריאל ואוריאל</w:t>
      </w:r>
      <w:r w:rsidR="003C448C" w:rsidRPr="00CA28AD">
        <w:rPr>
          <w:rFonts w:ascii="Arial" w:hAnsi="Arial" w:cs="David" w:hint="cs"/>
          <w:color w:val="333333"/>
          <w:rtl/>
        </w:rPr>
        <w:t xml:space="preserve"> </w:t>
      </w:r>
      <w:r w:rsidRPr="00CA28AD">
        <w:rPr>
          <w:rFonts w:ascii="Arial" w:hAnsi="Arial" w:cs="David"/>
          <w:color w:val="333333"/>
          <w:rtl/>
        </w:rPr>
        <w:t xml:space="preserve">בכי של תקומה . תקווה. וגאולה . </w:t>
      </w:r>
      <w:r w:rsidR="003C448C" w:rsidRPr="00CA28AD">
        <w:rPr>
          <w:rFonts w:ascii="Arial" w:hAnsi="Arial" w:cs="David" w:hint="cs"/>
          <w:color w:val="333333"/>
          <w:rtl/>
        </w:rPr>
        <w:t xml:space="preserve"> </w:t>
      </w:r>
      <w:r w:rsidRPr="00CA28AD">
        <w:rPr>
          <w:rFonts w:ascii="Arial" w:hAnsi="Arial" w:cs="David"/>
          <w:color w:val="333333"/>
          <w:rtl/>
        </w:rPr>
        <w:t>קמנו מהמיטות</w:t>
      </w:r>
      <w:r w:rsidRPr="00CA28AD">
        <w:rPr>
          <w:rFonts w:ascii="Arial" w:hAnsi="Arial" w:cs="David"/>
          <w:color w:val="333333"/>
          <w:rtl/>
        </w:rPr>
        <w:br/>
        <w:t>אני. ואנט. פטריסיה. ומרים . וכל מי שהי</w:t>
      </w:r>
      <w:r w:rsidR="003C448C" w:rsidRPr="00CA28AD">
        <w:rPr>
          <w:rFonts w:ascii="Arial" w:hAnsi="Arial" w:cs="David" w:hint="cs"/>
          <w:color w:val="333333"/>
          <w:rtl/>
        </w:rPr>
        <w:t>י</w:t>
      </w:r>
      <w:r w:rsidRPr="00CA28AD">
        <w:rPr>
          <w:rFonts w:ascii="Arial" w:hAnsi="Arial" w:cs="David"/>
          <w:color w:val="333333"/>
          <w:rtl/>
        </w:rPr>
        <w:t>תה לה נשמה יהודית .</w:t>
      </w:r>
      <w:r w:rsidR="003C448C" w:rsidRPr="00CA28AD">
        <w:rPr>
          <w:rFonts w:ascii="Arial" w:hAnsi="Arial" w:cs="David" w:hint="cs"/>
          <w:color w:val="333333"/>
          <w:rtl/>
        </w:rPr>
        <w:t xml:space="preserve"> </w:t>
      </w:r>
      <w:r w:rsidRPr="00CA28AD">
        <w:rPr>
          <w:rFonts w:ascii="Arial" w:hAnsi="Arial" w:cs="David"/>
          <w:color w:val="333333"/>
          <w:rtl/>
        </w:rPr>
        <w:t xml:space="preserve">רצנו אליו. סובבנו אותו . </w:t>
      </w:r>
      <w:r w:rsidR="003C448C" w:rsidRPr="00CA28AD">
        <w:rPr>
          <w:rFonts w:ascii="Arial" w:hAnsi="Arial" w:cs="David" w:hint="cs"/>
          <w:color w:val="333333"/>
          <w:rtl/>
        </w:rPr>
        <w:t xml:space="preserve"> </w:t>
      </w:r>
      <w:r w:rsidRPr="00CA28AD">
        <w:rPr>
          <w:rFonts w:ascii="Arial" w:hAnsi="Arial" w:cs="David"/>
          <w:color w:val="333333"/>
          <w:rtl/>
        </w:rPr>
        <w:t xml:space="preserve">כמו המלאכים שסובבו אותנו תמיד וכך </w:t>
      </w:r>
      <w:r w:rsidR="003C448C" w:rsidRPr="00CA28AD">
        <w:rPr>
          <w:rFonts w:ascii="Arial" w:hAnsi="Arial" w:cs="David" w:hint="cs"/>
          <w:color w:val="333333"/>
          <w:rtl/>
        </w:rPr>
        <w:t xml:space="preserve"> </w:t>
      </w:r>
      <w:r w:rsidRPr="00CA28AD">
        <w:rPr>
          <w:rFonts w:ascii="Arial" w:hAnsi="Arial" w:cs="David"/>
          <w:color w:val="333333"/>
          <w:rtl/>
        </w:rPr>
        <w:t>יד ביד בבכי ובשירה עזבנו את המנזר</w:t>
      </w:r>
      <w:r w:rsidR="003C448C" w:rsidRPr="00CA28AD">
        <w:rPr>
          <w:rFonts w:ascii="Arial" w:hAnsi="Arial" w:cs="David" w:hint="cs"/>
          <w:color w:val="333333"/>
          <w:rtl/>
        </w:rPr>
        <w:t xml:space="preserve"> </w:t>
      </w:r>
      <w:r w:rsidRPr="00CA28AD">
        <w:rPr>
          <w:rFonts w:ascii="Arial" w:hAnsi="Arial" w:cs="David"/>
          <w:color w:val="333333"/>
          <w:rtl/>
        </w:rPr>
        <w:t>עם המלאך שבא להחזיר אותנו</w:t>
      </w:r>
      <w:r w:rsidR="003C448C" w:rsidRPr="00CA28AD">
        <w:rPr>
          <w:rFonts w:ascii="Arial" w:hAnsi="Arial" w:cs="David" w:hint="cs"/>
          <w:color w:val="333333"/>
          <w:rtl/>
        </w:rPr>
        <w:t xml:space="preserve"> </w:t>
      </w:r>
      <w:r w:rsidRPr="00CA28AD">
        <w:rPr>
          <w:rFonts w:ascii="Arial" w:hAnsi="Arial" w:cs="David"/>
          <w:color w:val="333333"/>
          <w:rtl/>
        </w:rPr>
        <w:t>הביתה לעם ישראל . מבינה עכשיו נכדתי ? אז ביחד . עם היד על העיניים . "שמע ישראל השם ..." המלאך הגואל אותי מכל רע ..."</w:t>
      </w:r>
    </w:p>
    <w:p w:rsidR="0038184F" w:rsidRPr="00CA28AD" w:rsidRDefault="00C20DB3" w:rsidP="00985F88">
      <w:pPr>
        <w:pStyle w:val="NormalWeb"/>
        <w:shd w:val="clear" w:color="auto" w:fill="FFFFFF"/>
        <w:bidi/>
        <w:spacing w:line="360" w:lineRule="auto"/>
        <w:rPr>
          <w:rFonts w:cs="David"/>
          <w:color w:val="000000" w:themeColor="text1"/>
          <w:rtl/>
        </w:rPr>
      </w:pPr>
      <w:r>
        <w:rPr>
          <w:rFonts w:ascii="Arial" w:hAnsi="Arial" w:cs="David" w:hint="cs"/>
          <w:color w:val="333333"/>
          <w:sz w:val="28"/>
          <w:szCs w:val="28"/>
          <w:u w:val="single"/>
          <w:rtl/>
        </w:rPr>
        <w:t>"</w:t>
      </w:r>
      <w:r w:rsidR="00720BE3">
        <w:rPr>
          <w:rFonts w:ascii="Arial" w:hAnsi="Arial" w:cs="David" w:hint="cs"/>
          <w:color w:val="333333"/>
          <w:sz w:val="28"/>
          <w:szCs w:val="28"/>
          <w:u w:val="single"/>
          <w:rtl/>
        </w:rPr>
        <w:t>שמע   ישראל</w:t>
      </w:r>
      <w:r>
        <w:rPr>
          <w:rFonts w:ascii="Arial" w:hAnsi="Arial" w:cs="David" w:hint="cs"/>
          <w:color w:val="333333"/>
          <w:sz w:val="28"/>
          <w:szCs w:val="28"/>
          <w:u w:val="single"/>
          <w:rtl/>
        </w:rPr>
        <w:t>"</w:t>
      </w:r>
      <w:r w:rsidR="00720BE3">
        <w:rPr>
          <w:rFonts w:ascii="Arial" w:hAnsi="Arial" w:cs="David" w:hint="cs"/>
          <w:color w:val="333333"/>
          <w:sz w:val="28"/>
          <w:szCs w:val="28"/>
          <w:u w:val="single"/>
          <w:rtl/>
        </w:rPr>
        <w:t xml:space="preserve">   גירסא  דינקותא    גירסא</w:t>
      </w:r>
      <w:r w:rsidR="0038184F" w:rsidRPr="00CA28AD">
        <w:rPr>
          <w:rFonts w:ascii="Arial" w:hAnsi="Arial" w:cs="David"/>
          <w:color w:val="333333"/>
          <w:rtl/>
        </w:rPr>
        <w:br/>
        <w:t>במלחמת העולם השנייה מאות ילדים יהודים נמסרו ע</w:t>
      </w:r>
      <w:r w:rsidR="00973575" w:rsidRPr="00CA28AD">
        <w:rPr>
          <w:rFonts w:ascii="Arial" w:hAnsi="Arial" w:cs="David" w:hint="cs"/>
          <w:color w:val="333333"/>
          <w:rtl/>
        </w:rPr>
        <w:t>"</w:t>
      </w:r>
      <w:r w:rsidR="0038184F" w:rsidRPr="00CA28AD">
        <w:rPr>
          <w:rFonts w:ascii="Arial" w:hAnsi="Arial" w:cs="David"/>
          <w:color w:val="333333"/>
          <w:rtl/>
        </w:rPr>
        <w:t>י הוריהם לשכניהם הגויים שהבטיחו להם תמורת תשלום לטפל ולהחביא את הילדים מפני הצורר הנאצי .</w:t>
      </w:r>
      <w:r w:rsidR="0038184F" w:rsidRPr="00CA28AD">
        <w:rPr>
          <w:rFonts w:ascii="Arial" w:hAnsi="Arial" w:cs="David"/>
          <w:color w:val="333333"/>
          <w:rtl/>
        </w:rPr>
        <w:br/>
        <w:t>הרבה מהילדים הללו מהר מאוד נמסרו למנזרים ברחבי אירופה ,</w:t>
      </w:r>
      <w:r w:rsidR="0038184F" w:rsidRPr="00CA28AD">
        <w:rPr>
          <w:rFonts w:ascii="Arial" w:hAnsi="Arial" w:cs="David"/>
          <w:color w:val="333333"/>
          <w:rtl/>
        </w:rPr>
        <w:br/>
        <w:t>שם התבוללו ולמדו את אורך החיים הנוצריים.למעשה לא ידעו מאומה מיהדותם !!</w:t>
      </w:r>
      <w:r w:rsidR="0038184F" w:rsidRPr="00CA28AD">
        <w:rPr>
          <w:rFonts w:ascii="Arial" w:hAnsi="Arial" w:cs="David"/>
          <w:color w:val="333333"/>
          <w:rtl/>
        </w:rPr>
        <w:br/>
        <w:t>לאחר סיום מלחמת העולם השנייה הרב הרצוג החל במסע חיפושים אחר הנשמות המפוזרות,הוא קיבל מידע על מנזר שאמורים להיות בו כמאה ילדים יהודיים.הוא נפגש עם ראש המנזר וביקש ממנו למסור בידו את הילדים ע</w:t>
      </w:r>
      <w:r w:rsidR="00EB2C09">
        <w:rPr>
          <w:rFonts w:ascii="Arial" w:hAnsi="Arial" w:cs="David" w:hint="cs"/>
          <w:color w:val="333333"/>
          <w:rtl/>
        </w:rPr>
        <w:t xml:space="preserve">ל </w:t>
      </w:r>
      <w:r w:rsidR="0038184F" w:rsidRPr="00CA28AD">
        <w:rPr>
          <w:rFonts w:ascii="Arial" w:hAnsi="Arial" w:cs="David"/>
          <w:color w:val="333333"/>
          <w:rtl/>
        </w:rPr>
        <w:t>מ</w:t>
      </w:r>
      <w:r w:rsidR="00EB2C09">
        <w:rPr>
          <w:rFonts w:ascii="Arial" w:hAnsi="Arial" w:cs="David" w:hint="cs"/>
          <w:color w:val="333333"/>
          <w:rtl/>
        </w:rPr>
        <w:t>נת</w:t>
      </w:r>
      <w:r w:rsidR="0038184F" w:rsidRPr="00CA28AD">
        <w:rPr>
          <w:rFonts w:ascii="Arial" w:hAnsi="Arial" w:cs="David"/>
          <w:color w:val="333333"/>
          <w:rtl/>
        </w:rPr>
        <w:t xml:space="preserve"> להחזירם הביתה.ראש המנזר סירב בכל תוקף וטען שמדובר בילדים שהגיעו בגיל צעיר מאוד ואין זכר ליהדותם.הוא הראה את הילדים ענודים בצלבים ושאל האם הוא מבחין בילד יהודי ?</w:t>
      </w:r>
      <w:r w:rsidR="0038184F" w:rsidRPr="00CA28AD">
        <w:rPr>
          <w:rFonts w:ascii="Arial" w:hAnsi="Arial" w:cs="David"/>
          <w:color w:val="333333"/>
          <w:rtl/>
        </w:rPr>
        <w:br/>
        <w:t>הרב הרצוג ביקש מראש המנזר דקה אחת ע</w:t>
      </w:r>
      <w:r w:rsidR="00EB2C09">
        <w:rPr>
          <w:rFonts w:ascii="Arial" w:hAnsi="Arial" w:cs="David" w:hint="cs"/>
          <w:color w:val="333333"/>
          <w:rtl/>
        </w:rPr>
        <w:t xml:space="preserve">ל </w:t>
      </w:r>
      <w:r w:rsidR="0038184F" w:rsidRPr="00CA28AD">
        <w:rPr>
          <w:rFonts w:ascii="Arial" w:hAnsi="Arial" w:cs="David"/>
          <w:color w:val="333333"/>
          <w:rtl/>
        </w:rPr>
        <w:t>מ</w:t>
      </w:r>
      <w:r w:rsidR="00EB2C09">
        <w:rPr>
          <w:rFonts w:ascii="Arial" w:hAnsi="Arial" w:cs="David" w:hint="cs"/>
          <w:color w:val="333333"/>
          <w:rtl/>
        </w:rPr>
        <w:t>נת</w:t>
      </w:r>
      <w:r w:rsidR="0038184F" w:rsidRPr="00CA28AD">
        <w:rPr>
          <w:rFonts w:ascii="Arial" w:hAnsi="Arial" w:cs="David"/>
          <w:color w:val="333333"/>
          <w:rtl/>
        </w:rPr>
        <w:t xml:space="preserve"> להבדיל בין הילדים היהודים לגו</w:t>
      </w:r>
      <w:r w:rsidR="00EB2C09">
        <w:rPr>
          <w:rFonts w:ascii="Arial" w:hAnsi="Arial" w:cs="David" w:hint="cs"/>
          <w:color w:val="333333"/>
          <w:rtl/>
        </w:rPr>
        <w:t>י</w:t>
      </w:r>
      <w:r w:rsidR="0038184F" w:rsidRPr="00CA28AD">
        <w:rPr>
          <w:rFonts w:ascii="Arial" w:hAnsi="Arial" w:cs="David"/>
          <w:color w:val="333333"/>
          <w:rtl/>
        </w:rPr>
        <w:t>ים .</w:t>
      </w:r>
      <w:r w:rsidR="0038184F" w:rsidRPr="00CA28AD">
        <w:rPr>
          <w:rFonts w:ascii="Arial" w:hAnsi="Arial" w:cs="David"/>
          <w:color w:val="333333"/>
          <w:rtl/>
        </w:rPr>
        <w:br/>
        <w:t>בזמן הארוחה הסכים ראש המנזר אך לדקה אחת בלבד .</w:t>
      </w:r>
      <w:r w:rsidR="0038184F" w:rsidRPr="00CA28AD">
        <w:rPr>
          <w:rFonts w:ascii="Arial" w:hAnsi="Arial" w:cs="David"/>
          <w:color w:val="333333"/>
          <w:rtl/>
        </w:rPr>
        <w:br/>
        <w:t>נעמד הרב הרצוג פתאום וזעק מעמקי נשמתו:'שמע ישראל...מיד</w:t>
      </w:r>
      <w:r w:rsidR="0038184F" w:rsidRPr="00CA28AD">
        <w:rPr>
          <w:rFonts w:ascii="Arial" w:hAnsi="Arial" w:cs="David"/>
          <w:color w:val="333333"/>
          <w:rtl/>
        </w:rPr>
        <w:br/>
        <w:t>כמאה ילדים רצו לעברו וזעקו כל אחד בשפתו ...'</w:t>
      </w:r>
      <w:r w:rsidR="00985F88">
        <w:rPr>
          <w:rFonts w:ascii="Arial" w:hAnsi="Arial" w:cs="David" w:hint="cs"/>
          <w:color w:val="333333"/>
          <w:rtl/>
        </w:rPr>
        <w:t>מאמא...מאמא...</w:t>
      </w:r>
    </w:p>
    <w:p w:rsidR="00AC37D4" w:rsidRDefault="00AC37D4" w:rsidP="00AC37D4">
      <w:pPr>
        <w:pStyle w:val="NormalWeb"/>
        <w:shd w:val="clear" w:color="auto" w:fill="FFFFFF"/>
        <w:tabs>
          <w:tab w:val="left" w:pos="10156"/>
        </w:tabs>
        <w:bidi/>
        <w:spacing w:line="360" w:lineRule="auto"/>
        <w:rPr>
          <w:rFonts w:cs="David"/>
          <w:color w:val="000000" w:themeColor="text1"/>
          <w:rtl/>
        </w:rPr>
      </w:pPr>
    </w:p>
    <w:tbl>
      <w:tblPr>
        <w:tblStyle w:val="a6"/>
        <w:bidiVisual/>
        <w:tblW w:w="0" w:type="auto"/>
        <w:jc w:val="center"/>
        <w:tblLook w:val="04A0"/>
      </w:tblPr>
      <w:tblGrid>
        <w:gridCol w:w="3018"/>
      </w:tblGrid>
      <w:tr w:rsidR="00EB2C09" w:rsidRPr="00EB2C09" w:rsidTr="00EB2C09">
        <w:trPr>
          <w:jc w:val="center"/>
        </w:trPr>
        <w:tc>
          <w:tcPr>
            <w:tcW w:w="0" w:type="auto"/>
          </w:tcPr>
          <w:p w:rsidR="00EB2C09" w:rsidRPr="00EB2C09" w:rsidRDefault="00EB2C09" w:rsidP="003150C4">
            <w:pPr>
              <w:jc w:val="both"/>
              <w:rPr>
                <w:rFonts w:cs="Guttman Stam"/>
                <w:lang w:eastAsia="en-US"/>
              </w:rPr>
            </w:pPr>
            <w:r w:rsidRPr="00EB2C09">
              <w:rPr>
                <w:rFonts w:ascii="Arial" w:hAnsi="Arial" w:cs="Guttman Stam"/>
                <w:b/>
                <w:bCs/>
                <w:sz w:val="36"/>
                <w:szCs w:val="36"/>
                <w:rtl/>
                <w:lang w:eastAsia="en-US"/>
              </w:rPr>
              <w:lastRenderedPageBreak/>
              <w:t>רואים את הקולות</w:t>
            </w:r>
          </w:p>
        </w:tc>
      </w:tr>
    </w:tbl>
    <w:p w:rsidR="00EB2C09" w:rsidRPr="00EB2C09" w:rsidRDefault="00EB2C09" w:rsidP="00EB2C09">
      <w:pPr>
        <w:jc w:val="both"/>
        <w:rPr>
          <w:rtl/>
          <w:lang w:eastAsia="en-US"/>
        </w:rPr>
      </w:pPr>
      <w:r w:rsidRPr="00EB2C09">
        <w:rPr>
          <w:rFonts w:ascii="Arial" w:hAnsi="Arial" w:cs="Arial"/>
          <w:sz w:val="20"/>
          <w:szCs w:val="20"/>
          <w:rtl/>
          <w:lang w:eastAsia="en-US"/>
        </w:rPr>
        <w:t> </w:t>
      </w:r>
    </w:p>
    <w:p w:rsidR="00EB2C09" w:rsidRDefault="00EB2C09" w:rsidP="003D2114">
      <w:pPr>
        <w:spacing w:line="360" w:lineRule="auto"/>
        <w:jc w:val="both"/>
        <w:rPr>
          <w:rFonts w:cs="David" w:hint="cs"/>
          <w:rtl/>
          <w:lang w:eastAsia="en-US"/>
        </w:rPr>
      </w:pPr>
      <w:r w:rsidRPr="00EB2C09">
        <w:rPr>
          <w:rFonts w:ascii="Arial" w:hAnsi="Arial" w:cs="David"/>
          <w:rtl/>
          <w:lang w:eastAsia="en-US"/>
        </w:rPr>
        <w:t>בפרשת "יתרו", מתואר מעמד מתן תורה</w:t>
      </w:r>
      <w:r w:rsidRPr="00EB2C09">
        <w:rPr>
          <w:rFonts w:ascii="Arial" w:hAnsi="Arial" w:cs="David"/>
          <w:b/>
          <w:bCs/>
          <w:rtl/>
          <w:lang w:eastAsia="en-US"/>
        </w:rPr>
        <w:t>:"וכל העם רואים את הקולות".</w:t>
      </w:r>
      <w:r>
        <w:rPr>
          <w:rFonts w:cs="David" w:hint="cs"/>
          <w:rtl/>
          <w:lang w:eastAsia="en-US"/>
        </w:rPr>
        <w:t xml:space="preserve"> </w:t>
      </w:r>
      <w:r w:rsidRPr="00EB2C09">
        <w:rPr>
          <w:rFonts w:ascii="Arial" w:hAnsi="Arial" w:cs="David"/>
          <w:rtl/>
          <w:lang w:eastAsia="en-US"/>
        </w:rPr>
        <w:t>רבי עקיבא אומר:"</w:t>
      </w:r>
      <w:r w:rsidRPr="00EB2C09">
        <w:rPr>
          <w:rFonts w:ascii="Arial" w:hAnsi="Arial" w:cs="David"/>
          <w:b/>
          <w:bCs/>
          <w:rtl/>
          <w:lang w:eastAsia="en-US"/>
        </w:rPr>
        <w:t>רואים את הנשמע ושומעים את הנראה</w:t>
      </w:r>
      <w:r w:rsidRPr="00EB2C09">
        <w:rPr>
          <w:rFonts w:ascii="Arial" w:hAnsi="Arial" w:cs="David"/>
          <w:rtl/>
          <w:lang w:eastAsia="en-US"/>
        </w:rPr>
        <w:t>".</w:t>
      </w:r>
      <w:r>
        <w:rPr>
          <w:rFonts w:ascii="Arial" w:hAnsi="Arial" w:cs="David" w:hint="cs"/>
          <w:rtl/>
          <w:lang w:eastAsia="en-US"/>
        </w:rPr>
        <w:t xml:space="preserve"> </w:t>
      </w:r>
      <w:r w:rsidRPr="00EB2C09">
        <w:rPr>
          <w:rFonts w:ascii="Arial" w:hAnsi="Arial" w:cs="David"/>
          <w:rtl/>
          <w:lang w:eastAsia="en-US"/>
        </w:rPr>
        <w:t>בחסידות מוסבר ההבדל בין ראייה לשמיעה.</w:t>
      </w:r>
      <w:r>
        <w:rPr>
          <w:rFonts w:cs="David" w:hint="cs"/>
          <w:rtl/>
          <w:lang w:eastAsia="en-US"/>
        </w:rPr>
        <w:t xml:space="preserve"> </w:t>
      </w:r>
      <w:r w:rsidRPr="00EB2C09">
        <w:rPr>
          <w:rFonts w:ascii="Arial" w:hAnsi="Arial" w:cs="David"/>
          <w:b/>
          <w:bCs/>
          <w:rtl/>
          <w:lang w:eastAsia="en-US"/>
        </w:rPr>
        <w:t>ראייה</w:t>
      </w:r>
      <w:r w:rsidRPr="00EB2C09">
        <w:rPr>
          <w:rFonts w:ascii="Arial" w:hAnsi="Arial" w:cs="David"/>
          <w:rtl/>
          <w:lang w:eastAsia="en-US"/>
        </w:rPr>
        <w:t xml:space="preserve"> מאמתת דברים בצורה ברורה ומוחלטת. אדם שראה דבר מה, שוב אינו זקוק להוכחות והסברים.</w:t>
      </w:r>
      <w:r>
        <w:rPr>
          <w:rFonts w:cs="David" w:hint="cs"/>
          <w:rtl/>
          <w:lang w:eastAsia="en-US"/>
        </w:rPr>
        <w:t xml:space="preserve"> </w:t>
      </w:r>
      <w:r w:rsidRPr="00EB2C09">
        <w:rPr>
          <w:rFonts w:ascii="Arial" w:hAnsi="Arial" w:cs="David"/>
          <w:rtl/>
          <w:lang w:eastAsia="en-US"/>
        </w:rPr>
        <w:t xml:space="preserve">לעומת זאת, </w:t>
      </w:r>
      <w:r w:rsidRPr="00EB2C09">
        <w:rPr>
          <w:rFonts w:ascii="Arial" w:hAnsi="Arial" w:cs="David"/>
          <w:b/>
          <w:bCs/>
          <w:rtl/>
          <w:lang w:eastAsia="en-US"/>
        </w:rPr>
        <w:t>לשמיעה</w:t>
      </w:r>
      <w:r w:rsidRPr="00EB2C09">
        <w:rPr>
          <w:rFonts w:ascii="Arial" w:hAnsi="Arial" w:cs="David"/>
          <w:rtl/>
          <w:lang w:eastAsia="en-US"/>
        </w:rPr>
        <w:t xml:space="preserve"> אין עוצמה כה עזה, תמיד נשאר מקום לספקות ופקפוקים.</w:t>
      </w:r>
      <w:r>
        <w:rPr>
          <w:rFonts w:cs="David" w:hint="cs"/>
          <w:rtl/>
          <w:lang w:eastAsia="en-US"/>
        </w:rPr>
        <w:t xml:space="preserve"> </w:t>
      </w:r>
      <w:r w:rsidRPr="00EB2C09">
        <w:rPr>
          <w:rFonts w:ascii="Arial" w:hAnsi="Arial" w:cs="David"/>
          <w:rtl/>
          <w:lang w:eastAsia="en-US"/>
        </w:rPr>
        <w:t xml:space="preserve">בעולם שלנו, </w:t>
      </w:r>
      <w:r w:rsidRPr="00EB2C09">
        <w:rPr>
          <w:rFonts w:ascii="Arial" w:hAnsi="Arial" w:cs="David"/>
          <w:b/>
          <w:bCs/>
          <w:rtl/>
          <w:lang w:eastAsia="en-US"/>
        </w:rPr>
        <w:t>המציאות הגשמית</w:t>
      </w:r>
      <w:r w:rsidRPr="00EB2C09">
        <w:rPr>
          <w:rFonts w:ascii="Arial" w:hAnsi="Arial" w:cs="David"/>
          <w:rtl/>
          <w:lang w:eastAsia="en-US"/>
        </w:rPr>
        <w:t xml:space="preserve"> היא בבחינת </w:t>
      </w:r>
      <w:r w:rsidRPr="00EB2C09">
        <w:rPr>
          <w:rFonts w:ascii="Arial" w:hAnsi="Arial" w:cs="David"/>
          <w:b/>
          <w:bCs/>
          <w:rtl/>
          <w:lang w:eastAsia="en-US"/>
        </w:rPr>
        <w:t>'נראה'</w:t>
      </w:r>
      <w:r w:rsidRPr="00EB2C09">
        <w:rPr>
          <w:rFonts w:ascii="Arial" w:hAnsi="Arial" w:cs="David"/>
          <w:rtl/>
          <w:lang w:eastAsia="en-US"/>
        </w:rPr>
        <w:t xml:space="preserve"> – ברורה ומוחשית. אין צורך להוכיח את המציאות הגשמית. לעומת זאת, </w:t>
      </w:r>
      <w:r w:rsidRPr="00EB2C09">
        <w:rPr>
          <w:rFonts w:ascii="Arial" w:hAnsi="Arial" w:cs="David"/>
          <w:b/>
          <w:bCs/>
          <w:rtl/>
          <w:lang w:eastAsia="en-US"/>
        </w:rPr>
        <w:t>המציאות הרוחנית</w:t>
      </w:r>
      <w:r w:rsidRPr="00EB2C09">
        <w:rPr>
          <w:rFonts w:ascii="Arial" w:hAnsi="Arial" w:cs="David"/>
          <w:rtl/>
          <w:lang w:eastAsia="en-US"/>
        </w:rPr>
        <w:t xml:space="preserve"> היא בבחינת </w:t>
      </w:r>
      <w:r w:rsidRPr="00EB2C09">
        <w:rPr>
          <w:rFonts w:ascii="Arial" w:hAnsi="Arial" w:cs="David"/>
          <w:b/>
          <w:bCs/>
          <w:rtl/>
          <w:lang w:eastAsia="en-US"/>
        </w:rPr>
        <w:t>'נשמע'</w:t>
      </w:r>
      <w:r w:rsidRPr="00EB2C09">
        <w:rPr>
          <w:rFonts w:ascii="Arial" w:hAnsi="Arial" w:cs="David"/>
          <w:rtl/>
          <w:lang w:eastAsia="en-US"/>
        </w:rPr>
        <w:t xml:space="preserve"> – מופשטת ודורשת הוכחות.</w:t>
      </w:r>
      <w:r>
        <w:rPr>
          <w:rFonts w:cs="David" w:hint="cs"/>
          <w:rtl/>
          <w:lang w:eastAsia="en-US"/>
        </w:rPr>
        <w:t xml:space="preserve"> </w:t>
      </w:r>
      <w:r w:rsidRPr="00EB2C09">
        <w:rPr>
          <w:rFonts w:ascii="Arial" w:hAnsi="Arial" w:cs="David"/>
          <w:rtl/>
          <w:lang w:eastAsia="en-US"/>
        </w:rPr>
        <w:t>וזה החידוש שהתחולל במעמד הר-סיני – המציאות הרוחנית (נשמע), נעשתה ברורה ומוחשית ("רואים"),</w:t>
      </w:r>
      <w:r>
        <w:rPr>
          <w:rFonts w:cs="David" w:hint="cs"/>
          <w:rtl/>
          <w:lang w:eastAsia="en-US"/>
        </w:rPr>
        <w:t xml:space="preserve"> </w:t>
      </w:r>
      <w:r w:rsidRPr="00EB2C09">
        <w:rPr>
          <w:rFonts w:ascii="Arial" w:hAnsi="Arial" w:cs="David"/>
          <w:rtl/>
          <w:lang w:eastAsia="en-US"/>
        </w:rPr>
        <w:t>ואילו המציאות הגשמית, איבדה מאמיתותה והועמדה בסימן שאלה. כאשר נתגלה הקב"ה על הר סיני,</w:t>
      </w:r>
      <w:r>
        <w:rPr>
          <w:rFonts w:cs="David" w:hint="cs"/>
          <w:rtl/>
          <w:lang w:eastAsia="en-US"/>
        </w:rPr>
        <w:t xml:space="preserve"> </w:t>
      </w:r>
      <w:r w:rsidRPr="00EB2C09">
        <w:rPr>
          <w:rFonts w:ascii="Arial" w:hAnsi="Arial" w:cs="David"/>
          <w:rtl/>
          <w:lang w:eastAsia="en-US"/>
        </w:rPr>
        <w:t>נעשתה מציאות הבורא הדבר הברור והמוחלט ביותר, ואילו העולם הגשמי איבד את ישותו העצמית, עד שהחלו לשאול האם בכלל קיים....בימות המשיח יהיה מצב מיוחד זה של מעמד הר סיני, באופן קבוע בעולם, כפי שנאמר:</w:t>
      </w:r>
      <w:r>
        <w:rPr>
          <w:rFonts w:cs="David" w:hint="cs"/>
          <w:rtl/>
          <w:lang w:eastAsia="en-US"/>
        </w:rPr>
        <w:t xml:space="preserve"> </w:t>
      </w:r>
      <w:r w:rsidRPr="00EB2C09">
        <w:rPr>
          <w:rFonts w:ascii="Arial" w:hAnsi="Arial" w:cs="David"/>
          <w:rtl/>
          <w:lang w:eastAsia="en-US"/>
        </w:rPr>
        <w:t>"</w:t>
      </w:r>
      <w:r w:rsidRPr="00EB2C09">
        <w:rPr>
          <w:rFonts w:ascii="Arial" w:hAnsi="Arial" w:cs="David"/>
          <w:b/>
          <w:bCs/>
          <w:rtl/>
          <w:lang w:eastAsia="en-US"/>
        </w:rPr>
        <w:t>ונגלה כבוד ה', וראו כל בשר יחדיו כי פי ה' דבר</w:t>
      </w:r>
      <w:r w:rsidRPr="00EB2C09">
        <w:rPr>
          <w:rFonts w:ascii="Arial" w:hAnsi="Arial" w:cs="David"/>
          <w:rtl/>
          <w:lang w:eastAsia="en-US"/>
        </w:rPr>
        <w:t>".</w:t>
      </w:r>
      <w:r>
        <w:rPr>
          <w:rFonts w:cs="David" w:hint="cs"/>
          <w:rtl/>
          <w:lang w:eastAsia="en-US"/>
        </w:rPr>
        <w:t xml:space="preserve"> </w:t>
      </w:r>
      <w:r w:rsidRPr="00EB2C09">
        <w:rPr>
          <w:rFonts w:ascii="Arial" w:hAnsi="Arial" w:cs="David"/>
          <w:sz w:val="16"/>
          <w:szCs w:val="16"/>
          <w:rtl/>
          <w:lang w:eastAsia="en-US"/>
        </w:rPr>
        <w:t>מעובד מתוך "שולחן שבת" שיחות הרבי מליובאוויטש</w:t>
      </w:r>
      <w:r w:rsidRPr="00EB2C09">
        <w:rPr>
          <w:rFonts w:ascii="Arial" w:hAnsi="Arial" w:cs="David"/>
          <w:rtl/>
          <w:lang w:eastAsia="en-US"/>
        </w:rPr>
        <w:t>.</w:t>
      </w:r>
    </w:p>
    <w:p w:rsidR="0035793D" w:rsidRPr="00EB2C09" w:rsidRDefault="0035793D" w:rsidP="003D2114">
      <w:pPr>
        <w:spacing w:line="360" w:lineRule="auto"/>
        <w:jc w:val="both"/>
        <w:rPr>
          <w:rFonts w:cs="David"/>
          <w:rtl/>
          <w:lang w:eastAsia="en-US"/>
        </w:rPr>
      </w:pPr>
    </w:p>
    <w:tbl>
      <w:tblPr>
        <w:tblStyle w:val="a6"/>
        <w:bidiVisual/>
        <w:tblW w:w="0" w:type="auto"/>
        <w:jc w:val="center"/>
        <w:tblLook w:val="04A0"/>
      </w:tblPr>
      <w:tblGrid>
        <w:gridCol w:w="3619"/>
      </w:tblGrid>
      <w:tr w:rsidR="00EB2C09" w:rsidRPr="00EB2C09" w:rsidTr="00EB2C09">
        <w:trPr>
          <w:jc w:val="center"/>
        </w:trPr>
        <w:tc>
          <w:tcPr>
            <w:tcW w:w="0" w:type="auto"/>
          </w:tcPr>
          <w:p w:rsidR="00EB2C09" w:rsidRPr="00EB2C09" w:rsidRDefault="00EB2C09" w:rsidP="00E95EC2">
            <w:pPr>
              <w:jc w:val="center"/>
              <w:rPr>
                <w:rFonts w:cs="Guttman Stam"/>
                <w:lang w:eastAsia="en-US"/>
              </w:rPr>
            </w:pPr>
            <w:r w:rsidRPr="00EB2C09">
              <w:rPr>
                <w:rFonts w:ascii="Arial" w:hAnsi="Arial" w:cs="Guttman Stam"/>
                <w:b/>
                <w:bCs/>
                <w:sz w:val="32"/>
                <w:szCs w:val="32"/>
                <w:rtl/>
                <w:lang w:eastAsia="en-US"/>
              </w:rPr>
              <w:t>הדיבר הראשון – "אנוכי"</w:t>
            </w:r>
          </w:p>
        </w:tc>
      </w:tr>
    </w:tbl>
    <w:p w:rsidR="00EB2C09" w:rsidRPr="00EB2C09" w:rsidRDefault="00EB2C09" w:rsidP="00EB2C09">
      <w:pPr>
        <w:jc w:val="both"/>
        <w:rPr>
          <w:rtl/>
          <w:lang w:eastAsia="en-US"/>
        </w:rPr>
      </w:pPr>
      <w:r w:rsidRPr="00EB2C09">
        <w:rPr>
          <w:rFonts w:ascii="Arial" w:hAnsi="Arial" w:cs="Arial"/>
          <w:sz w:val="20"/>
          <w:szCs w:val="20"/>
          <w:rtl/>
          <w:lang w:eastAsia="en-US"/>
        </w:rPr>
        <w:t> </w:t>
      </w:r>
    </w:p>
    <w:p w:rsidR="00EB2C09" w:rsidRDefault="00EB2C09" w:rsidP="00EB2C09">
      <w:pPr>
        <w:jc w:val="both"/>
        <w:rPr>
          <w:rFonts w:cs="David" w:hint="cs"/>
          <w:rtl/>
          <w:lang w:eastAsia="en-US"/>
        </w:rPr>
      </w:pPr>
      <w:r w:rsidRPr="00EB2C09">
        <w:rPr>
          <w:rFonts w:ascii="Arial" w:hAnsi="Arial" w:cs="David"/>
          <w:rtl/>
          <w:lang w:eastAsia="en-US"/>
        </w:rPr>
        <w:t xml:space="preserve">השבת נקרא בבתי הכנסת את </w:t>
      </w:r>
      <w:r w:rsidRPr="00EB2C09">
        <w:rPr>
          <w:rFonts w:ascii="Arial" w:hAnsi="Arial" w:cs="David"/>
          <w:b/>
          <w:bCs/>
          <w:rtl/>
          <w:lang w:eastAsia="en-US"/>
        </w:rPr>
        <w:t>עשרת הדברות</w:t>
      </w:r>
      <w:r w:rsidRPr="00EB2C09">
        <w:rPr>
          <w:rFonts w:ascii="Arial" w:hAnsi="Arial" w:cs="David"/>
          <w:rtl/>
          <w:lang w:eastAsia="en-US"/>
        </w:rPr>
        <w:t xml:space="preserve"> (מצווה לבוא לשמוע, כולם מוזמנים).</w:t>
      </w:r>
      <w:r w:rsidRPr="00EB2C09">
        <w:rPr>
          <w:rFonts w:cs="David" w:hint="cs"/>
          <w:rtl/>
          <w:lang w:eastAsia="en-US"/>
        </w:rPr>
        <w:t xml:space="preserve"> </w:t>
      </w:r>
      <w:r w:rsidRPr="00EB2C09">
        <w:rPr>
          <w:rFonts w:ascii="Arial" w:hAnsi="Arial" w:cs="David"/>
          <w:rtl/>
          <w:lang w:eastAsia="en-US"/>
        </w:rPr>
        <w:t xml:space="preserve">הדיבר הראשון נפתח במילים: </w:t>
      </w:r>
      <w:r w:rsidRPr="00EB2C09">
        <w:rPr>
          <w:rFonts w:ascii="Arial" w:hAnsi="Arial" w:cs="David"/>
          <w:b/>
          <w:bCs/>
          <w:rtl/>
          <w:lang w:eastAsia="en-US"/>
        </w:rPr>
        <w:t>"אנוכי ה' אלוקיך.."</w:t>
      </w:r>
      <w:r w:rsidRPr="00EB2C09">
        <w:rPr>
          <w:rFonts w:ascii="Arial" w:hAnsi="Arial" w:cs="David"/>
          <w:rtl/>
          <w:lang w:eastAsia="en-US"/>
        </w:rPr>
        <w:t xml:space="preserve"> אומר המדרש: "</w:t>
      </w:r>
      <w:r w:rsidRPr="00EB2C09">
        <w:rPr>
          <w:rFonts w:ascii="Arial" w:hAnsi="Arial" w:cs="David"/>
          <w:b/>
          <w:bCs/>
          <w:rtl/>
          <w:lang w:eastAsia="en-US"/>
        </w:rPr>
        <w:t>אנוכי – לשון מצרי</w:t>
      </w:r>
      <w:r w:rsidR="0035793D">
        <w:rPr>
          <w:rFonts w:ascii="Arial" w:hAnsi="Arial" w:cs="David" w:hint="cs"/>
          <w:rtl/>
          <w:lang w:eastAsia="en-US"/>
        </w:rPr>
        <w:t>ת</w:t>
      </w:r>
      <w:r w:rsidRPr="00EB2C09">
        <w:rPr>
          <w:rFonts w:ascii="Arial" w:hAnsi="Arial" w:cs="David"/>
          <w:rtl/>
          <w:lang w:eastAsia="en-US"/>
        </w:rPr>
        <w:t>".</w:t>
      </w:r>
      <w:r w:rsidRPr="00EB2C09">
        <w:rPr>
          <w:rFonts w:cs="David" w:hint="cs"/>
          <w:rtl/>
          <w:lang w:eastAsia="en-US"/>
        </w:rPr>
        <w:t xml:space="preserve"> </w:t>
      </w:r>
      <w:r w:rsidRPr="00EB2C09">
        <w:rPr>
          <w:rFonts w:ascii="Arial" w:hAnsi="Arial" w:cs="David"/>
          <w:rtl/>
          <w:lang w:eastAsia="en-US"/>
        </w:rPr>
        <w:t>דבר זה מעורר פליאה רבה. הרי עשרת הד</w:t>
      </w:r>
      <w:r w:rsidR="0035793D">
        <w:rPr>
          <w:rFonts w:ascii="Arial" w:hAnsi="Arial" w:cs="David" w:hint="cs"/>
          <w:rtl/>
          <w:lang w:eastAsia="en-US"/>
        </w:rPr>
        <w:t>י</w:t>
      </w:r>
      <w:r w:rsidRPr="00EB2C09">
        <w:rPr>
          <w:rFonts w:ascii="Arial" w:hAnsi="Arial" w:cs="David"/>
          <w:rtl/>
          <w:lang w:eastAsia="en-US"/>
        </w:rPr>
        <w:t>ברות הם "כללות כל התורה",</w:t>
      </w:r>
      <w:r w:rsidRPr="00EB2C09">
        <w:rPr>
          <w:rFonts w:cs="David" w:hint="cs"/>
          <w:rtl/>
          <w:lang w:eastAsia="en-US"/>
        </w:rPr>
        <w:t xml:space="preserve"> </w:t>
      </w:r>
      <w:r w:rsidRPr="00EB2C09">
        <w:rPr>
          <w:rFonts w:ascii="Arial" w:hAnsi="Arial" w:cs="David"/>
          <w:rtl/>
          <w:lang w:eastAsia="en-US"/>
        </w:rPr>
        <w:t xml:space="preserve">ובתוכם שני הדיברות הראשונים מקודשים עוד יותר, כי אותם שמענו מפי הגבורה (הקב"ה בעצמו).כיצד ייתכן שהמילה הראשונה  של התגלות חד פעמית זו היא </w:t>
      </w:r>
      <w:r w:rsidRPr="00EB2C09">
        <w:rPr>
          <w:rFonts w:ascii="Arial" w:hAnsi="Arial" w:cs="David"/>
          <w:b/>
          <w:bCs/>
          <w:rtl/>
          <w:lang w:eastAsia="en-US"/>
        </w:rPr>
        <w:t>- "אנוכי" -</w:t>
      </w:r>
      <w:r w:rsidRPr="00EB2C09">
        <w:rPr>
          <w:rFonts w:ascii="Arial" w:hAnsi="Arial" w:cs="David"/>
          <w:rtl/>
          <w:lang w:eastAsia="en-US"/>
        </w:rPr>
        <w:t xml:space="preserve">  דווקא מלשון מצרית?</w:t>
      </w:r>
      <w:r w:rsidRPr="00EB2C09">
        <w:rPr>
          <w:rFonts w:cs="David" w:hint="cs"/>
          <w:rtl/>
          <w:lang w:eastAsia="en-US"/>
        </w:rPr>
        <w:t xml:space="preserve"> </w:t>
      </w:r>
      <w:r w:rsidRPr="00EB2C09">
        <w:rPr>
          <w:rFonts w:ascii="Arial" w:hAnsi="Arial" w:cs="David"/>
          <w:rtl/>
          <w:lang w:eastAsia="en-US"/>
        </w:rPr>
        <w:t>הרבי מליובאוויטש מסביר שמתן תורה מטרתו ותכליתו היא לחבר את הקדושה עם המציאות הגשמית. כלומר, לקדש את הדברים הרחוקים לגמרי מעולם התורה והקדושה.</w:t>
      </w:r>
      <w:r w:rsidRPr="00EB2C09">
        <w:rPr>
          <w:rFonts w:cs="David" w:hint="cs"/>
          <w:rtl/>
          <w:lang w:eastAsia="en-US"/>
        </w:rPr>
        <w:t xml:space="preserve"> </w:t>
      </w:r>
      <w:r w:rsidRPr="00EB2C09">
        <w:rPr>
          <w:rFonts w:ascii="Arial" w:hAnsi="Arial" w:cs="David"/>
          <w:rtl/>
          <w:lang w:eastAsia="en-US"/>
        </w:rPr>
        <w:t>ומאחר וזוהי התכלית – דבר זה מקבל את ביטויו במילה הראשונה "אנוכי". שימוש בלשון מצרים המסמל דרגה תחתונה ביותר שאותה מחברים עם שיא הקדושה – הקב"ה בעצמו!</w:t>
      </w:r>
      <w:r w:rsidRPr="00EB2C09">
        <w:rPr>
          <w:rFonts w:cs="David" w:hint="cs"/>
          <w:rtl/>
          <w:lang w:eastAsia="en-US"/>
        </w:rPr>
        <w:t xml:space="preserve"> </w:t>
      </w:r>
      <w:r w:rsidRPr="00EB2C09">
        <w:rPr>
          <w:rFonts w:ascii="Arial" w:hAnsi="Arial" w:cs="David"/>
          <w:rtl/>
          <w:lang w:eastAsia="en-US"/>
        </w:rPr>
        <w:t>ומכאן לומדים אומר הרבי, שהדרך אל הקב"ה נשלמת דווקא דרך ההתעסקות בדברים הנחותים והירודים.</w:t>
      </w:r>
      <w:r w:rsidRPr="00EB2C09">
        <w:rPr>
          <w:rFonts w:cs="David" w:hint="cs"/>
          <w:rtl/>
          <w:lang w:eastAsia="en-US"/>
        </w:rPr>
        <w:t xml:space="preserve"> </w:t>
      </w:r>
      <w:r w:rsidRPr="00EB2C09">
        <w:rPr>
          <w:rFonts w:ascii="Arial" w:hAnsi="Arial" w:cs="David"/>
          <w:rtl/>
          <w:lang w:eastAsia="en-US"/>
        </w:rPr>
        <w:t>לא די בכך שיהודי עוסק בתורה, תפילה ובקיום מצוות, עליו להגיע ל"</w:t>
      </w:r>
      <w:r w:rsidRPr="00EB2C09">
        <w:rPr>
          <w:rFonts w:ascii="Arial" w:hAnsi="Arial" w:cs="David"/>
          <w:b/>
          <w:bCs/>
          <w:rtl/>
          <w:lang w:eastAsia="en-US"/>
        </w:rPr>
        <w:t>בכל דרכיך דעהו</w:t>
      </w:r>
      <w:r w:rsidRPr="00EB2C09">
        <w:rPr>
          <w:rFonts w:ascii="Arial" w:hAnsi="Arial" w:cs="David"/>
          <w:rtl/>
          <w:lang w:eastAsia="en-US"/>
        </w:rPr>
        <w:t>",</w:t>
      </w:r>
      <w:r w:rsidRPr="00EB2C09">
        <w:rPr>
          <w:rFonts w:cs="David" w:hint="cs"/>
          <w:rtl/>
          <w:lang w:eastAsia="en-US"/>
        </w:rPr>
        <w:t xml:space="preserve"> </w:t>
      </w:r>
      <w:r w:rsidRPr="00EB2C09">
        <w:rPr>
          <w:rFonts w:ascii="Arial" w:hAnsi="Arial" w:cs="David"/>
          <w:rtl/>
          <w:lang w:eastAsia="en-US"/>
        </w:rPr>
        <w:t>לקדש גם את חייו הגשמיים והיום-יומיים שאף בהם תתגלה הקדושה!!</w:t>
      </w:r>
      <w:r w:rsidRPr="00EB2C09">
        <w:rPr>
          <w:rFonts w:cs="David" w:hint="cs"/>
          <w:rtl/>
          <w:lang w:eastAsia="en-US"/>
        </w:rPr>
        <w:t xml:space="preserve"> </w:t>
      </w:r>
      <w:r w:rsidRPr="00EB2C09">
        <w:rPr>
          <w:rFonts w:ascii="Arial" w:hAnsi="Arial" w:cs="David"/>
          <w:sz w:val="16"/>
          <w:szCs w:val="16"/>
          <w:rtl/>
          <w:lang w:eastAsia="en-US"/>
        </w:rPr>
        <w:t>מעובד מתוך "שולחן שבת", שיחות הרבי מליובאוויטש</w:t>
      </w:r>
      <w:r w:rsidRPr="00EB2C09">
        <w:rPr>
          <w:rFonts w:ascii="Arial" w:hAnsi="Arial" w:cs="David"/>
          <w:rtl/>
          <w:lang w:eastAsia="en-US"/>
        </w:rPr>
        <w:t>.</w:t>
      </w:r>
    </w:p>
    <w:p w:rsidR="0035793D" w:rsidRPr="00EB2C09" w:rsidRDefault="0035793D" w:rsidP="00EB2C09">
      <w:pPr>
        <w:jc w:val="both"/>
        <w:rPr>
          <w:rFonts w:cs="David"/>
          <w:rtl/>
          <w:lang w:eastAsia="en-US"/>
        </w:rPr>
      </w:pPr>
    </w:p>
    <w:tbl>
      <w:tblPr>
        <w:tblStyle w:val="a6"/>
        <w:bidiVisual/>
        <w:tblW w:w="0" w:type="auto"/>
        <w:jc w:val="center"/>
        <w:tblLook w:val="04A0"/>
      </w:tblPr>
      <w:tblGrid>
        <w:gridCol w:w="1249"/>
      </w:tblGrid>
      <w:tr w:rsidR="00EB2C09" w:rsidRPr="00EB2C09" w:rsidTr="00EB2C09">
        <w:trPr>
          <w:jc w:val="center"/>
        </w:trPr>
        <w:tc>
          <w:tcPr>
            <w:tcW w:w="0" w:type="auto"/>
          </w:tcPr>
          <w:p w:rsidR="00EB2C09" w:rsidRPr="00EB2C09" w:rsidRDefault="00EB2C09" w:rsidP="001F073D">
            <w:pPr>
              <w:jc w:val="both"/>
              <w:rPr>
                <w:rFonts w:cs="Guttman Stam"/>
                <w:lang w:eastAsia="en-US"/>
              </w:rPr>
            </w:pPr>
            <w:r w:rsidRPr="00EB2C09">
              <w:rPr>
                <w:rFonts w:ascii="Arial" w:hAnsi="Arial" w:cs="Guttman Stam"/>
                <w:b/>
                <w:bCs/>
                <w:sz w:val="32"/>
                <w:szCs w:val="32"/>
                <w:rtl/>
                <w:lang w:eastAsia="en-US"/>
              </w:rPr>
              <w:t>תהילים</w:t>
            </w:r>
          </w:p>
        </w:tc>
      </w:tr>
    </w:tbl>
    <w:p w:rsidR="00EB2C09" w:rsidRPr="00EB2C09" w:rsidRDefault="00EB2C09" w:rsidP="00EB2C09">
      <w:pPr>
        <w:jc w:val="both"/>
        <w:rPr>
          <w:rtl/>
          <w:lang w:eastAsia="en-US"/>
        </w:rPr>
      </w:pPr>
      <w:r w:rsidRPr="00EB2C09">
        <w:rPr>
          <w:rFonts w:ascii="Arial" w:hAnsi="Arial" w:cs="Arial"/>
          <w:sz w:val="20"/>
          <w:szCs w:val="20"/>
          <w:rtl/>
          <w:lang w:eastAsia="en-US"/>
        </w:rPr>
        <w:t> </w:t>
      </w:r>
    </w:p>
    <w:p w:rsidR="00985F88" w:rsidRDefault="00EB2C09" w:rsidP="0035793D">
      <w:pPr>
        <w:spacing w:line="360" w:lineRule="auto"/>
        <w:jc w:val="both"/>
        <w:rPr>
          <w:rFonts w:cs="David"/>
          <w:sz w:val="16"/>
          <w:szCs w:val="16"/>
          <w:rtl/>
          <w:lang w:eastAsia="en-US"/>
        </w:rPr>
      </w:pPr>
      <w:r w:rsidRPr="00EB2C09">
        <w:rPr>
          <w:rFonts w:ascii="Arial" w:hAnsi="Arial" w:cs="Arial"/>
          <w:b/>
          <w:bCs/>
          <w:sz w:val="20"/>
          <w:szCs w:val="20"/>
          <w:rtl/>
          <w:lang w:eastAsia="en-US"/>
        </w:rPr>
        <w:t>"</w:t>
      </w:r>
      <w:r w:rsidRPr="00EB2C09">
        <w:rPr>
          <w:rFonts w:ascii="Arial" w:hAnsi="Arial" w:cs="David"/>
          <w:b/>
          <w:bCs/>
          <w:rtl/>
          <w:lang w:eastAsia="en-US"/>
        </w:rPr>
        <w:t>אילו ידעתם</w:t>
      </w:r>
      <w:r>
        <w:rPr>
          <w:rFonts w:ascii="Arial" w:hAnsi="Arial" w:cs="David" w:hint="cs"/>
          <w:b/>
          <w:bCs/>
          <w:rtl/>
          <w:lang w:eastAsia="en-US"/>
        </w:rPr>
        <w:t>"</w:t>
      </w:r>
      <w:r w:rsidRPr="00EB2C09">
        <w:rPr>
          <w:rFonts w:ascii="Arial" w:hAnsi="Arial" w:cs="David"/>
          <w:rtl/>
          <w:lang w:eastAsia="en-US"/>
        </w:rPr>
        <w:t xml:space="preserve"> – אמר אדמו"ר ה"צמח צדק" – כוחם של פסוקי תהלים ופעולתם בשמי </w:t>
      </w:r>
      <w:r w:rsidR="0035793D">
        <w:rPr>
          <w:rFonts w:ascii="Arial" w:hAnsi="Arial" w:cs="David" w:hint="cs"/>
          <w:rtl/>
          <w:lang w:eastAsia="en-US"/>
        </w:rPr>
        <w:t>מ</w:t>
      </w:r>
      <w:r w:rsidRPr="00EB2C09">
        <w:rPr>
          <w:rFonts w:ascii="Arial" w:hAnsi="Arial" w:cs="David"/>
          <w:rtl/>
          <w:lang w:eastAsia="en-US"/>
        </w:rPr>
        <w:t>רום,</w:t>
      </w:r>
      <w:r>
        <w:rPr>
          <w:rFonts w:cs="David" w:hint="cs"/>
          <w:rtl/>
          <w:lang w:eastAsia="en-US"/>
        </w:rPr>
        <w:t xml:space="preserve"> </w:t>
      </w:r>
      <w:r w:rsidRPr="00EB2C09">
        <w:rPr>
          <w:rFonts w:ascii="Arial" w:hAnsi="Arial" w:cs="David"/>
          <w:rtl/>
          <w:lang w:eastAsia="en-US"/>
        </w:rPr>
        <w:t>הייתם אומרים אותם בכל עת. תדעו שמזמורי תהלים שוברים כל המחיצות, ועולים בעילוי אחר עילוי בלי שום הפרעה, ומשתטחים לפני אדון עולמים ופועלים פעולתם בחסד וברחמים."</w:t>
      </w:r>
      <w:r>
        <w:rPr>
          <w:rFonts w:cs="David" w:hint="cs"/>
          <w:rtl/>
          <w:lang w:eastAsia="en-US"/>
        </w:rPr>
        <w:t xml:space="preserve"> </w:t>
      </w:r>
      <w:r w:rsidRPr="00EB2C09">
        <w:rPr>
          <w:rFonts w:ascii="Arial" w:hAnsi="Arial" w:cs="David"/>
          <w:sz w:val="16"/>
          <w:szCs w:val="16"/>
          <w:rtl/>
          <w:lang w:eastAsia="en-US"/>
        </w:rPr>
        <w:t>מתוך "היום יום" הרבי מליובאויטש</w:t>
      </w:r>
    </w:p>
    <w:p w:rsidR="00A14357" w:rsidRPr="00AC37D4" w:rsidRDefault="00A14357" w:rsidP="00AC37D4">
      <w:pPr>
        <w:pStyle w:val="NormalWeb"/>
        <w:shd w:val="clear" w:color="auto" w:fill="FFFFFF"/>
        <w:tabs>
          <w:tab w:val="left" w:pos="10156"/>
        </w:tabs>
        <w:bidi/>
        <w:spacing w:line="360" w:lineRule="auto"/>
        <w:rPr>
          <w:rFonts w:cs="David"/>
          <w:color w:val="000000" w:themeColor="text1"/>
          <w:rtl/>
        </w:rPr>
      </w:pPr>
      <w:r w:rsidRPr="00AC37D4">
        <w:rPr>
          <w:rFonts w:cs="David" w:hint="cs"/>
          <w:color w:val="000000" w:themeColor="text1"/>
          <w:rtl/>
        </w:rPr>
        <w:t>*****************************************************************************************************************</w:t>
      </w:r>
    </w:p>
    <w:p w:rsidR="00A14357" w:rsidRPr="00AC37D4" w:rsidRDefault="00A14357" w:rsidP="00A14357">
      <w:pPr>
        <w:ind w:right="180"/>
        <w:jc w:val="center"/>
        <w:rPr>
          <w:rFonts w:cs="Guttman Stam"/>
          <w:color w:val="000000" w:themeColor="text1"/>
          <w:sz w:val="28"/>
          <w:szCs w:val="28"/>
          <w:rtl/>
        </w:rPr>
      </w:pPr>
      <w:r w:rsidRPr="00AC37D4">
        <w:rPr>
          <w:rFonts w:cs="Guttman Stam" w:hint="cs"/>
          <w:color w:val="000000" w:themeColor="text1"/>
          <w:sz w:val="28"/>
          <w:szCs w:val="28"/>
          <w:rtl/>
        </w:rPr>
        <w:t>לעילוי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898"/>
        <w:gridCol w:w="3571"/>
      </w:tblGrid>
      <w:tr w:rsidR="00A14357" w:rsidRPr="00AC37D4" w:rsidTr="00EA5BEC">
        <w:trPr>
          <w:trHeight w:val="2446"/>
        </w:trPr>
        <w:tc>
          <w:tcPr>
            <w:tcW w:w="3364" w:type="dxa"/>
            <w:tcBorders>
              <w:top w:val="single" w:sz="4" w:space="0" w:color="auto"/>
              <w:left w:val="single" w:sz="4" w:space="0" w:color="auto"/>
              <w:bottom w:val="single" w:sz="4" w:space="0" w:color="auto"/>
              <w:right w:val="single" w:sz="4" w:space="0" w:color="auto"/>
            </w:tcBorders>
          </w:tcPr>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ויקטוריה  בת רוזה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חיים פרץ בן סוליקה ת.נ.צ.ב.ה</w:t>
            </w:r>
            <w:r w:rsidRPr="00AC37D4">
              <w:rPr>
                <w:rFonts w:cs="David"/>
                <w:b/>
                <w:bCs/>
                <w:color w:val="000000" w:themeColor="text1"/>
                <w:sz w:val="16"/>
                <w:szCs w:val="16"/>
                <w:rtl/>
              </w:rPr>
              <w:br w:type="textWrapping" w:clear="all"/>
            </w:r>
            <w:r w:rsidRPr="00AC37D4">
              <w:rPr>
                <w:rFonts w:cs="David" w:hint="cs"/>
                <w:b/>
                <w:bCs/>
                <w:color w:val="000000" w:themeColor="text1"/>
                <w:sz w:val="16"/>
                <w:szCs w:val="16"/>
                <w:rtl/>
              </w:rPr>
              <w:t>יוסף בן נזימה למשפחת בן דוד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שלמה כהן בן סולטנה ת..נ. 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שמעון כהן בן חנה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יחזקאל קשרו בן מרסל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אברהם דנינו בן אסתר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החייל סיני בן טוראן ושוקרון דודפור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ראובן  אורן  בן זוהרה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סוליקה בת אסתר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ישראל בן מרים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סעדה דדון בת רחמה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יוסף קריספיל בן סולטנה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 xml:space="preserve">אדם עמר בן סוזי ת.נ.צ.ב.ה </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רחל אמזלג בת ריקה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יחזקאל יצחקי בן רג'ינה ת.נ.צ.ב.ה</w:t>
            </w:r>
          </w:p>
          <w:p w:rsidR="00A14357" w:rsidRPr="00AC37D4" w:rsidRDefault="00A14357" w:rsidP="00EA5BEC">
            <w:pPr>
              <w:ind w:right="142"/>
              <w:rPr>
                <w:rFonts w:cs="David"/>
                <w:b/>
                <w:bCs/>
                <w:color w:val="000000" w:themeColor="text1"/>
                <w:sz w:val="16"/>
                <w:szCs w:val="16"/>
                <w:rtl/>
              </w:rPr>
            </w:pPr>
            <w:r w:rsidRPr="00AC37D4">
              <w:rPr>
                <w:rFonts w:ascii="Antique Olive Roman" w:hAnsi="Antique Olive Roman" w:cs="David" w:hint="cs"/>
                <w:b/>
                <w:bCs/>
                <w:color w:val="000000" w:themeColor="text1"/>
                <w:sz w:val="16"/>
                <w:szCs w:val="16"/>
                <w:rtl/>
              </w:rPr>
              <w:t>מכלוף בן פרחה פדידה</w:t>
            </w:r>
            <w:r w:rsidRPr="00AC37D4">
              <w:rPr>
                <w:rFonts w:cs="David" w:hint="cs"/>
                <w:b/>
                <w:bCs/>
                <w:color w:val="000000" w:themeColor="text1"/>
                <w:sz w:val="16"/>
                <w:szCs w:val="16"/>
                <w:rtl/>
              </w:rPr>
              <w:t xml:space="preserve"> ת.נ.צ.ב.ה</w:t>
            </w:r>
          </w:p>
          <w:p w:rsidR="00A14357" w:rsidRPr="00AC37D4" w:rsidRDefault="00A14357" w:rsidP="00EA5BEC">
            <w:pPr>
              <w:ind w:right="142"/>
              <w:rPr>
                <w:rFonts w:cs="David"/>
                <w:b/>
                <w:bCs/>
                <w:color w:val="000000" w:themeColor="text1"/>
                <w:sz w:val="16"/>
                <w:szCs w:val="16"/>
              </w:rPr>
            </w:pPr>
          </w:p>
        </w:tc>
        <w:tc>
          <w:tcPr>
            <w:tcW w:w="2898" w:type="dxa"/>
            <w:tcBorders>
              <w:top w:val="single" w:sz="4" w:space="0" w:color="auto"/>
              <w:left w:val="single" w:sz="4" w:space="0" w:color="auto"/>
              <w:bottom w:val="single" w:sz="4" w:space="0" w:color="auto"/>
              <w:right w:val="single" w:sz="4" w:space="0" w:color="auto"/>
            </w:tcBorders>
          </w:tcPr>
          <w:p w:rsidR="00A14357" w:rsidRPr="00AC37D4" w:rsidRDefault="00A14357" w:rsidP="00EA5BEC">
            <w:pPr>
              <w:tabs>
                <w:tab w:val="center" w:pos="1272"/>
              </w:tabs>
              <w:ind w:right="142"/>
              <w:rPr>
                <w:rFonts w:cs="David"/>
                <w:b/>
                <w:bCs/>
                <w:color w:val="000000" w:themeColor="text1"/>
                <w:sz w:val="16"/>
                <w:szCs w:val="16"/>
                <w:rtl/>
              </w:rPr>
            </w:pPr>
            <w:r w:rsidRPr="00AC37D4">
              <w:rPr>
                <w:rFonts w:cs="David"/>
                <w:b/>
                <w:bCs/>
                <w:color w:val="000000" w:themeColor="text1"/>
                <w:sz w:val="16"/>
                <w:szCs w:val="16"/>
                <w:rtl/>
              </w:rPr>
              <w:tab/>
            </w:r>
            <w:r w:rsidRPr="00AC37D4">
              <w:rPr>
                <w:rFonts w:cs="David" w:hint="cs"/>
                <w:b/>
                <w:bCs/>
                <w:color w:val="000000" w:themeColor="text1"/>
                <w:sz w:val="16"/>
                <w:szCs w:val="16"/>
                <w:rtl/>
              </w:rPr>
              <w:t>ר' דוד בן פרחה למשפחת בן ישי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עובדיה בן סולטנה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סרנו עובדיה בן סולטנה ת.נ.צ.ב.ה</w:t>
            </w:r>
          </w:p>
          <w:p w:rsidR="00A14357" w:rsidRPr="00AC37D4" w:rsidRDefault="00A14357" w:rsidP="00EA5BEC">
            <w:pPr>
              <w:ind w:right="142"/>
              <w:jc w:val="center"/>
              <w:rPr>
                <w:rFonts w:cs="David"/>
                <w:b/>
                <w:bCs/>
                <w:color w:val="000000" w:themeColor="text1"/>
                <w:sz w:val="16"/>
                <w:szCs w:val="16"/>
              </w:rPr>
            </w:pPr>
            <w:r w:rsidRPr="00AC37D4">
              <w:rPr>
                <w:rFonts w:cs="David" w:hint="cs"/>
                <w:b/>
                <w:bCs/>
                <w:color w:val="000000" w:themeColor="text1"/>
                <w:sz w:val="16"/>
                <w:szCs w:val="16"/>
                <w:rtl/>
              </w:rPr>
              <w:t>מסעוד דדון בן עישה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יהודה שריקי בן יקוט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דליה סעדו בת סלים ולולו ת.נ.צ.ב.ה</w:t>
            </w:r>
          </w:p>
          <w:p w:rsidR="00A14357" w:rsidRPr="00AC37D4" w:rsidRDefault="00A14357" w:rsidP="00EA5BEC">
            <w:pPr>
              <w:ind w:left="72" w:right="142"/>
              <w:jc w:val="center"/>
              <w:rPr>
                <w:rFonts w:cs="David"/>
                <w:b/>
                <w:bCs/>
                <w:color w:val="000000" w:themeColor="text1"/>
                <w:sz w:val="16"/>
                <w:szCs w:val="16"/>
                <w:rtl/>
              </w:rPr>
            </w:pPr>
            <w:r w:rsidRPr="00AC37D4">
              <w:rPr>
                <w:rFonts w:cs="David" w:hint="cs"/>
                <w:b/>
                <w:bCs/>
                <w:color w:val="000000" w:themeColor="text1"/>
                <w:sz w:val="16"/>
                <w:szCs w:val="16"/>
                <w:rtl/>
              </w:rPr>
              <w:t>חיה בת אילנה ת.נ.צ.ב.ה</w:t>
            </w:r>
          </w:p>
          <w:p w:rsidR="00A14357" w:rsidRPr="00AC37D4" w:rsidRDefault="00A14357" w:rsidP="00EA5BEC">
            <w:pPr>
              <w:ind w:left="72" w:right="142"/>
              <w:jc w:val="center"/>
              <w:rPr>
                <w:rFonts w:cs="David"/>
                <w:b/>
                <w:bCs/>
                <w:color w:val="000000" w:themeColor="text1"/>
                <w:sz w:val="16"/>
                <w:szCs w:val="16"/>
                <w:rtl/>
              </w:rPr>
            </w:pPr>
            <w:r w:rsidRPr="00AC37D4">
              <w:rPr>
                <w:rFonts w:cs="David" w:hint="cs"/>
                <w:b/>
                <w:bCs/>
                <w:color w:val="000000" w:themeColor="text1"/>
                <w:sz w:val="16"/>
                <w:szCs w:val="16"/>
                <w:rtl/>
              </w:rPr>
              <w:t>רבי שלמה ניזרי בן פרחה ת.נ.צ.ב.ה</w:t>
            </w:r>
          </w:p>
          <w:p w:rsidR="00A14357" w:rsidRPr="00AC37D4" w:rsidRDefault="00A14357" w:rsidP="00EA5BEC">
            <w:pPr>
              <w:ind w:left="72" w:right="142"/>
              <w:jc w:val="center"/>
              <w:rPr>
                <w:rFonts w:cs="David"/>
                <w:b/>
                <w:bCs/>
                <w:color w:val="000000" w:themeColor="text1"/>
                <w:sz w:val="16"/>
                <w:szCs w:val="16"/>
                <w:rtl/>
              </w:rPr>
            </w:pPr>
            <w:r w:rsidRPr="00AC37D4">
              <w:rPr>
                <w:rFonts w:cs="David" w:hint="cs"/>
                <w:b/>
                <w:bCs/>
                <w:color w:val="000000" w:themeColor="text1"/>
                <w:sz w:val="16"/>
                <w:szCs w:val="16"/>
                <w:rtl/>
              </w:rPr>
              <w:t>טוראן דודפור בת סולטנה ת.נ.צ.ב.ה</w:t>
            </w:r>
          </w:p>
          <w:p w:rsidR="00A14357" w:rsidRPr="00AC37D4" w:rsidRDefault="00A14357" w:rsidP="00EA5BEC">
            <w:pPr>
              <w:ind w:left="72" w:right="142"/>
              <w:jc w:val="center"/>
              <w:rPr>
                <w:rFonts w:cs="David"/>
                <w:b/>
                <w:bCs/>
                <w:color w:val="000000" w:themeColor="text1"/>
                <w:sz w:val="16"/>
                <w:szCs w:val="16"/>
                <w:rtl/>
              </w:rPr>
            </w:pPr>
            <w:r w:rsidRPr="00AC37D4">
              <w:rPr>
                <w:rFonts w:cs="David" w:hint="cs"/>
                <w:b/>
                <w:bCs/>
                <w:color w:val="000000" w:themeColor="text1"/>
                <w:sz w:val="16"/>
                <w:szCs w:val="16"/>
                <w:rtl/>
              </w:rPr>
              <w:t>אליהו זריהן בר זוהרה ת.נ.צ.ב.ה</w:t>
            </w:r>
          </w:p>
          <w:p w:rsidR="00A14357" w:rsidRPr="00AC37D4" w:rsidRDefault="00A14357" w:rsidP="00EA5BEC">
            <w:pPr>
              <w:ind w:left="72" w:right="142"/>
              <w:jc w:val="center"/>
              <w:rPr>
                <w:rFonts w:cs="David"/>
                <w:b/>
                <w:bCs/>
                <w:color w:val="000000" w:themeColor="text1"/>
                <w:sz w:val="16"/>
                <w:szCs w:val="16"/>
                <w:rtl/>
              </w:rPr>
            </w:pPr>
            <w:r w:rsidRPr="00AC37D4">
              <w:rPr>
                <w:rFonts w:cs="David" w:hint="cs"/>
                <w:b/>
                <w:bCs/>
                <w:color w:val="000000" w:themeColor="text1"/>
                <w:sz w:val="16"/>
                <w:szCs w:val="16"/>
                <w:rtl/>
              </w:rPr>
              <w:t>מסודי בת אסתר פרץ   ת.נ.צ.ב.ה</w:t>
            </w:r>
          </w:p>
          <w:p w:rsidR="00A14357" w:rsidRPr="00AC37D4" w:rsidRDefault="00A14357" w:rsidP="00EA5BEC">
            <w:pPr>
              <w:ind w:left="72" w:right="142"/>
              <w:jc w:val="center"/>
              <w:rPr>
                <w:rFonts w:cs="David"/>
                <w:b/>
                <w:bCs/>
                <w:color w:val="000000" w:themeColor="text1"/>
                <w:sz w:val="16"/>
                <w:szCs w:val="16"/>
                <w:rtl/>
              </w:rPr>
            </w:pPr>
            <w:r w:rsidRPr="00AC37D4">
              <w:rPr>
                <w:rFonts w:cs="David" w:hint="cs"/>
                <w:b/>
                <w:bCs/>
                <w:color w:val="000000" w:themeColor="text1"/>
                <w:sz w:val="16"/>
                <w:szCs w:val="16"/>
                <w:rtl/>
              </w:rPr>
              <w:t>גרשון חדד בן פורטונה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יוסף בן ישעו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ניסים  (לעזיז) פרץ בר  פרחה ת.נ.צ.ב.ה</w:t>
            </w:r>
          </w:p>
          <w:p w:rsidR="00A14357" w:rsidRPr="00AC37D4" w:rsidRDefault="00A14357" w:rsidP="00EA5BEC">
            <w:pPr>
              <w:ind w:right="142"/>
              <w:jc w:val="center"/>
              <w:rPr>
                <w:rFonts w:cs="David"/>
                <w:b/>
                <w:bCs/>
                <w:color w:val="000000" w:themeColor="text1"/>
                <w:sz w:val="16"/>
                <w:szCs w:val="16"/>
                <w:rtl/>
              </w:rPr>
            </w:pPr>
            <w:r w:rsidRPr="00AC37D4">
              <w:rPr>
                <w:rFonts w:cs="David" w:hint="cs"/>
                <w:b/>
                <w:bCs/>
                <w:color w:val="000000" w:themeColor="text1"/>
                <w:sz w:val="16"/>
                <w:szCs w:val="16"/>
                <w:rtl/>
              </w:rPr>
              <w:t>שלום   עופרי  בן   יחיא  ת.נ.צ.נ.ה</w:t>
            </w:r>
          </w:p>
          <w:p w:rsidR="00A14357" w:rsidRPr="00AC37D4" w:rsidRDefault="00A14357" w:rsidP="00EA5BEC">
            <w:pPr>
              <w:ind w:right="142"/>
              <w:jc w:val="center"/>
              <w:rPr>
                <w:rFonts w:cs="David"/>
                <w:b/>
                <w:bCs/>
                <w:color w:val="000000" w:themeColor="text1"/>
                <w:sz w:val="16"/>
                <w:szCs w:val="16"/>
              </w:rPr>
            </w:pPr>
            <w:r w:rsidRPr="00AC37D4">
              <w:rPr>
                <w:rFonts w:cs="David" w:hint="cs"/>
                <w:b/>
                <w:bCs/>
                <w:color w:val="000000" w:themeColor="text1"/>
                <w:sz w:val="16"/>
                <w:szCs w:val="16"/>
                <w:rtl/>
              </w:rPr>
              <w:t>דוד חייק בן רחל ת.נ.צ.ב.ה</w:t>
            </w:r>
          </w:p>
        </w:tc>
        <w:tc>
          <w:tcPr>
            <w:tcW w:w="3571" w:type="dxa"/>
            <w:tcBorders>
              <w:top w:val="single" w:sz="4" w:space="0" w:color="auto"/>
              <w:left w:val="single" w:sz="4" w:space="0" w:color="auto"/>
              <w:bottom w:val="single" w:sz="4" w:space="0" w:color="auto"/>
              <w:right w:val="single" w:sz="4" w:space="0" w:color="auto"/>
            </w:tcBorders>
          </w:tcPr>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הרב  הראשי ,  ישראל גלזר בן יואל יהודה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הרב שלום עופרי בן שרה ת.נ.צ.ב.ה</w:t>
            </w:r>
          </w:p>
          <w:p w:rsidR="00A14357" w:rsidRPr="00AC37D4" w:rsidRDefault="00A14357" w:rsidP="00EA5BEC">
            <w:pPr>
              <w:ind w:right="142"/>
              <w:rPr>
                <w:rFonts w:cs="David"/>
                <w:b/>
                <w:bCs/>
                <w:color w:val="000000" w:themeColor="text1"/>
                <w:sz w:val="16"/>
                <w:szCs w:val="16"/>
              </w:rPr>
            </w:pPr>
            <w:r w:rsidRPr="00AC37D4">
              <w:rPr>
                <w:rFonts w:cs="David" w:hint="cs"/>
                <w:b/>
                <w:bCs/>
                <w:color w:val="000000" w:themeColor="text1"/>
                <w:sz w:val="16"/>
                <w:szCs w:val="16"/>
                <w:rtl/>
              </w:rPr>
              <w:t>שלמה פרדו בן אסתריה ת.נ.צ..ב.ה</w:t>
            </w:r>
          </w:p>
          <w:p w:rsidR="00A14357" w:rsidRPr="00AC37D4" w:rsidRDefault="00A14357" w:rsidP="00EA5BEC">
            <w:pPr>
              <w:ind w:right="142"/>
              <w:rPr>
                <w:rFonts w:cs="David"/>
                <w:b/>
                <w:bCs/>
                <w:color w:val="000000" w:themeColor="text1"/>
                <w:sz w:val="16"/>
                <w:szCs w:val="16"/>
                <w:rtl/>
              </w:rPr>
            </w:pPr>
            <w:r w:rsidRPr="00AC37D4">
              <w:rPr>
                <w:rFonts w:ascii="Antique Olive Roman" w:hAnsi="Antique Olive Roman" w:cs="David" w:hint="cs"/>
                <w:b/>
                <w:bCs/>
                <w:color w:val="000000" w:themeColor="text1"/>
                <w:sz w:val="16"/>
                <w:szCs w:val="16"/>
                <w:rtl/>
              </w:rPr>
              <w:t>עישה ניזרי בת אסתר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ראובן אשר בן פרחה ויוסף ז"ל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שלמה בן מזל טוב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שמואל אלבז בן זוהרה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אשר{מסעוד}ניזרי בן עישה ת.נ.צ.ב.ה</w:t>
            </w:r>
          </w:p>
          <w:p w:rsidR="00A14357" w:rsidRPr="00AC37D4" w:rsidRDefault="00A14357" w:rsidP="00EA5BEC">
            <w:pPr>
              <w:ind w:right="142"/>
              <w:rPr>
                <w:rFonts w:cs="David"/>
                <w:b/>
                <w:bCs/>
                <w:color w:val="000000" w:themeColor="text1"/>
                <w:sz w:val="16"/>
                <w:szCs w:val="16"/>
                <w:rtl/>
              </w:rPr>
            </w:pPr>
            <w:r w:rsidRPr="00AC37D4">
              <w:rPr>
                <w:rFonts w:cs="David" w:hint="cs"/>
                <w:b/>
                <w:bCs/>
                <w:color w:val="000000" w:themeColor="text1"/>
                <w:sz w:val="16"/>
                <w:szCs w:val="16"/>
                <w:rtl/>
              </w:rPr>
              <w:t>יוסף שוקרני בן אירן ת.נ.צ.ב.ה</w:t>
            </w:r>
          </w:p>
          <w:p w:rsidR="00A14357" w:rsidRPr="00AC37D4" w:rsidRDefault="00A14357" w:rsidP="00EA5BEC">
            <w:pPr>
              <w:ind w:left="72" w:right="142"/>
              <w:rPr>
                <w:rFonts w:cs="David"/>
                <w:b/>
                <w:bCs/>
                <w:color w:val="000000" w:themeColor="text1"/>
                <w:sz w:val="16"/>
                <w:szCs w:val="16"/>
                <w:rtl/>
              </w:rPr>
            </w:pPr>
            <w:r w:rsidRPr="00AC37D4">
              <w:rPr>
                <w:rFonts w:cs="David" w:hint="cs"/>
                <w:b/>
                <w:bCs/>
                <w:color w:val="000000" w:themeColor="text1"/>
                <w:sz w:val="16"/>
                <w:szCs w:val="16"/>
                <w:rtl/>
              </w:rPr>
              <w:t>ניסים  בן אסתר ת.נ.צ.ב.ה</w:t>
            </w:r>
          </w:p>
          <w:p w:rsidR="00A14357" w:rsidRPr="00AC37D4" w:rsidRDefault="00A14357" w:rsidP="00EA5BEC">
            <w:pPr>
              <w:ind w:left="72" w:right="142"/>
              <w:rPr>
                <w:rFonts w:cs="David"/>
                <w:b/>
                <w:bCs/>
                <w:color w:val="000000" w:themeColor="text1"/>
                <w:sz w:val="16"/>
                <w:szCs w:val="16"/>
                <w:rtl/>
              </w:rPr>
            </w:pPr>
            <w:r w:rsidRPr="00AC37D4">
              <w:rPr>
                <w:rFonts w:cs="David" w:hint="cs"/>
                <w:b/>
                <w:bCs/>
                <w:color w:val="000000" w:themeColor="text1"/>
                <w:sz w:val="16"/>
                <w:szCs w:val="16"/>
                <w:rtl/>
              </w:rPr>
              <w:t>מרים בת ויקטוריה גבאי ת.נ.צ.ב.ה</w:t>
            </w:r>
          </w:p>
          <w:p w:rsidR="00A14357" w:rsidRPr="00AC37D4" w:rsidRDefault="00A14357" w:rsidP="00EA5BEC">
            <w:pPr>
              <w:ind w:left="72" w:right="142"/>
              <w:rPr>
                <w:rFonts w:cs="David"/>
                <w:b/>
                <w:bCs/>
                <w:color w:val="000000" w:themeColor="text1"/>
                <w:sz w:val="16"/>
                <w:szCs w:val="16"/>
                <w:rtl/>
              </w:rPr>
            </w:pPr>
            <w:r w:rsidRPr="00AC37D4">
              <w:rPr>
                <w:rFonts w:cs="David" w:hint="cs"/>
                <w:b/>
                <w:bCs/>
                <w:color w:val="000000" w:themeColor="text1"/>
                <w:sz w:val="16"/>
                <w:szCs w:val="16"/>
                <w:rtl/>
              </w:rPr>
              <w:t>מסרי ציון בן מישה ת.נ.צ.ב.ה</w:t>
            </w:r>
          </w:p>
          <w:p w:rsidR="00A14357" w:rsidRPr="00AC37D4" w:rsidRDefault="00A14357" w:rsidP="00EA5BEC">
            <w:pPr>
              <w:ind w:left="72" w:right="142"/>
              <w:rPr>
                <w:rFonts w:cs="David"/>
                <w:b/>
                <w:bCs/>
                <w:color w:val="000000" w:themeColor="text1"/>
                <w:sz w:val="16"/>
                <w:szCs w:val="16"/>
                <w:rtl/>
              </w:rPr>
            </w:pPr>
            <w:r w:rsidRPr="00AC37D4">
              <w:rPr>
                <w:rFonts w:cs="David" w:hint="cs"/>
                <w:b/>
                <w:bCs/>
                <w:color w:val="000000" w:themeColor="text1"/>
                <w:sz w:val="16"/>
                <w:szCs w:val="16"/>
                <w:rtl/>
              </w:rPr>
              <w:t>דוד אבוחצירה בן סוליקה ת.נ.צ.ב.ה</w:t>
            </w:r>
          </w:p>
          <w:p w:rsidR="00A14357" w:rsidRPr="00AC37D4" w:rsidRDefault="00A14357" w:rsidP="00EA5BEC">
            <w:pPr>
              <w:ind w:left="72" w:right="142"/>
              <w:rPr>
                <w:rFonts w:cs="David"/>
                <w:b/>
                <w:bCs/>
                <w:color w:val="000000" w:themeColor="text1"/>
                <w:sz w:val="16"/>
                <w:szCs w:val="16"/>
                <w:rtl/>
              </w:rPr>
            </w:pPr>
            <w:r w:rsidRPr="00AC37D4">
              <w:rPr>
                <w:rFonts w:cs="David" w:hint="cs"/>
                <w:b/>
                <w:bCs/>
                <w:color w:val="000000" w:themeColor="text1"/>
                <w:sz w:val="16"/>
                <w:szCs w:val="16"/>
                <w:rtl/>
              </w:rPr>
              <w:t>סולטנה בת ננה ת.נ.צ.ב.ה</w:t>
            </w:r>
          </w:p>
          <w:p w:rsidR="00A14357" w:rsidRPr="00AC37D4" w:rsidRDefault="00A14357" w:rsidP="00EA5BEC">
            <w:pPr>
              <w:ind w:left="72" w:right="142"/>
              <w:rPr>
                <w:rFonts w:cs="David"/>
                <w:b/>
                <w:bCs/>
                <w:color w:val="000000" w:themeColor="text1"/>
                <w:sz w:val="16"/>
                <w:szCs w:val="16"/>
                <w:rtl/>
              </w:rPr>
            </w:pPr>
            <w:r w:rsidRPr="00AC37D4">
              <w:rPr>
                <w:rFonts w:cs="David" w:hint="cs"/>
                <w:b/>
                <w:bCs/>
                <w:color w:val="000000" w:themeColor="text1"/>
                <w:sz w:val="16"/>
                <w:szCs w:val="16"/>
                <w:rtl/>
              </w:rPr>
              <w:t>יפתח יצחק מור יוסף בן רחל  ת.נ.צ.ב.ה</w:t>
            </w:r>
          </w:p>
          <w:p w:rsidR="00A14357" w:rsidRPr="00AC37D4" w:rsidRDefault="00A14357" w:rsidP="00EA5BEC">
            <w:pPr>
              <w:ind w:left="72" w:right="142"/>
              <w:rPr>
                <w:rFonts w:cs="David"/>
                <w:b/>
                <w:bCs/>
                <w:color w:val="000000" w:themeColor="text1"/>
                <w:sz w:val="16"/>
                <w:szCs w:val="16"/>
                <w:rtl/>
              </w:rPr>
            </w:pPr>
            <w:r w:rsidRPr="00AC37D4">
              <w:rPr>
                <w:rFonts w:cs="David" w:hint="cs"/>
                <w:b/>
                <w:bCs/>
                <w:color w:val="000000" w:themeColor="text1"/>
                <w:sz w:val="16"/>
                <w:szCs w:val="16"/>
                <w:rtl/>
              </w:rPr>
              <w:t>יעקב  ממן   בן  שרה  ת.נ.צ.ב.ה</w:t>
            </w:r>
          </w:p>
          <w:p w:rsidR="00A14357" w:rsidRPr="00AC37D4" w:rsidRDefault="00A14357" w:rsidP="00EA5BEC">
            <w:pPr>
              <w:ind w:left="72" w:right="142"/>
              <w:rPr>
                <w:rFonts w:cs="David"/>
                <w:b/>
                <w:bCs/>
                <w:color w:val="000000" w:themeColor="text1"/>
                <w:rtl/>
              </w:rPr>
            </w:pPr>
            <w:r w:rsidRPr="00AC37D4">
              <w:rPr>
                <w:rFonts w:cs="David" w:hint="cs"/>
                <w:b/>
                <w:bCs/>
                <w:color w:val="000000" w:themeColor="text1"/>
                <w:sz w:val="16"/>
                <w:szCs w:val="16"/>
                <w:rtl/>
              </w:rPr>
              <w:t>הרצל חזיזה בן חביבה ת.נ.צ.ב.ה</w:t>
            </w:r>
          </w:p>
          <w:p w:rsidR="00A14357" w:rsidRPr="00AC37D4" w:rsidRDefault="00A14357" w:rsidP="00EA5BEC">
            <w:pPr>
              <w:ind w:right="142"/>
              <w:rPr>
                <w:rFonts w:cs="David"/>
                <w:b/>
                <w:bCs/>
                <w:color w:val="000000" w:themeColor="text1"/>
                <w:sz w:val="16"/>
                <w:szCs w:val="16"/>
              </w:rPr>
            </w:pP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A14357" w:rsidRPr="00AC37D4" w:rsidTr="00EA5BEC">
        <w:tc>
          <w:tcPr>
            <w:tcW w:w="9639" w:type="dxa"/>
          </w:tcPr>
          <w:p w:rsidR="00A14357" w:rsidRPr="00AC37D4" w:rsidRDefault="00A14357" w:rsidP="00EA5BEC">
            <w:pPr>
              <w:jc w:val="center"/>
              <w:rPr>
                <w:b/>
                <w:bCs/>
                <w:color w:val="000000" w:themeColor="text1"/>
                <w:u w:val="single"/>
                <w:rtl/>
              </w:rPr>
            </w:pPr>
            <w:r w:rsidRPr="00AC37D4">
              <w:rPr>
                <w:rFonts w:cs="David" w:hint="cs"/>
                <w:b/>
                <w:bCs/>
                <w:color w:val="000000" w:themeColor="text1"/>
                <w:rtl/>
              </w:rPr>
              <w:t>בבית הכנסת של הרב ישראל גלזר  זצ"ל (בשוק) מתקיימת תפילת שחרית כל בוקר משעה 8:30</w:t>
            </w:r>
          </w:p>
        </w:tc>
      </w:tr>
      <w:tr w:rsidR="00A14357" w:rsidRPr="00AC37D4" w:rsidTr="00EA5BEC">
        <w:tc>
          <w:tcPr>
            <w:tcW w:w="9639" w:type="dxa"/>
          </w:tcPr>
          <w:p w:rsidR="00A14357" w:rsidRPr="00AC37D4" w:rsidRDefault="00A14357" w:rsidP="00EA5BEC">
            <w:pPr>
              <w:jc w:val="center"/>
              <w:rPr>
                <w:rFonts w:cs="David"/>
                <w:b/>
                <w:bCs/>
                <w:color w:val="000000" w:themeColor="text1"/>
                <w:rtl/>
              </w:rPr>
            </w:pPr>
            <w:r w:rsidRPr="00340BC3">
              <w:rPr>
                <w:rFonts w:cs="David" w:hint="cs"/>
                <w:b/>
                <w:bCs/>
                <w:color w:val="000000" w:themeColor="text1"/>
                <w:u w:val="single"/>
                <w:rtl/>
              </w:rPr>
              <w:t>הציבור מוזמן לחזק את המניין</w:t>
            </w:r>
            <w:r w:rsidRPr="00AC37D4">
              <w:rPr>
                <w:rFonts w:cs="David" w:hint="cs"/>
                <w:b/>
                <w:bCs/>
                <w:color w:val="000000" w:themeColor="text1"/>
                <w:rtl/>
              </w:rPr>
              <w:t xml:space="preserve">.  *נא לשמור על קדושת העלון </w:t>
            </w:r>
            <w:r w:rsidRPr="00AC37D4">
              <w:rPr>
                <w:rFonts w:cs="David"/>
                <w:b/>
                <w:bCs/>
                <w:color w:val="000000" w:themeColor="text1"/>
                <w:rtl/>
              </w:rPr>
              <w:t>–</w:t>
            </w:r>
            <w:r w:rsidRPr="00AC37D4">
              <w:rPr>
                <w:rFonts w:cs="David" w:hint="cs"/>
                <w:b/>
                <w:bCs/>
                <w:color w:val="000000" w:themeColor="text1"/>
                <w:rtl/>
              </w:rPr>
              <w:t xml:space="preserve"> גניזה *</w:t>
            </w:r>
          </w:p>
          <w:p w:rsidR="00A14357" w:rsidRPr="00AC37D4" w:rsidRDefault="00A14357" w:rsidP="00EA5BEC">
            <w:pPr>
              <w:jc w:val="center"/>
              <w:rPr>
                <w:rFonts w:cs="David"/>
                <w:b/>
                <w:bCs/>
                <w:color w:val="000000" w:themeColor="text1"/>
                <w:rtl/>
              </w:rPr>
            </w:pPr>
          </w:p>
        </w:tc>
      </w:tr>
    </w:tbl>
    <w:p w:rsidR="00A14357" w:rsidRPr="00AC37D4" w:rsidRDefault="00A14357"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ind w:right="180"/>
        <w:rPr>
          <w:rFonts w:cs="David"/>
          <w:b/>
          <w:bCs/>
          <w:color w:val="000000" w:themeColor="text1"/>
          <w:u w:val="single"/>
          <w:rtl/>
        </w:rPr>
      </w:pPr>
    </w:p>
    <w:p w:rsidR="00A14357" w:rsidRPr="00AC37D4" w:rsidRDefault="00A14357" w:rsidP="00A14357">
      <w:pPr>
        <w:rPr>
          <w:color w:val="000000" w:themeColor="text1"/>
        </w:rPr>
      </w:pPr>
    </w:p>
    <w:p w:rsidR="00A14357" w:rsidRPr="00AC37D4" w:rsidRDefault="00A14357" w:rsidP="00A14357">
      <w:pPr>
        <w:rPr>
          <w:color w:val="000000" w:themeColor="text1"/>
        </w:rPr>
      </w:pPr>
    </w:p>
    <w:p w:rsidR="00023BD8" w:rsidRPr="00AC37D4" w:rsidRDefault="00023BD8">
      <w:pPr>
        <w:rPr>
          <w:color w:val="000000" w:themeColor="text1"/>
        </w:rPr>
      </w:pPr>
    </w:p>
    <w:sectPr w:rsidR="00023BD8" w:rsidRPr="00AC37D4" w:rsidSect="00F37C4A">
      <w:footerReference w:type="even" r:id="rId8"/>
      <w:footerReference w:type="default" r:id="rId9"/>
      <w:pgSz w:w="11906" w:h="16838"/>
      <w:pgMar w:top="719" w:right="926" w:bottom="360" w:left="851"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D26" w:rsidRDefault="00187D26" w:rsidP="00BC204F">
      <w:r>
        <w:separator/>
      </w:r>
    </w:p>
  </w:endnote>
  <w:endnote w:type="continuationSeparator" w:id="0">
    <w:p w:rsidR="00187D26" w:rsidRDefault="00187D26" w:rsidP="00BC2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0C" w:rsidRDefault="00B30007">
    <w:pPr>
      <w:pStyle w:val="a8"/>
      <w:framePr w:wrap="around" w:vAnchor="text" w:hAnchor="text" w:y="1"/>
      <w:rPr>
        <w:rStyle w:val="a7"/>
        <w:rFonts w:eastAsiaTheme="majorEastAsia"/>
      </w:rPr>
    </w:pPr>
    <w:r>
      <w:rPr>
        <w:rStyle w:val="a7"/>
        <w:rFonts w:eastAsiaTheme="majorEastAsia"/>
        <w:rtl/>
      </w:rPr>
      <w:fldChar w:fldCharType="begin"/>
    </w:r>
    <w:r w:rsidR="00E97BD8">
      <w:rPr>
        <w:rStyle w:val="a7"/>
        <w:rFonts w:eastAsiaTheme="majorEastAsia"/>
      </w:rPr>
      <w:instrText xml:space="preserve">PAGE  </w:instrText>
    </w:r>
    <w:r>
      <w:rPr>
        <w:rStyle w:val="a7"/>
        <w:rFonts w:eastAsiaTheme="majorEastAsia"/>
        <w:rtl/>
      </w:rPr>
      <w:fldChar w:fldCharType="end"/>
    </w:r>
  </w:p>
  <w:p w:rsidR="0081700C" w:rsidRDefault="00187D26">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0C" w:rsidRDefault="00187D2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D26" w:rsidRDefault="00187D26" w:rsidP="00BC204F">
      <w:r>
        <w:separator/>
      </w:r>
    </w:p>
  </w:footnote>
  <w:footnote w:type="continuationSeparator" w:id="0">
    <w:p w:rsidR="00187D26" w:rsidRDefault="00187D26" w:rsidP="00BC2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4698"/>
    <w:multiLevelType w:val="hybridMultilevel"/>
    <w:tmpl w:val="9CEED2AE"/>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585D2618"/>
    <w:multiLevelType w:val="hybridMultilevel"/>
    <w:tmpl w:val="91AAB192"/>
    <w:lvl w:ilvl="0" w:tplc="9E92B350">
      <w:start w:val="1"/>
      <w:numFmt w:val="hebrew1"/>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A60088"/>
    <w:multiLevelType w:val="hybridMultilevel"/>
    <w:tmpl w:val="A594B614"/>
    <w:lvl w:ilvl="0" w:tplc="8CE2623A">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14357"/>
    <w:rsid w:val="00023BD8"/>
    <w:rsid w:val="00113913"/>
    <w:rsid w:val="00187D26"/>
    <w:rsid w:val="001E621E"/>
    <w:rsid w:val="00205EBD"/>
    <w:rsid w:val="00340BC3"/>
    <w:rsid w:val="0035793D"/>
    <w:rsid w:val="0038184F"/>
    <w:rsid w:val="003C448C"/>
    <w:rsid w:val="003D2114"/>
    <w:rsid w:val="00681609"/>
    <w:rsid w:val="006F2FA5"/>
    <w:rsid w:val="00720BE3"/>
    <w:rsid w:val="008215B3"/>
    <w:rsid w:val="00823CC0"/>
    <w:rsid w:val="008E0865"/>
    <w:rsid w:val="00973575"/>
    <w:rsid w:val="00985F88"/>
    <w:rsid w:val="0099289F"/>
    <w:rsid w:val="00A14357"/>
    <w:rsid w:val="00A622C0"/>
    <w:rsid w:val="00AC37D4"/>
    <w:rsid w:val="00AD25E2"/>
    <w:rsid w:val="00B30007"/>
    <w:rsid w:val="00B77B23"/>
    <w:rsid w:val="00BC204F"/>
    <w:rsid w:val="00BD3B34"/>
    <w:rsid w:val="00C20DB3"/>
    <w:rsid w:val="00CA28AD"/>
    <w:rsid w:val="00CE0094"/>
    <w:rsid w:val="00E5540C"/>
    <w:rsid w:val="00E563A1"/>
    <w:rsid w:val="00E97BD8"/>
    <w:rsid w:val="00EA738B"/>
    <w:rsid w:val="00EB2C09"/>
    <w:rsid w:val="00F264F7"/>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357"/>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14357"/>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A14357"/>
    <w:pPr>
      <w:keepNext/>
      <w:jc w:val="center"/>
      <w:outlineLvl w:val="4"/>
    </w:pPr>
    <w:rPr>
      <w:rFonts w:cs="David"/>
      <w:sz w:val="32"/>
      <w:szCs w:val="32"/>
    </w:rPr>
  </w:style>
  <w:style w:type="paragraph" w:styleId="7">
    <w:name w:val="heading 7"/>
    <w:basedOn w:val="a"/>
    <w:next w:val="a"/>
    <w:link w:val="70"/>
    <w:uiPriority w:val="9"/>
    <w:semiHidden/>
    <w:unhideWhenUsed/>
    <w:qFormat/>
    <w:rsid w:val="00CE009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1435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uiPriority w:val="9"/>
    <w:semiHidden/>
    <w:rsid w:val="00A14357"/>
    <w:rPr>
      <w:rFonts w:asciiTheme="majorHAnsi" w:eastAsiaTheme="majorEastAsia" w:hAnsiTheme="majorHAnsi" w:cstheme="majorBidi"/>
      <w:b/>
      <w:bCs/>
      <w:color w:val="4F81BD" w:themeColor="accent1"/>
      <w:sz w:val="24"/>
      <w:szCs w:val="24"/>
      <w:lang w:eastAsia="he-IL"/>
    </w:rPr>
  </w:style>
  <w:style w:type="character" w:customStyle="1" w:styleId="50">
    <w:name w:val="כותרת 5 תו"/>
    <w:basedOn w:val="a0"/>
    <w:link w:val="5"/>
    <w:rsid w:val="00A14357"/>
    <w:rPr>
      <w:rFonts w:ascii="Times New Roman" w:eastAsia="Times New Roman" w:hAnsi="Times New Roman" w:cs="David"/>
      <w:sz w:val="32"/>
      <w:szCs w:val="32"/>
      <w:lang w:eastAsia="he-IL"/>
    </w:rPr>
  </w:style>
  <w:style w:type="character" w:customStyle="1" w:styleId="80">
    <w:name w:val="כותרת 8 תו"/>
    <w:basedOn w:val="a0"/>
    <w:link w:val="8"/>
    <w:rsid w:val="00A14357"/>
    <w:rPr>
      <w:rFonts w:ascii="Times New Roman" w:eastAsia="Times New Roman" w:hAnsi="Times New Roman" w:cs="David"/>
      <w:sz w:val="24"/>
      <w:szCs w:val="24"/>
      <w:lang w:eastAsia="he-IL"/>
    </w:rPr>
  </w:style>
  <w:style w:type="table" w:styleId="a6">
    <w:name w:val="Table Grid"/>
    <w:basedOn w:val="a1"/>
    <w:uiPriority w:val="59"/>
    <w:rsid w:val="00A1435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A14357"/>
  </w:style>
  <w:style w:type="paragraph" w:styleId="a8">
    <w:name w:val="footer"/>
    <w:basedOn w:val="a"/>
    <w:link w:val="a9"/>
    <w:rsid w:val="00A14357"/>
    <w:pPr>
      <w:tabs>
        <w:tab w:val="center" w:pos="4153"/>
        <w:tab w:val="right" w:pos="8306"/>
      </w:tabs>
    </w:pPr>
    <w:rPr>
      <w:rFonts w:cs="Miriam"/>
      <w:sz w:val="20"/>
      <w:szCs w:val="20"/>
    </w:rPr>
  </w:style>
  <w:style w:type="character" w:customStyle="1" w:styleId="a9">
    <w:name w:val="כותרת תחתונה תו"/>
    <w:basedOn w:val="a0"/>
    <w:link w:val="a8"/>
    <w:rsid w:val="00A14357"/>
    <w:rPr>
      <w:rFonts w:ascii="Times New Roman" w:eastAsia="Times New Roman" w:hAnsi="Times New Roman" w:cs="Miriam"/>
      <w:sz w:val="20"/>
      <w:szCs w:val="20"/>
      <w:lang w:eastAsia="he-IL"/>
    </w:rPr>
  </w:style>
  <w:style w:type="paragraph" w:styleId="2">
    <w:name w:val="Body Text 2"/>
    <w:basedOn w:val="a"/>
    <w:link w:val="20"/>
    <w:rsid w:val="00A14357"/>
    <w:pPr>
      <w:jc w:val="center"/>
    </w:pPr>
    <w:rPr>
      <w:rFonts w:cs="David"/>
      <w:sz w:val="32"/>
      <w:szCs w:val="32"/>
    </w:rPr>
  </w:style>
  <w:style w:type="character" w:customStyle="1" w:styleId="20">
    <w:name w:val="גוף טקסט 2 תו"/>
    <w:basedOn w:val="a0"/>
    <w:link w:val="2"/>
    <w:rsid w:val="00A14357"/>
    <w:rPr>
      <w:rFonts w:ascii="Times New Roman" w:eastAsia="Times New Roman" w:hAnsi="Times New Roman" w:cs="David"/>
      <w:sz w:val="32"/>
      <w:szCs w:val="32"/>
      <w:lang w:eastAsia="he-IL"/>
    </w:rPr>
  </w:style>
  <w:style w:type="paragraph" w:styleId="NormalWeb">
    <w:name w:val="Normal (Web)"/>
    <w:basedOn w:val="a"/>
    <w:uiPriority w:val="99"/>
    <w:unhideWhenUsed/>
    <w:rsid w:val="00A14357"/>
    <w:pPr>
      <w:bidi w:val="0"/>
      <w:spacing w:before="240" w:after="240"/>
    </w:pPr>
    <w:rPr>
      <w:lang w:eastAsia="en-US"/>
    </w:rPr>
  </w:style>
  <w:style w:type="character" w:customStyle="1" w:styleId="70">
    <w:name w:val="כותרת 7 תו"/>
    <w:basedOn w:val="a0"/>
    <w:link w:val="7"/>
    <w:uiPriority w:val="9"/>
    <w:semiHidden/>
    <w:rsid w:val="00CE0094"/>
    <w:rPr>
      <w:rFonts w:asciiTheme="majorHAnsi" w:eastAsiaTheme="majorEastAsia" w:hAnsiTheme="majorHAnsi" w:cstheme="majorBidi"/>
      <w:i/>
      <w:iCs/>
      <w:color w:val="404040" w:themeColor="text1" w:themeTint="BF"/>
      <w:sz w:val="24"/>
      <w:szCs w:val="24"/>
      <w:lang w:eastAsia="he-IL"/>
    </w:rPr>
  </w:style>
  <w:style w:type="character" w:styleId="aa">
    <w:name w:val="Strong"/>
    <w:basedOn w:val="a0"/>
    <w:uiPriority w:val="22"/>
    <w:qFormat/>
    <w:rsid w:val="0038184F"/>
    <w:rPr>
      <w:b/>
      <w:bCs/>
    </w:rPr>
  </w:style>
</w:styles>
</file>

<file path=word/webSettings.xml><?xml version="1.0" encoding="utf-8"?>
<w:webSettings xmlns:r="http://schemas.openxmlformats.org/officeDocument/2006/relationships" xmlns:w="http://schemas.openxmlformats.org/wordprocessingml/2006/main">
  <w:divs>
    <w:div w:id="408576949">
      <w:bodyDiv w:val="1"/>
      <w:marLeft w:val="0"/>
      <w:marRight w:val="0"/>
      <w:marTop w:val="0"/>
      <w:marBottom w:val="0"/>
      <w:divBdr>
        <w:top w:val="none" w:sz="0" w:space="0" w:color="auto"/>
        <w:left w:val="none" w:sz="0" w:space="0" w:color="auto"/>
        <w:bottom w:val="none" w:sz="0" w:space="0" w:color="auto"/>
        <w:right w:val="none" w:sz="0" w:space="0" w:color="auto"/>
      </w:divBdr>
      <w:divsChild>
        <w:div w:id="919871367">
          <w:marLeft w:val="0"/>
          <w:marRight w:val="0"/>
          <w:marTop w:val="0"/>
          <w:marBottom w:val="0"/>
          <w:divBdr>
            <w:top w:val="none" w:sz="0" w:space="0" w:color="auto"/>
            <w:left w:val="none" w:sz="0" w:space="0" w:color="auto"/>
            <w:bottom w:val="none" w:sz="0" w:space="0" w:color="auto"/>
            <w:right w:val="none" w:sz="0" w:space="0" w:color="auto"/>
          </w:divBdr>
          <w:divsChild>
            <w:div w:id="71779614">
              <w:marLeft w:val="0"/>
              <w:marRight w:val="0"/>
              <w:marTop w:val="0"/>
              <w:marBottom w:val="0"/>
              <w:divBdr>
                <w:top w:val="none" w:sz="0" w:space="0" w:color="auto"/>
                <w:left w:val="none" w:sz="0" w:space="0" w:color="auto"/>
                <w:bottom w:val="none" w:sz="0" w:space="0" w:color="auto"/>
                <w:right w:val="none" w:sz="0" w:space="0" w:color="auto"/>
              </w:divBdr>
              <w:divsChild>
                <w:div w:id="925843274">
                  <w:marLeft w:val="0"/>
                  <w:marRight w:val="0"/>
                  <w:marTop w:val="0"/>
                  <w:marBottom w:val="0"/>
                  <w:divBdr>
                    <w:top w:val="none" w:sz="0" w:space="0" w:color="auto"/>
                    <w:left w:val="none" w:sz="0" w:space="0" w:color="auto"/>
                    <w:bottom w:val="none" w:sz="0" w:space="0" w:color="auto"/>
                    <w:right w:val="none" w:sz="0" w:space="0" w:color="auto"/>
                  </w:divBdr>
                  <w:divsChild>
                    <w:div w:id="829254031">
                      <w:marLeft w:val="0"/>
                      <w:marRight w:val="0"/>
                      <w:marTop w:val="0"/>
                      <w:marBottom w:val="0"/>
                      <w:divBdr>
                        <w:top w:val="none" w:sz="0" w:space="0" w:color="auto"/>
                        <w:left w:val="none" w:sz="0" w:space="0" w:color="auto"/>
                        <w:bottom w:val="none" w:sz="0" w:space="0" w:color="auto"/>
                        <w:right w:val="none" w:sz="0" w:space="0" w:color="auto"/>
                      </w:divBdr>
                      <w:divsChild>
                        <w:div w:id="352154553">
                          <w:marLeft w:val="0"/>
                          <w:marRight w:val="0"/>
                          <w:marTop w:val="0"/>
                          <w:marBottom w:val="0"/>
                          <w:divBdr>
                            <w:top w:val="none" w:sz="0" w:space="0" w:color="auto"/>
                            <w:left w:val="none" w:sz="0" w:space="0" w:color="auto"/>
                            <w:bottom w:val="none" w:sz="0" w:space="0" w:color="auto"/>
                            <w:right w:val="none" w:sz="0" w:space="0" w:color="auto"/>
                          </w:divBdr>
                          <w:divsChild>
                            <w:div w:id="1525286319">
                              <w:marLeft w:val="0"/>
                              <w:marRight w:val="0"/>
                              <w:marTop w:val="0"/>
                              <w:marBottom w:val="0"/>
                              <w:divBdr>
                                <w:top w:val="none" w:sz="0" w:space="0" w:color="auto"/>
                                <w:left w:val="none" w:sz="0" w:space="0" w:color="auto"/>
                                <w:bottom w:val="none" w:sz="0" w:space="0" w:color="auto"/>
                                <w:right w:val="none" w:sz="0" w:space="0" w:color="auto"/>
                              </w:divBdr>
                              <w:divsChild>
                                <w:div w:id="595136162">
                                  <w:marLeft w:val="0"/>
                                  <w:marRight w:val="0"/>
                                  <w:marTop w:val="0"/>
                                  <w:marBottom w:val="0"/>
                                  <w:divBdr>
                                    <w:top w:val="none" w:sz="0" w:space="0" w:color="auto"/>
                                    <w:left w:val="none" w:sz="0" w:space="0" w:color="auto"/>
                                    <w:bottom w:val="none" w:sz="0" w:space="0" w:color="auto"/>
                                    <w:right w:val="none" w:sz="0" w:space="0" w:color="auto"/>
                                  </w:divBdr>
                                  <w:divsChild>
                                    <w:div w:id="15285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099703">
      <w:bodyDiv w:val="1"/>
      <w:marLeft w:val="0"/>
      <w:marRight w:val="0"/>
      <w:marTop w:val="0"/>
      <w:marBottom w:val="0"/>
      <w:divBdr>
        <w:top w:val="none" w:sz="0" w:space="0" w:color="auto"/>
        <w:left w:val="none" w:sz="0" w:space="0" w:color="auto"/>
        <w:bottom w:val="none" w:sz="0" w:space="0" w:color="auto"/>
        <w:right w:val="none" w:sz="0" w:space="0" w:color="auto"/>
      </w:divBdr>
      <w:divsChild>
        <w:div w:id="1992059831">
          <w:marLeft w:val="0"/>
          <w:marRight w:val="0"/>
          <w:marTop w:val="0"/>
          <w:marBottom w:val="0"/>
          <w:divBdr>
            <w:top w:val="none" w:sz="0" w:space="0" w:color="auto"/>
            <w:left w:val="none" w:sz="0" w:space="0" w:color="auto"/>
            <w:bottom w:val="none" w:sz="0" w:space="0" w:color="auto"/>
            <w:right w:val="none" w:sz="0" w:space="0" w:color="auto"/>
          </w:divBdr>
          <w:divsChild>
            <w:div w:id="1284846545">
              <w:marLeft w:val="0"/>
              <w:marRight w:val="0"/>
              <w:marTop w:val="0"/>
              <w:marBottom w:val="0"/>
              <w:divBdr>
                <w:top w:val="none" w:sz="0" w:space="0" w:color="auto"/>
                <w:left w:val="none" w:sz="0" w:space="0" w:color="auto"/>
                <w:bottom w:val="none" w:sz="0" w:space="0" w:color="auto"/>
                <w:right w:val="none" w:sz="0" w:space="0" w:color="auto"/>
              </w:divBdr>
              <w:divsChild>
                <w:div w:id="2067491249">
                  <w:marLeft w:val="0"/>
                  <w:marRight w:val="0"/>
                  <w:marTop w:val="0"/>
                  <w:marBottom w:val="0"/>
                  <w:divBdr>
                    <w:top w:val="none" w:sz="0" w:space="0" w:color="auto"/>
                    <w:left w:val="none" w:sz="0" w:space="0" w:color="auto"/>
                    <w:bottom w:val="none" w:sz="0" w:space="0" w:color="auto"/>
                    <w:right w:val="none" w:sz="0" w:space="0" w:color="auto"/>
                  </w:divBdr>
                  <w:divsChild>
                    <w:div w:id="160119288">
                      <w:marLeft w:val="0"/>
                      <w:marRight w:val="0"/>
                      <w:marTop w:val="0"/>
                      <w:marBottom w:val="0"/>
                      <w:divBdr>
                        <w:top w:val="none" w:sz="0" w:space="0" w:color="auto"/>
                        <w:left w:val="none" w:sz="0" w:space="0" w:color="auto"/>
                        <w:bottom w:val="none" w:sz="0" w:space="0" w:color="auto"/>
                        <w:right w:val="none" w:sz="0" w:space="0" w:color="auto"/>
                      </w:divBdr>
                      <w:divsChild>
                        <w:div w:id="448822451">
                          <w:marLeft w:val="0"/>
                          <w:marRight w:val="0"/>
                          <w:marTop w:val="0"/>
                          <w:marBottom w:val="0"/>
                          <w:divBdr>
                            <w:top w:val="none" w:sz="0" w:space="0" w:color="auto"/>
                            <w:left w:val="none" w:sz="0" w:space="0" w:color="auto"/>
                            <w:bottom w:val="none" w:sz="0" w:space="0" w:color="auto"/>
                            <w:right w:val="none" w:sz="0" w:space="0" w:color="auto"/>
                          </w:divBdr>
                          <w:divsChild>
                            <w:div w:id="1119686548">
                              <w:marLeft w:val="0"/>
                              <w:marRight w:val="0"/>
                              <w:marTop w:val="0"/>
                              <w:marBottom w:val="0"/>
                              <w:divBdr>
                                <w:top w:val="none" w:sz="0" w:space="0" w:color="auto"/>
                                <w:left w:val="none" w:sz="0" w:space="0" w:color="auto"/>
                                <w:bottom w:val="none" w:sz="0" w:space="0" w:color="auto"/>
                                <w:right w:val="none" w:sz="0" w:space="0" w:color="auto"/>
                              </w:divBdr>
                              <w:divsChild>
                                <w:div w:id="415444320">
                                  <w:marLeft w:val="0"/>
                                  <w:marRight w:val="0"/>
                                  <w:marTop w:val="0"/>
                                  <w:marBottom w:val="0"/>
                                  <w:divBdr>
                                    <w:top w:val="none" w:sz="0" w:space="0" w:color="auto"/>
                                    <w:left w:val="none" w:sz="0" w:space="0" w:color="auto"/>
                                    <w:bottom w:val="none" w:sz="0" w:space="0" w:color="auto"/>
                                    <w:right w:val="none" w:sz="0" w:space="0" w:color="auto"/>
                                  </w:divBdr>
                                  <w:divsChild>
                                    <w:div w:id="615597225">
                                      <w:marLeft w:val="0"/>
                                      <w:marRight w:val="0"/>
                                      <w:marTop w:val="0"/>
                                      <w:marBottom w:val="0"/>
                                      <w:divBdr>
                                        <w:top w:val="none" w:sz="0" w:space="0" w:color="auto"/>
                                        <w:left w:val="none" w:sz="0" w:space="0" w:color="auto"/>
                                        <w:bottom w:val="none" w:sz="0" w:space="0" w:color="auto"/>
                                        <w:right w:val="none" w:sz="0" w:space="0" w:color="auto"/>
                                      </w:divBdr>
                                      <w:divsChild>
                                        <w:div w:id="5715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1828">
      <w:bodyDiv w:val="1"/>
      <w:marLeft w:val="0"/>
      <w:marRight w:val="0"/>
      <w:marTop w:val="0"/>
      <w:marBottom w:val="0"/>
      <w:divBdr>
        <w:top w:val="none" w:sz="0" w:space="0" w:color="auto"/>
        <w:left w:val="none" w:sz="0" w:space="0" w:color="auto"/>
        <w:bottom w:val="none" w:sz="0" w:space="0" w:color="auto"/>
        <w:right w:val="none" w:sz="0" w:space="0" w:color="auto"/>
      </w:divBdr>
      <w:divsChild>
        <w:div w:id="68119335">
          <w:marLeft w:val="0"/>
          <w:marRight w:val="0"/>
          <w:marTop w:val="0"/>
          <w:marBottom w:val="0"/>
          <w:divBdr>
            <w:top w:val="none" w:sz="0" w:space="0" w:color="auto"/>
            <w:left w:val="none" w:sz="0" w:space="0" w:color="auto"/>
            <w:bottom w:val="none" w:sz="0" w:space="0" w:color="auto"/>
            <w:right w:val="none" w:sz="0" w:space="0" w:color="auto"/>
          </w:divBdr>
          <w:divsChild>
            <w:div w:id="1151019027">
              <w:marLeft w:val="0"/>
              <w:marRight w:val="0"/>
              <w:marTop w:val="0"/>
              <w:marBottom w:val="0"/>
              <w:divBdr>
                <w:top w:val="none" w:sz="0" w:space="0" w:color="auto"/>
                <w:left w:val="none" w:sz="0" w:space="0" w:color="auto"/>
                <w:bottom w:val="none" w:sz="0" w:space="0" w:color="auto"/>
                <w:right w:val="none" w:sz="0" w:space="0" w:color="auto"/>
              </w:divBdr>
              <w:divsChild>
                <w:div w:id="756363789">
                  <w:marLeft w:val="0"/>
                  <w:marRight w:val="0"/>
                  <w:marTop w:val="0"/>
                  <w:marBottom w:val="0"/>
                  <w:divBdr>
                    <w:top w:val="none" w:sz="0" w:space="0" w:color="auto"/>
                    <w:left w:val="none" w:sz="0" w:space="0" w:color="auto"/>
                    <w:bottom w:val="none" w:sz="0" w:space="0" w:color="auto"/>
                    <w:right w:val="none" w:sz="0" w:space="0" w:color="auto"/>
                  </w:divBdr>
                  <w:divsChild>
                    <w:div w:id="770006250">
                      <w:marLeft w:val="0"/>
                      <w:marRight w:val="0"/>
                      <w:marTop w:val="0"/>
                      <w:marBottom w:val="0"/>
                      <w:divBdr>
                        <w:top w:val="none" w:sz="0" w:space="0" w:color="auto"/>
                        <w:left w:val="none" w:sz="0" w:space="0" w:color="auto"/>
                        <w:bottom w:val="none" w:sz="0" w:space="0" w:color="auto"/>
                        <w:right w:val="none" w:sz="0" w:space="0" w:color="auto"/>
                      </w:divBdr>
                      <w:divsChild>
                        <w:div w:id="1222210512">
                          <w:marLeft w:val="0"/>
                          <w:marRight w:val="0"/>
                          <w:marTop w:val="0"/>
                          <w:marBottom w:val="0"/>
                          <w:divBdr>
                            <w:top w:val="none" w:sz="0" w:space="0" w:color="auto"/>
                            <w:left w:val="none" w:sz="0" w:space="0" w:color="auto"/>
                            <w:bottom w:val="none" w:sz="0" w:space="0" w:color="auto"/>
                            <w:right w:val="none" w:sz="0" w:space="0" w:color="auto"/>
                          </w:divBdr>
                          <w:divsChild>
                            <w:div w:id="1525443627">
                              <w:marLeft w:val="0"/>
                              <w:marRight w:val="0"/>
                              <w:marTop w:val="0"/>
                              <w:marBottom w:val="0"/>
                              <w:divBdr>
                                <w:top w:val="none" w:sz="0" w:space="0" w:color="auto"/>
                                <w:left w:val="none" w:sz="0" w:space="0" w:color="auto"/>
                                <w:bottom w:val="none" w:sz="0" w:space="0" w:color="auto"/>
                                <w:right w:val="none" w:sz="0" w:space="0" w:color="auto"/>
                              </w:divBdr>
                              <w:divsChild>
                                <w:div w:id="326447834">
                                  <w:marLeft w:val="0"/>
                                  <w:marRight w:val="0"/>
                                  <w:marTop w:val="0"/>
                                  <w:marBottom w:val="0"/>
                                  <w:divBdr>
                                    <w:top w:val="none" w:sz="0" w:space="0" w:color="auto"/>
                                    <w:left w:val="none" w:sz="0" w:space="0" w:color="auto"/>
                                    <w:bottom w:val="none" w:sz="0" w:space="0" w:color="auto"/>
                                    <w:right w:val="none" w:sz="0" w:space="0" w:color="auto"/>
                                  </w:divBdr>
                                  <w:divsChild>
                                    <w:div w:id="4813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995131">
      <w:bodyDiv w:val="1"/>
      <w:marLeft w:val="0"/>
      <w:marRight w:val="0"/>
      <w:marTop w:val="0"/>
      <w:marBottom w:val="0"/>
      <w:divBdr>
        <w:top w:val="none" w:sz="0" w:space="0" w:color="auto"/>
        <w:left w:val="none" w:sz="0" w:space="0" w:color="auto"/>
        <w:bottom w:val="none" w:sz="0" w:space="0" w:color="auto"/>
        <w:right w:val="none" w:sz="0" w:space="0" w:color="auto"/>
      </w:divBdr>
      <w:divsChild>
        <w:div w:id="1868717265">
          <w:marLeft w:val="0"/>
          <w:marRight w:val="0"/>
          <w:marTop w:val="0"/>
          <w:marBottom w:val="0"/>
          <w:divBdr>
            <w:top w:val="none" w:sz="0" w:space="0" w:color="auto"/>
            <w:left w:val="none" w:sz="0" w:space="0" w:color="auto"/>
            <w:bottom w:val="none" w:sz="0" w:space="0" w:color="auto"/>
            <w:right w:val="none" w:sz="0" w:space="0" w:color="auto"/>
          </w:divBdr>
          <w:divsChild>
            <w:div w:id="178082401">
              <w:marLeft w:val="0"/>
              <w:marRight w:val="0"/>
              <w:marTop w:val="0"/>
              <w:marBottom w:val="0"/>
              <w:divBdr>
                <w:top w:val="none" w:sz="0" w:space="0" w:color="auto"/>
                <w:left w:val="none" w:sz="0" w:space="0" w:color="auto"/>
                <w:bottom w:val="none" w:sz="0" w:space="0" w:color="auto"/>
                <w:right w:val="none" w:sz="0" w:space="0" w:color="auto"/>
              </w:divBdr>
              <w:divsChild>
                <w:div w:id="1867282257">
                  <w:marLeft w:val="0"/>
                  <w:marRight w:val="0"/>
                  <w:marTop w:val="0"/>
                  <w:marBottom w:val="0"/>
                  <w:divBdr>
                    <w:top w:val="none" w:sz="0" w:space="0" w:color="auto"/>
                    <w:left w:val="none" w:sz="0" w:space="0" w:color="auto"/>
                    <w:bottom w:val="none" w:sz="0" w:space="0" w:color="auto"/>
                    <w:right w:val="none" w:sz="0" w:space="0" w:color="auto"/>
                  </w:divBdr>
                  <w:divsChild>
                    <w:div w:id="95365092">
                      <w:marLeft w:val="0"/>
                      <w:marRight w:val="0"/>
                      <w:marTop w:val="0"/>
                      <w:marBottom w:val="0"/>
                      <w:divBdr>
                        <w:top w:val="none" w:sz="0" w:space="0" w:color="auto"/>
                        <w:left w:val="none" w:sz="0" w:space="0" w:color="auto"/>
                        <w:bottom w:val="none" w:sz="0" w:space="0" w:color="auto"/>
                        <w:right w:val="none" w:sz="0" w:space="0" w:color="auto"/>
                      </w:divBdr>
                      <w:divsChild>
                        <w:div w:id="1334143167">
                          <w:marLeft w:val="0"/>
                          <w:marRight w:val="0"/>
                          <w:marTop w:val="0"/>
                          <w:marBottom w:val="0"/>
                          <w:divBdr>
                            <w:top w:val="none" w:sz="0" w:space="0" w:color="auto"/>
                            <w:left w:val="none" w:sz="0" w:space="0" w:color="auto"/>
                            <w:bottom w:val="none" w:sz="0" w:space="0" w:color="auto"/>
                            <w:right w:val="none" w:sz="0" w:space="0" w:color="auto"/>
                          </w:divBdr>
                          <w:divsChild>
                            <w:div w:id="2141458282">
                              <w:marLeft w:val="0"/>
                              <w:marRight w:val="0"/>
                              <w:marTop w:val="0"/>
                              <w:marBottom w:val="0"/>
                              <w:divBdr>
                                <w:top w:val="none" w:sz="0" w:space="0" w:color="auto"/>
                                <w:left w:val="none" w:sz="0" w:space="0" w:color="auto"/>
                                <w:bottom w:val="none" w:sz="0" w:space="0" w:color="auto"/>
                                <w:right w:val="none" w:sz="0" w:space="0" w:color="auto"/>
                              </w:divBdr>
                              <w:divsChild>
                                <w:div w:id="742339347">
                                  <w:marLeft w:val="0"/>
                                  <w:marRight w:val="0"/>
                                  <w:marTop w:val="0"/>
                                  <w:marBottom w:val="0"/>
                                  <w:divBdr>
                                    <w:top w:val="none" w:sz="0" w:space="0" w:color="auto"/>
                                    <w:left w:val="none" w:sz="0" w:space="0" w:color="auto"/>
                                    <w:bottom w:val="none" w:sz="0" w:space="0" w:color="auto"/>
                                    <w:right w:val="none" w:sz="0" w:space="0" w:color="auto"/>
                                  </w:divBdr>
                                  <w:divsChild>
                                    <w:div w:id="1517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477C-64A5-4F18-B5C4-F8A643F0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5</Pages>
  <Words>2426</Words>
  <Characters>12134</Characters>
  <Application>Microsoft Office Word</Application>
  <DocSecurity>0</DocSecurity>
  <Lines>101</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23</cp:revision>
  <cp:lastPrinted>2010-02-04T13:18:00Z</cp:lastPrinted>
  <dcterms:created xsi:type="dcterms:W3CDTF">2010-02-03T08:16:00Z</dcterms:created>
  <dcterms:modified xsi:type="dcterms:W3CDTF">2010-02-04T14:39:00Z</dcterms:modified>
</cp:coreProperties>
</file>