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F8" w:rsidRDefault="00BD47F8" w:rsidP="00163E71">
      <w:pPr>
        <w:rPr>
          <w:rFonts w:cs="David"/>
          <w:b/>
          <w:bCs/>
          <w:rtl/>
        </w:rPr>
      </w:pPr>
      <w:r>
        <w:rPr>
          <w:rFonts w:cs="David" w:hint="cs"/>
          <w:b/>
          <w:bCs/>
          <w:rtl/>
        </w:rPr>
        <w:t xml:space="preserve">בס"ד                                                          פרשת "ויגש" ט' בטבת </w:t>
      </w:r>
      <w:r w:rsidR="005A6A84">
        <w:rPr>
          <w:rFonts w:cs="David" w:hint="cs"/>
          <w:b/>
          <w:bCs/>
          <w:rtl/>
        </w:rPr>
        <w:t xml:space="preserve">      </w:t>
      </w:r>
      <w:r>
        <w:rPr>
          <w:rFonts w:cs="David" w:hint="cs"/>
          <w:b/>
          <w:bCs/>
          <w:rtl/>
        </w:rPr>
        <w:t xml:space="preserve">                                                 </w:t>
      </w:r>
      <w:r w:rsidR="006F4099">
        <w:rPr>
          <w:rFonts w:cs="David" w:hint="cs"/>
          <w:b/>
          <w:bCs/>
          <w:rtl/>
        </w:rPr>
        <w:t>עלון</w:t>
      </w:r>
      <w:r>
        <w:rPr>
          <w:rFonts w:cs="David" w:hint="cs"/>
          <w:b/>
          <w:bCs/>
          <w:rtl/>
        </w:rPr>
        <w:t xml:space="preserve"> מס' 21</w:t>
      </w:r>
      <w:r w:rsidR="00163E71">
        <w:rPr>
          <w:rFonts w:cs="David" w:hint="cs"/>
          <w:b/>
          <w:bCs/>
          <w:rtl/>
        </w:rPr>
        <w:t>1</w:t>
      </w:r>
      <w:bookmarkStart w:id="0" w:name="_GoBack"/>
      <w:bookmarkEnd w:id="0"/>
    </w:p>
    <w:p w:rsidR="00BD47F8" w:rsidRPr="00C84844" w:rsidRDefault="00BD47F8" w:rsidP="00BD47F8">
      <w:pPr>
        <w:ind w:right="180"/>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BD47F8" w:rsidTr="009224AB">
        <w:tc>
          <w:tcPr>
            <w:tcW w:w="10080" w:type="dxa"/>
          </w:tcPr>
          <w:p w:rsidR="00BD47F8" w:rsidRDefault="00BD47F8" w:rsidP="009224AB">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BD47F8" w:rsidRDefault="00BD47F8" w:rsidP="00BD47F8">
      <w:pPr>
        <w:pStyle w:val="5"/>
        <w:jc w:val="left"/>
        <w:rPr>
          <w:b/>
          <w:bCs/>
          <w:i/>
          <w:iCs/>
          <w:sz w:val="28"/>
          <w:szCs w:val="28"/>
          <w:rtl/>
        </w:rPr>
      </w:pPr>
      <w:r>
        <w:rPr>
          <w:rFonts w:hint="cs"/>
          <w:b/>
          <w:bCs/>
          <w:i/>
          <w:iCs/>
          <w:sz w:val="28"/>
          <w:szCs w:val="28"/>
          <w:rtl/>
        </w:rPr>
        <w:t xml:space="preserve">  </w:t>
      </w:r>
    </w:p>
    <w:p w:rsidR="00BD47F8" w:rsidRDefault="00BD47F8" w:rsidP="00BD47F8">
      <w:pPr>
        <w:pStyle w:val="5"/>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BD47F8" w:rsidRDefault="00BD47F8" w:rsidP="00BD47F8">
      <w:pPr>
        <w:pStyle w:val="3"/>
        <w:rPr>
          <w:rtl/>
        </w:rPr>
      </w:pPr>
      <w:r>
        <w:rPr>
          <w:rFonts w:hint="cs"/>
          <w:rtl/>
        </w:rPr>
        <w:t>חלוקת מזון וסיוע לנזקקים ובית תמחוי נווה דוד, רחוב חיים בר-לב 3 רמלה  טל': 08-9249055</w:t>
      </w:r>
    </w:p>
    <w:p w:rsidR="00BD47F8" w:rsidRPr="00616C6F" w:rsidRDefault="0073290E" w:rsidP="00BD47F8">
      <w:pPr>
        <w:pStyle w:val="2"/>
        <w:jc w:val="both"/>
        <w:rPr>
          <w:sz w:val="24"/>
          <w:szCs w:val="24"/>
          <w:rtl/>
        </w:rPr>
      </w:pPr>
      <w:r>
        <w:rPr>
          <w:b/>
          <w:bCs/>
          <w:i/>
          <w:iCs/>
          <w:noProof/>
          <w:sz w:val="24"/>
          <w:szCs w:val="24"/>
          <w:u w:val="single"/>
          <w:rtl/>
          <w:lang w:val="he-IL"/>
        </w:rPr>
        <w:pict>
          <v:roundrect id="_x0000_s1026" style="position:absolute;left:0;text-align:left;margin-left:9pt;margin-top:7.05pt;width:2in;height:62.1pt;z-index:251658240" arcsize="10923f">
            <v:textbox style="mso-next-textbox:#_x0000_s1026">
              <w:txbxContent>
                <w:p w:rsidR="00BD47F8" w:rsidRDefault="00BD47F8" w:rsidP="00BD47F8">
                  <w:pPr>
                    <w:jc w:val="center"/>
                    <w:rPr>
                      <w:rFonts w:cs="David"/>
                      <w:sz w:val="32"/>
                      <w:szCs w:val="32"/>
                      <w:rtl/>
                    </w:rPr>
                  </w:pPr>
                  <w:r>
                    <w:rPr>
                      <w:rFonts w:cs="David" w:hint="cs"/>
                      <w:b/>
                      <w:bCs/>
                      <w:i/>
                      <w:iCs/>
                      <w:sz w:val="32"/>
                      <w:szCs w:val="32"/>
                      <w:u w:val="single"/>
                      <w:rtl/>
                    </w:rPr>
                    <w:t>זמני השבת:</w:t>
                  </w:r>
                </w:p>
                <w:p w:rsidR="00BD47F8" w:rsidRDefault="00BD47F8" w:rsidP="00BD47F8">
                  <w:pPr>
                    <w:rPr>
                      <w:rFonts w:cs="David"/>
                      <w:rtl/>
                    </w:rPr>
                  </w:pPr>
                </w:p>
                <w:p w:rsidR="00BD47F8" w:rsidRDefault="00BD47F8" w:rsidP="00BD47F8">
                  <w:pPr>
                    <w:rPr>
                      <w:rFonts w:cs="David"/>
                      <w:b/>
                      <w:bCs/>
                      <w:i/>
                      <w:iCs/>
                      <w:rtl/>
                    </w:rPr>
                  </w:pPr>
                  <w:r>
                    <w:rPr>
                      <w:rFonts w:cs="David" w:hint="cs"/>
                      <w:b/>
                      <w:bCs/>
                      <w:i/>
                      <w:iCs/>
                      <w:rtl/>
                    </w:rPr>
                    <w:t xml:space="preserve">           כניסה:         יציאה:</w:t>
                  </w:r>
                </w:p>
                <w:p w:rsidR="00BD47F8" w:rsidRDefault="00BD47F8" w:rsidP="00BD47F8">
                  <w:pPr>
                    <w:rPr>
                      <w:rFonts w:cs="David"/>
                      <w:rtl/>
                    </w:rPr>
                  </w:pPr>
                  <w:r>
                    <w:rPr>
                      <w:rFonts w:cs="David" w:hint="cs"/>
                      <w:rtl/>
                    </w:rPr>
                    <w:t>ת"א    16:20            17:23</w:t>
                  </w:r>
                </w:p>
                <w:p w:rsidR="00BD47F8" w:rsidRDefault="00BD47F8" w:rsidP="00BD47F8">
                  <w:pPr>
                    <w:rPr>
                      <w:rFonts w:cs="David"/>
                    </w:rPr>
                  </w:pPr>
                  <w:r>
                    <w:rPr>
                      <w:rFonts w:cs="David" w:hint="cs"/>
                      <w:rtl/>
                    </w:rPr>
                    <w:t xml:space="preserve"> </w:t>
                  </w:r>
                </w:p>
              </w:txbxContent>
            </v:textbox>
          </v:roundrect>
        </w:pict>
      </w:r>
      <w:r w:rsidR="00BD47F8" w:rsidRPr="00616C6F">
        <w:rPr>
          <w:rFonts w:hint="cs"/>
          <w:b/>
          <w:bCs/>
          <w:i/>
          <w:iCs/>
          <w:sz w:val="24"/>
          <w:szCs w:val="24"/>
          <w:u w:val="single"/>
          <w:rtl/>
        </w:rPr>
        <w:t>דבר נשיא העמותה יחיאל ניזרי הי"ו</w:t>
      </w:r>
      <w:r w:rsidR="00C50B87">
        <w:rPr>
          <w:rFonts w:hint="cs"/>
          <w:b/>
          <w:bCs/>
          <w:i/>
          <w:iCs/>
          <w:sz w:val="24"/>
          <w:szCs w:val="24"/>
          <w:u w:val="single"/>
          <w:rtl/>
        </w:rPr>
        <w:t>ר</w:t>
      </w:r>
    </w:p>
    <w:p w:rsidR="00BD47F8" w:rsidRDefault="00BD47F8" w:rsidP="00BD47F8">
      <w:pPr>
        <w:pStyle w:val="8"/>
        <w:ind w:left="0" w:firstLine="0"/>
        <w:rPr>
          <w:b/>
          <w:bCs/>
          <w:rtl/>
        </w:rPr>
      </w:pPr>
      <w:r w:rsidRPr="00616C6F">
        <w:rPr>
          <w:rFonts w:hint="cs"/>
          <w:b/>
          <w:bCs/>
          <w:rtl/>
        </w:rPr>
        <w:t>עמותת "חסדי אשר וחיה" הנה עמותת חסד לנזקקים. העמותה ממוקמת ברחוב בר</w:t>
      </w:r>
    </w:p>
    <w:p w:rsidR="00BD47F8" w:rsidRPr="00616C6F" w:rsidRDefault="00BD47F8" w:rsidP="00C50B87">
      <w:pPr>
        <w:pStyle w:val="8"/>
        <w:ind w:left="0" w:firstLine="0"/>
        <w:rPr>
          <w:b/>
          <w:bCs/>
          <w:rtl/>
        </w:rPr>
      </w:pPr>
      <w:r w:rsidRPr="00616C6F">
        <w:rPr>
          <w:rFonts w:hint="cs"/>
          <w:b/>
          <w:bCs/>
          <w:rtl/>
        </w:rPr>
        <w:t xml:space="preserve"> לב 3 בעיר רמלה, ומתנהלת בחנות מושכרת. העמותה</w:t>
      </w:r>
      <w:r>
        <w:rPr>
          <w:rFonts w:hint="cs"/>
          <w:b/>
          <w:bCs/>
          <w:rtl/>
        </w:rPr>
        <w:t xml:space="preserve"> </w:t>
      </w:r>
      <w:r w:rsidRPr="00616C6F">
        <w:rPr>
          <w:rFonts w:hint="cs"/>
          <w:b/>
          <w:bCs/>
          <w:rtl/>
        </w:rPr>
        <w:t>קורא</w:t>
      </w:r>
      <w:r w:rsidR="00C50B87">
        <w:rPr>
          <w:rFonts w:hint="cs"/>
          <w:b/>
          <w:bCs/>
          <w:rtl/>
        </w:rPr>
        <w:t>ת</w:t>
      </w:r>
      <w:r w:rsidRPr="00616C6F">
        <w:rPr>
          <w:rFonts w:hint="cs"/>
          <w:b/>
          <w:bCs/>
          <w:rtl/>
        </w:rPr>
        <w:t xml:space="preserve"> לתורמים אשר יכולים </w:t>
      </w:r>
    </w:p>
    <w:p w:rsidR="00BD47F8" w:rsidRDefault="00BD47F8" w:rsidP="00BD47F8">
      <w:pPr>
        <w:pStyle w:val="8"/>
        <w:ind w:left="0" w:firstLine="0"/>
        <w:rPr>
          <w:b/>
          <w:bCs/>
          <w:rtl/>
        </w:rPr>
      </w:pPr>
      <w:r w:rsidRPr="00616C6F">
        <w:rPr>
          <w:rFonts w:hint="cs"/>
          <w:b/>
          <w:bCs/>
          <w:rtl/>
        </w:rPr>
        <w:t>להטות כתף ולסייע לנזקקים, להתקשר ולתרום</w:t>
      </w:r>
      <w:r>
        <w:rPr>
          <w:rFonts w:hint="cs"/>
          <w:b/>
          <w:bCs/>
          <w:rtl/>
        </w:rPr>
        <w:t xml:space="preserve">. </w:t>
      </w:r>
      <w:r w:rsidRPr="00616C6F">
        <w:rPr>
          <w:rFonts w:hint="cs"/>
          <w:b/>
          <w:bCs/>
          <w:rtl/>
        </w:rPr>
        <w:t xml:space="preserve">כתוב שהמעשר את </w:t>
      </w:r>
    </w:p>
    <w:p w:rsidR="00BD47F8" w:rsidRDefault="00BD47F8" w:rsidP="00BD47F8">
      <w:pPr>
        <w:pStyle w:val="8"/>
        <w:ind w:left="0" w:firstLine="0"/>
        <w:rPr>
          <w:b/>
          <w:bCs/>
          <w:rtl/>
        </w:rPr>
      </w:pPr>
      <w:r w:rsidRPr="00616C6F">
        <w:rPr>
          <w:rFonts w:hint="cs"/>
          <w:b/>
          <w:bCs/>
          <w:rtl/>
        </w:rPr>
        <w:t xml:space="preserve">כספו מתעשר, זה הדבר היחיד שהקדוש ברוך הוא אומר במקורותינו לעם ישראל </w:t>
      </w:r>
    </w:p>
    <w:p w:rsidR="00BD47F8" w:rsidRDefault="00BD47F8" w:rsidP="00BD47F8">
      <w:pPr>
        <w:pStyle w:val="8"/>
        <w:ind w:left="0" w:firstLine="0"/>
        <w:rPr>
          <w:b/>
          <w:bCs/>
          <w:rtl/>
        </w:rPr>
      </w:pPr>
      <w:r w:rsidRPr="00616C6F">
        <w:rPr>
          <w:rFonts w:hint="cs"/>
          <w:b/>
          <w:bCs/>
          <w:rtl/>
        </w:rPr>
        <w:t xml:space="preserve">"בחנוני נא בזאת" . </w:t>
      </w:r>
    </w:p>
    <w:p w:rsidR="00BD47F8" w:rsidRPr="00616C6F" w:rsidRDefault="00BD47F8" w:rsidP="00BD47F8">
      <w:pPr>
        <w:pStyle w:val="8"/>
        <w:pBdr>
          <w:bottom w:val="dotted" w:sz="24" w:space="1" w:color="auto"/>
        </w:pBdr>
        <w:ind w:left="0" w:firstLine="0"/>
        <w:rPr>
          <w:rFonts w:cs="Guttman Stam"/>
          <w:i/>
          <w:iCs/>
          <w:rtl/>
        </w:rPr>
      </w:pPr>
      <w:r w:rsidRPr="00616C6F">
        <w:rPr>
          <w:rFonts w:hint="cs"/>
          <w:b/>
          <w:bCs/>
          <w:rtl/>
        </w:rPr>
        <w:t>תושבים המעונייני</w:t>
      </w:r>
      <w:r w:rsidRPr="00616C6F">
        <w:rPr>
          <w:rFonts w:hint="eastAsia"/>
          <w:b/>
          <w:bCs/>
          <w:rtl/>
        </w:rPr>
        <w:t>ם</w:t>
      </w:r>
      <w:r w:rsidRPr="00616C6F">
        <w:rPr>
          <w:rFonts w:hint="cs"/>
          <w:b/>
          <w:bCs/>
          <w:rtl/>
        </w:rPr>
        <w:t xml:space="preserve"> לתרום מוזמנים לפנות בטל': 08-9249055, 054-7603024 ,זיווה, 052-8943054, ליפא.</w:t>
      </w:r>
    </w:p>
    <w:p w:rsidR="00BD47F8" w:rsidRPr="009D2BC4" w:rsidRDefault="00BD47F8" w:rsidP="00BD47F8">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sz w:val="32"/>
          <w:szCs w:val="32"/>
          <w:rtl/>
        </w:rPr>
      </w:pPr>
      <w:r w:rsidRPr="009D2BC4">
        <w:rPr>
          <w:rFonts w:cs="David" w:hint="cs"/>
          <w:b/>
          <w:bCs/>
          <w:sz w:val="32"/>
          <w:szCs w:val="32"/>
          <w:rtl/>
        </w:rPr>
        <w:t>לעמותה יש אישור לפי סעיף 46 לפקודת המיסים להחזרי מס עבור תרומות</w:t>
      </w:r>
    </w:p>
    <w:p w:rsidR="00BD47F8" w:rsidRDefault="00BD47F8" w:rsidP="00BD47F8">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BD47F8" w:rsidTr="009224AB">
        <w:tc>
          <w:tcPr>
            <w:tcW w:w="3420" w:type="dxa"/>
          </w:tcPr>
          <w:p w:rsidR="00BD47F8" w:rsidRDefault="00BD47F8" w:rsidP="009224AB">
            <w:pPr>
              <w:jc w:val="center"/>
              <w:rPr>
                <w:rFonts w:cs="Guttman Stam"/>
                <w:i/>
                <w:iCs/>
                <w:sz w:val="48"/>
                <w:szCs w:val="48"/>
                <w:rtl/>
              </w:rPr>
            </w:pPr>
            <w:r>
              <w:rPr>
                <w:rFonts w:cs="Guttman Stam" w:hint="cs"/>
                <w:i/>
                <w:iCs/>
                <w:sz w:val="48"/>
                <w:szCs w:val="48"/>
                <w:rtl/>
              </w:rPr>
              <w:t>מפניני הפרשה</w:t>
            </w:r>
          </w:p>
        </w:tc>
      </w:tr>
    </w:tbl>
    <w:p w:rsidR="00B15FC4" w:rsidRPr="003857B0" w:rsidRDefault="00B15FC4" w:rsidP="00B15FC4">
      <w:pPr>
        <w:ind w:right="180"/>
        <w:rPr>
          <w:rFonts w:cs="David"/>
          <w:b/>
          <w:bCs/>
          <w:u w:val="single"/>
          <w:rtl/>
        </w:rPr>
      </w:pPr>
      <w:r w:rsidRPr="00C50B87">
        <w:rPr>
          <w:rFonts w:cs="David" w:hint="cs"/>
          <w:b/>
          <w:bCs/>
          <w:sz w:val="32"/>
          <w:szCs w:val="32"/>
          <w:u w:val="single"/>
          <w:rtl/>
        </w:rPr>
        <w:t>"ויגש אליו יהודה" (מד' יח</w:t>
      </w:r>
      <w:r w:rsidRPr="003857B0">
        <w:rPr>
          <w:rFonts w:cs="David" w:hint="cs"/>
          <w:b/>
          <w:bCs/>
          <w:u w:val="single"/>
          <w:rtl/>
        </w:rPr>
        <w:t>)</w:t>
      </w:r>
    </w:p>
    <w:p w:rsidR="00B15FC4" w:rsidRDefault="00B15FC4" w:rsidP="00B15FC4">
      <w:pPr>
        <w:ind w:right="180"/>
        <w:rPr>
          <w:rFonts w:cs="David"/>
          <w:rtl/>
        </w:rPr>
      </w:pPr>
      <w:r>
        <w:rPr>
          <w:rFonts w:cs="David" w:hint="cs"/>
          <w:rtl/>
        </w:rPr>
        <w:t>אפשר לפרש על כל צדיק וצדיק שרוצה לעשות תשובה כראוי, ולהתוודות על עוונותיו ולעשות תיקון המועיל לו.</w:t>
      </w:r>
    </w:p>
    <w:p w:rsidR="00B15FC4" w:rsidRDefault="00B15FC4" w:rsidP="00C50B87">
      <w:pPr>
        <w:ind w:right="180"/>
        <w:rPr>
          <w:rFonts w:cs="David"/>
          <w:rtl/>
        </w:rPr>
      </w:pPr>
      <w:r>
        <w:rPr>
          <w:rFonts w:cs="David" w:hint="cs"/>
          <w:rtl/>
        </w:rPr>
        <w:t>ובא להודיע כאן, התיקון הגדול הוא שיהיה האדם מצטער בצער השכינה ודואג על גלותה, וידע האדם בכל ימי הגלות</w:t>
      </w:r>
      <w:r w:rsidR="00C50B87">
        <w:rPr>
          <w:rFonts w:cs="David" w:hint="cs"/>
          <w:rtl/>
        </w:rPr>
        <w:t>,</w:t>
      </w:r>
      <w:r>
        <w:rPr>
          <w:rFonts w:cs="David" w:hint="cs"/>
          <w:rtl/>
        </w:rPr>
        <w:t xml:space="preserve"> כל לילה ולילה חוזרת השכינה לעולמות התחתונים, וזהו צער שקשה לה בזה שצריכה לרדת ממקומה בעולמות העליונים. דבר זה נעשה בזמן תפילת שחרית, לזה צריך האדם הירא את ה', להיות זהיר וזריז ביראת ה' כדי שתתקבל תפילתו ויהיה לו חלק בבנין השכינה, וזהו עיקר העבודה, ותהיה מגמתו לבקש בכל העת על צער השכינה הסובלת בגלות בניה ועל ידי כך נזכה שאף שאנו לא ראויים מצד עצמנו ליגאל, יראה הקב"ה בצער השכינה, ומחמת צער זה יפדה הקב"ה את בניו מן הגלות.</w:t>
      </w:r>
      <w:r w:rsidR="003857B0">
        <w:rPr>
          <w:rFonts w:cs="David" w:hint="cs"/>
          <w:rtl/>
        </w:rPr>
        <w:t xml:space="preserve"> </w:t>
      </w:r>
      <w:r>
        <w:rPr>
          <w:rFonts w:cs="David" w:hint="cs"/>
          <w:rtl/>
        </w:rPr>
        <w:t xml:space="preserve"> זהו הרמז בפסוק: "ויגש אליו יהודה", רומז לבעל התשובה הניגש לפני הקב"ה ומודה על עוונותיו, ומקבל עליו שלא ישוב עוד לחטוא, ד</w:t>
      </w:r>
      <w:r w:rsidR="00C50B87">
        <w:rPr>
          <w:rFonts w:cs="David" w:hint="cs"/>
          <w:rtl/>
        </w:rPr>
        <w:t>ר</w:t>
      </w:r>
      <w:r>
        <w:rPr>
          <w:rFonts w:cs="David" w:hint="cs"/>
          <w:rtl/>
        </w:rPr>
        <w:t xml:space="preserve">אשי תיבות "ויגש אליו יהודה ויאמר בי, אדוני"  גימטריא כ"ו, הוא שמו של הקב"ה וניגש אליו יהודה" </w:t>
      </w:r>
      <w:r>
        <w:rPr>
          <w:rFonts w:cs="David"/>
          <w:rtl/>
        </w:rPr>
        <w:t>–</w:t>
      </w:r>
      <w:r>
        <w:rPr>
          <w:rFonts w:cs="David" w:hint="cs"/>
          <w:rtl/>
        </w:rPr>
        <w:t xml:space="preserve"> הוא המתוודה על עוונותיו, "ויאמר בי אדוני"- מבקש מהקב"ה שימחל לו על מה שעבר, ויעזור לו להבא שלא לחטוא.</w:t>
      </w:r>
    </w:p>
    <w:p w:rsidR="00B15FC4" w:rsidRPr="003857B0" w:rsidRDefault="00B15FC4" w:rsidP="00B15FC4">
      <w:pPr>
        <w:rPr>
          <w:rFonts w:cs="David"/>
          <w:b/>
          <w:bCs/>
          <w:u w:val="single"/>
          <w:rtl/>
        </w:rPr>
      </w:pPr>
      <w:r w:rsidRPr="003857B0">
        <w:rPr>
          <w:rFonts w:cs="David" w:hint="cs"/>
          <w:b/>
          <w:bCs/>
          <w:u w:val="single"/>
          <w:rtl/>
        </w:rPr>
        <w:t>"</w:t>
      </w:r>
      <w:r w:rsidRPr="00C50B87">
        <w:rPr>
          <w:rFonts w:cs="David" w:hint="cs"/>
          <w:b/>
          <w:bCs/>
          <w:sz w:val="32"/>
          <w:szCs w:val="32"/>
          <w:u w:val="single"/>
          <w:rtl/>
        </w:rPr>
        <w:t>ולקחתם גם את זה מעם פני וקרהו אסון" (מד, כט)</w:t>
      </w:r>
    </w:p>
    <w:p w:rsidR="00B15FC4" w:rsidRPr="003857B0" w:rsidRDefault="00B15FC4" w:rsidP="00B15FC4">
      <w:pPr>
        <w:rPr>
          <w:rFonts w:cs="David"/>
          <w:b/>
          <w:bCs/>
          <w:u w:val="single"/>
          <w:rtl/>
        </w:rPr>
      </w:pPr>
      <w:r w:rsidRPr="003857B0">
        <w:rPr>
          <w:rFonts w:cs="David" w:hint="cs"/>
          <w:b/>
          <w:bCs/>
          <w:u w:val="single"/>
          <w:rtl/>
        </w:rPr>
        <w:t xml:space="preserve">"וקרהו אסון" </w:t>
      </w:r>
      <w:r w:rsidRPr="003857B0">
        <w:rPr>
          <w:rFonts w:cs="David"/>
          <w:b/>
          <w:bCs/>
          <w:u w:val="single"/>
          <w:rtl/>
        </w:rPr>
        <w:t>–</w:t>
      </w:r>
      <w:r w:rsidRPr="003857B0">
        <w:rPr>
          <w:rFonts w:cs="David" w:hint="cs"/>
          <w:b/>
          <w:bCs/>
          <w:u w:val="single"/>
          <w:rtl/>
        </w:rPr>
        <w:t xml:space="preserve"> שהשטן מקטרג בשעת הסכנה (רש"י)</w:t>
      </w:r>
    </w:p>
    <w:p w:rsidR="00B15FC4" w:rsidRDefault="00B15FC4" w:rsidP="00C50B87">
      <w:pPr>
        <w:rPr>
          <w:rFonts w:cs="David"/>
          <w:rtl/>
        </w:rPr>
      </w:pPr>
      <w:r>
        <w:rPr>
          <w:rFonts w:cs="David" w:hint="cs"/>
          <w:rtl/>
        </w:rPr>
        <w:t>הדגישו רבותינו את הטעם שיקרה לו אסון, מפני שהשטן מקטרג בשעת הסכנה, כדי שלא נתמה איך יעקב אבינו בחיר האבות פוחד שבנימין ימות בדרך, והרי הכול בידי שמיים, והיה לו לבטוח בהשם יתברך, ולכן הביאו את הטעם שהשטן מקטרג בשעת הסכנה. וגם כדי שלא יאמר יוסף לאחיו, שאין להם לדאוג שיקרה לו אסון, שהרי הם צדיקים ויש להם לבטוח בהשם ולכן אמר יעקב לבניו שיאמרו ליוסף שהחשש שיקרה אסון, הוא מחמת שהשטן מקטרג.</w:t>
      </w:r>
    </w:p>
    <w:p w:rsidR="00B15FC4" w:rsidRPr="003857B0" w:rsidRDefault="00B15FC4" w:rsidP="00B15FC4">
      <w:pPr>
        <w:rPr>
          <w:rFonts w:cs="David"/>
          <w:b/>
          <w:bCs/>
          <w:u w:val="single"/>
          <w:rtl/>
        </w:rPr>
      </w:pPr>
      <w:r w:rsidRPr="00C50B87">
        <w:rPr>
          <w:rFonts w:cs="David" w:hint="cs"/>
          <w:b/>
          <w:bCs/>
          <w:sz w:val="32"/>
          <w:szCs w:val="32"/>
          <w:u w:val="single"/>
          <w:rtl/>
        </w:rPr>
        <w:t>"כי איך אעלה אל אבי והנער איננו אתי" (מד, לד)</w:t>
      </w:r>
    </w:p>
    <w:p w:rsidR="00B15FC4" w:rsidRDefault="00B15FC4" w:rsidP="00B15FC4">
      <w:pPr>
        <w:rPr>
          <w:rFonts w:cs="David"/>
          <w:rtl/>
        </w:rPr>
      </w:pPr>
      <w:r>
        <w:rPr>
          <w:rFonts w:cs="David" w:hint="cs"/>
          <w:rtl/>
        </w:rPr>
        <w:t>כשהיה מגיע הצדיק רבי מאיר מפרימישלן לפסוק זה, היה נאנח ובוכה  ואומר:</w:t>
      </w:r>
    </w:p>
    <w:p w:rsidR="00B15FC4" w:rsidRDefault="00B15FC4" w:rsidP="00B15FC4">
      <w:pPr>
        <w:rPr>
          <w:rFonts w:cs="David"/>
          <w:rtl/>
        </w:rPr>
      </w:pPr>
      <w:r>
        <w:rPr>
          <w:rFonts w:cs="David" w:hint="cs"/>
          <w:rtl/>
        </w:rPr>
        <w:t xml:space="preserve"> "כי איך אעלה אל אבי" </w:t>
      </w:r>
      <w:r>
        <w:rPr>
          <w:rFonts w:cs="David"/>
          <w:rtl/>
        </w:rPr>
        <w:t>–</w:t>
      </w:r>
      <w:r>
        <w:rPr>
          <w:rFonts w:cs="David" w:hint="cs"/>
          <w:rtl/>
        </w:rPr>
        <w:t xml:space="preserve"> איך יכול אדם מישראל לעלות אל אביו שבשמיים לאחר שנות חייו בעולם הזה, </w:t>
      </w:r>
    </w:p>
    <w:p w:rsidR="00B15FC4" w:rsidRDefault="00B15FC4" w:rsidP="00C50B87">
      <w:pPr>
        <w:rPr>
          <w:rFonts w:cs="David"/>
          <w:rtl/>
        </w:rPr>
      </w:pPr>
      <w:r>
        <w:rPr>
          <w:rFonts w:cs="David" w:hint="cs"/>
          <w:rtl/>
        </w:rPr>
        <w:t xml:space="preserve">"והנער איננו איתי"- אם הנער לא הלך איתי בקבלת עול תורה ומצוות. </w:t>
      </w:r>
    </w:p>
    <w:p w:rsidR="00B15FC4" w:rsidRDefault="00B15FC4" w:rsidP="00B15FC4">
      <w:pPr>
        <w:rPr>
          <w:rFonts w:cs="David"/>
          <w:rtl/>
        </w:rPr>
      </w:pPr>
      <w:r>
        <w:rPr>
          <w:rFonts w:cs="David" w:hint="cs"/>
          <w:rtl/>
        </w:rPr>
        <w:t>כי בזאת נבחן כל דור בישראל: בהצלחתו למסור כראוי את מורשת אבות לדור הבנים.</w:t>
      </w:r>
    </w:p>
    <w:p w:rsidR="00B15FC4" w:rsidRDefault="00B15FC4" w:rsidP="00B15FC4">
      <w:pPr>
        <w:rPr>
          <w:rFonts w:cs="David"/>
          <w:rtl/>
        </w:rPr>
      </w:pPr>
      <w:r>
        <w:rPr>
          <w:rFonts w:cs="David" w:hint="cs"/>
          <w:rtl/>
        </w:rPr>
        <w:t>דבר זה צריך כל יהודי לומר על עצמו ועל חינוך ילדיו. יש להשגיח היטב על ימי הנעורים וחינוך הילדים לבל יעברו בבטלה.</w:t>
      </w:r>
    </w:p>
    <w:p w:rsidR="00B15FC4" w:rsidRPr="00C50B87" w:rsidRDefault="00B15FC4" w:rsidP="00B15FC4">
      <w:pPr>
        <w:ind w:right="180"/>
        <w:rPr>
          <w:rFonts w:cs="David"/>
          <w:b/>
          <w:bCs/>
          <w:sz w:val="32"/>
          <w:szCs w:val="32"/>
          <w:u w:val="single"/>
          <w:rtl/>
        </w:rPr>
      </w:pPr>
      <w:r w:rsidRPr="00C50B87">
        <w:rPr>
          <w:rFonts w:cs="David" w:hint="cs"/>
          <w:b/>
          <w:bCs/>
          <w:sz w:val="32"/>
          <w:szCs w:val="32"/>
          <w:u w:val="single"/>
          <w:rtl/>
        </w:rPr>
        <w:t>"ולא יכל יוסף להתאפק לכל הניצבים עליו ויקרא הוציאו כל איש מעלי" (מה, א)</w:t>
      </w:r>
    </w:p>
    <w:p w:rsidR="00B15FC4" w:rsidRDefault="00B15FC4" w:rsidP="00C50B87">
      <w:pPr>
        <w:ind w:right="180"/>
        <w:rPr>
          <w:rFonts w:cs="David"/>
          <w:rtl/>
        </w:rPr>
      </w:pPr>
      <w:r>
        <w:rPr>
          <w:rFonts w:cs="David" w:hint="cs"/>
          <w:rtl/>
        </w:rPr>
        <w:t>לכאורה היכן רחמנותו של יוסף, לאחר שהרבה לצער כל כך את אחיו ולא גילה להם שהוא אחי</w:t>
      </w:r>
      <w:r w:rsidR="00C50B87">
        <w:rPr>
          <w:rFonts w:cs="David" w:hint="cs"/>
          <w:rtl/>
        </w:rPr>
        <w:t>הם</w:t>
      </w:r>
      <w:r>
        <w:rPr>
          <w:rFonts w:cs="David" w:hint="cs"/>
          <w:rtl/>
        </w:rPr>
        <w:t xml:space="preserve"> מתחילה?</w:t>
      </w:r>
    </w:p>
    <w:p w:rsidR="00B15FC4" w:rsidRDefault="00B15FC4" w:rsidP="00B15FC4">
      <w:pPr>
        <w:ind w:right="180"/>
        <w:rPr>
          <w:rFonts w:cs="David"/>
          <w:rtl/>
        </w:rPr>
      </w:pPr>
      <w:r>
        <w:rPr>
          <w:rFonts w:cs="David" w:hint="cs"/>
          <w:rtl/>
        </w:rPr>
        <w:t xml:space="preserve">אלא, אומר בעל "פרי הארץ" </w:t>
      </w:r>
      <w:r>
        <w:rPr>
          <w:rFonts w:cs="David"/>
          <w:rtl/>
        </w:rPr>
        <w:t>–</w:t>
      </w:r>
      <w:r>
        <w:rPr>
          <w:rFonts w:cs="David" w:hint="cs"/>
          <w:rtl/>
        </w:rPr>
        <w:t xml:space="preserve"> דווקא בהתנהגות החמורה שנהג בה יוסף צפונים היו</w:t>
      </w:r>
      <w:r>
        <w:rPr>
          <w:rFonts w:cs="David" w:hint="cs"/>
          <w:u w:val="single"/>
          <w:rtl/>
        </w:rPr>
        <w:t xml:space="preserve"> רחמים גדולים ומרובים</w:t>
      </w:r>
      <w:r>
        <w:rPr>
          <w:rFonts w:cs="David" w:hint="cs"/>
          <w:rtl/>
        </w:rPr>
        <w:t>,</w:t>
      </w:r>
    </w:p>
    <w:p w:rsidR="00B15FC4" w:rsidRDefault="00B15FC4" w:rsidP="00B15FC4">
      <w:pPr>
        <w:ind w:right="180"/>
        <w:rPr>
          <w:rFonts w:cs="David"/>
          <w:rtl/>
        </w:rPr>
      </w:pPr>
      <w:r>
        <w:rPr>
          <w:rFonts w:cs="David" w:hint="cs"/>
          <w:rtl/>
        </w:rPr>
        <w:lastRenderedPageBreak/>
        <w:t xml:space="preserve"> כי מה פעוט ואפסי הוא הצער הרגעי של העולם הזה, מול הצער והכלימה של העולם הבא, כשמהותו ודמותו של כל איש מועמדות מול הארת האור הנצחי,ונשפטת על כל מעשיה...</w:t>
      </w:r>
    </w:p>
    <w:p w:rsidR="00B15FC4" w:rsidRDefault="00B15FC4" w:rsidP="00B15FC4">
      <w:pPr>
        <w:ind w:right="180"/>
        <w:rPr>
          <w:rFonts w:cs="David"/>
          <w:rtl/>
        </w:rPr>
      </w:pPr>
      <w:r>
        <w:rPr>
          <w:rFonts w:cs="David" w:hint="cs"/>
          <w:rtl/>
        </w:rPr>
        <w:t xml:space="preserve">ולכן יוסף הצדיק שהיה רחמן, ריחם על אחיו שלא יישארו ולא ימותו בחטאם חלילה, ויבואו לדין בעולם העליון ששם יהיו מבוישים לעיני כל לעד ולעולמי עולמים, לכן העדיף לצערם במקום צנוע ולתקופה קצרה, </w:t>
      </w:r>
    </w:p>
    <w:p w:rsidR="00B15FC4" w:rsidRPr="00C50B87" w:rsidRDefault="00B15FC4" w:rsidP="00B15FC4">
      <w:pPr>
        <w:ind w:right="180"/>
        <w:rPr>
          <w:rFonts w:cs="David"/>
          <w:b/>
          <w:bCs/>
          <w:sz w:val="32"/>
          <w:szCs w:val="32"/>
          <w:u w:val="single"/>
          <w:rtl/>
        </w:rPr>
      </w:pPr>
      <w:r w:rsidRPr="00C50B87">
        <w:rPr>
          <w:rFonts w:cs="David" w:hint="cs"/>
          <w:b/>
          <w:bCs/>
          <w:sz w:val="32"/>
          <w:szCs w:val="32"/>
          <w:u w:val="single"/>
          <w:rtl/>
        </w:rPr>
        <w:t xml:space="preserve">כדי למנוע מהם צער לעולם הבא, ששם היא הדירה האמיתית של האדם לנצח נצחים. </w:t>
      </w:r>
    </w:p>
    <w:p w:rsidR="00B15FC4" w:rsidRDefault="00B15FC4" w:rsidP="00B15FC4">
      <w:pPr>
        <w:ind w:right="170"/>
        <w:jc w:val="both"/>
        <w:rPr>
          <w:rFonts w:cs="David"/>
          <w:b/>
          <w:bCs/>
          <w:sz w:val="28"/>
          <w:szCs w:val="28"/>
          <w:u w:val="single"/>
          <w:rtl/>
        </w:rPr>
      </w:pPr>
      <w:r>
        <w:rPr>
          <w:rFonts w:cs="David" w:hint="cs"/>
          <w:b/>
          <w:bCs/>
          <w:rtl/>
        </w:rPr>
        <w:t xml:space="preserve">"ויאמר יוסף אל אחיו אני יוסף העוד אבי חי ולא יכלו אחיו לענות אותו כי </w:t>
      </w:r>
      <w:r w:rsidRPr="00C21128">
        <w:rPr>
          <w:rFonts w:cs="David" w:hint="cs"/>
          <w:b/>
          <w:bCs/>
          <w:rtl/>
        </w:rPr>
        <w:t>נבהלו מפניו"(מה, ג)</w:t>
      </w:r>
    </w:p>
    <w:p w:rsidR="00B15FC4" w:rsidRDefault="00B15FC4" w:rsidP="00B15FC4">
      <w:pPr>
        <w:rPr>
          <w:rFonts w:cs="David"/>
          <w:b/>
          <w:bCs/>
          <w:rtl/>
        </w:rPr>
      </w:pPr>
      <w:r>
        <w:rPr>
          <w:rFonts w:cs="David" w:hint="cs"/>
          <w:b/>
          <w:bCs/>
          <w:rtl/>
        </w:rPr>
        <w:t xml:space="preserve">אמר אבא הכהן: אוי לנו מיום הדין אוי לנו מיום התוכחה, יוסף קטנן של שבטים לא יכלו אחיו לעמוד בתוכחתו, לכשיבוא הקדוש ברוך הוא ויוכיח כל אחד ואחד לפני מה שהוא שנאמר: "אוכיחך ואערכה לעינך" </w:t>
      </w:r>
      <w:r>
        <w:rPr>
          <w:rFonts w:cs="David"/>
          <w:b/>
          <w:bCs/>
          <w:rtl/>
        </w:rPr>
        <w:t>–</w:t>
      </w:r>
      <w:r>
        <w:rPr>
          <w:rFonts w:cs="David" w:hint="cs"/>
          <w:b/>
          <w:bCs/>
          <w:rtl/>
        </w:rPr>
        <w:t xml:space="preserve"> על אחת כמה וכמה.</w:t>
      </w:r>
    </w:p>
    <w:p w:rsidR="00B15FC4" w:rsidRPr="00D83E51" w:rsidRDefault="00B15FC4" w:rsidP="003857B0">
      <w:pPr>
        <w:ind w:right="180"/>
        <w:rPr>
          <w:rFonts w:cs="David"/>
          <w:rtl/>
        </w:rPr>
      </w:pPr>
      <w:r>
        <w:rPr>
          <w:rFonts w:cs="David" w:hint="cs"/>
          <w:rtl/>
        </w:rPr>
        <w:t xml:space="preserve">היכן מוצאים אנו בדבריו של יוסף תוכחה לאחיו?ברם, אומר בעל בית הלוי </w:t>
      </w:r>
      <w:r>
        <w:rPr>
          <w:rFonts w:cs="David"/>
          <w:rtl/>
        </w:rPr>
        <w:t>–</w:t>
      </w:r>
      <w:r>
        <w:rPr>
          <w:rFonts w:cs="David" w:hint="cs"/>
          <w:rtl/>
        </w:rPr>
        <w:t xml:space="preserve"> מובנה של "תוכחה" הוא בעצם מלשון "הוכחה" כלומר, להביא את האדם למצב שישתכנע ויוכח לדעת שעשה מעשה רע.</w:t>
      </w:r>
      <w:r w:rsidR="003857B0">
        <w:rPr>
          <w:rFonts w:cs="David" w:hint="cs"/>
          <w:rtl/>
        </w:rPr>
        <w:t xml:space="preserve"> </w:t>
      </w:r>
      <w:r>
        <w:rPr>
          <w:rFonts w:cs="David" w:hint="cs"/>
          <w:rtl/>
        </w:rPr>
        <w:t xml:space="preserve">ואכן, בדבריו של יוסף ישנה תוכחה כזו, הוא הוכיח להם את חטאם מתוך דברי עצמם. הלא יהודה ביקש לעורר את רחמנותו של יוסף על האב הזקן, אשר </w:t>
      </w:r>
      <w:r w:rsidRPr="00D83E51">
        <w:rPr>
          <w:rFonts w:cs="David" w:hint="cs"/>
          <w:rtl/>
        </w:rPr>
        <w:t xml:space="preserve">ימות מגודל הצער לכשיינטל ממנו בנימין. השיב להם יוסף ואמר: "אני יוסף"- הלא אני הוא אותו יוסף שמכרתם </w:t>
      </w:r>
      <w:r w:rsidRPr="00D83E51">
        <w:rPr>
          <w:rFonts w:cs="David"/>
          <w:rtl/>
        </w:rPr>
        <w:t>–</w:t>
      </w:r>
      <w:r w:rsidRPr="00D83E51">
        <w:rPr>
          <w:rFonts w:cs="David" w:hint="cs"/>
          <w:rtl/>
        </w:rPr>
        <w:t xml:space="preserve">"העוד אבי חי" </w:t>
      </w:r>
      <w:r w:rsidRPr="00D83E51">
        <w:rPr>
          <w:rFonts w:cs="David"/>
          <w:rtl/>
        </w:rPr>
        <w:t>–</w:t>
      </w:r>
      <w:r w:rsidRPr="00D83E51">
        <w:rPr>
          <w:rFonts w:cs="David" w:hint="cs"/>
          <w:rtl/>
        </w:rPr>
        <w:t xml:space="preserve"> האם עצר כוח לעמוד בצערו שגרמתם לו? מדוע לא דאגתם אז לצערו של אבא, כשם שאתם דואגים לו כעת? אם עצר כוח לעמוד באותו צער, יוכל לעמוד גם בצער העדרו של בנימין...לפיכך נבהלו כל כך האחים ולא יכלו לענות לו דבר, שכן נתפסו בדברי עצמם, וזוהי התוכחה הגדולה ביותר. </w:t>
      </w:r>
      <w:r w:rsidR="003857B0" w:rsidRPr="00D83E51">
        <w:rPr>
          <w:rFonts w:cs="David" w:hint="cs"/>
          <w:rtl/>
        </w:rPr>
        <w:t xml:space="preserve"> </w:t>
      </w:r>
      <w:r w:rsidRPr="00D83E51">
        <w:rPr>
          <w:rFonts w:cs="David" w:hint="cs"/>
          <w:rtl/>
        </w:rPr>
        <w:t xml:space="preserve">וכך יהיה גם לעתיד לבוא. יום הדין, בו ישפטו את האדם, יהיה  גם יום תוכחה, יוכיחו לו לאדם  את חטאיו מתוך מעשי עצמו: כאשר מנעת עצמך מן  הצדקה, היה תירוץ בפיך, שהפרנסה לקויה ואין ידך מספקת לתת צדקה </w:t>
      </w:r>
      <w:r w:rsidRPr="00D83E51">
        <w:rPr>
          <w:rFonts w:cs="David"/>
          <w:rtl/>
        </w:rPr>
        <w:t>–</w:t>
      </w:r>
      <w:r w:rsidRPr="00D83E51">
        <w:rPr>
          <w:rFonts w:cs="David" w:hint="cs"/>
          <w:rtl/>
        </w:rPr>
        <w:t xml:space="preserve"> אם כן אפוא, מנין היה לך כסף למדי, בשביל מותרות ותענוגים שונים? וכמו כן לא קבעת עתים לתורה בכל ערב לאחר העבודה, בטענה שאתה עייף ויגע, ואם כן מניין היה לך כוח לשבת שעות רבות ולקרוא עיתונים... וכן כל היוצא בדבר, כך יוכיחו לו לכל אחד "לפי מה שהוא" </w:t>
      </w:r>
      <w:r w:rsidRPr="00D83E51">
        <w:rPr>
          <w:rFonts w:cs="David"/>
          <w:rtl/>
        </w:rPr>
        <w:t>–</w:t>
      </w:r>
      <w:r w:rsidRPr="00D83E51">
        <w:rPr>
          <w:rFonts w:cs="David" w:hint="cs"/>
          <w:rtl/>
        </w:rPr>
        <w:t xml:space="preserve"> לפי מעשיו הוא, על ידי סתירות בדברי עצמו, עד שלא יהיה מענה בפיו...</w:t>
      </w:r>
    </w:p>
    <w:p w:rsidR="00B15FC4" w:rsidRPr="00D83E51" w:rsidRDefault="00B15FC4" w:rsidP="00B15FC4">
      <w:pPr>
        <w:ind w:right="180"/>
        <w:rPr>
          <w:rFonts w:cs="David"/>
          <w:b/>
          <w:bCs/>
          <w:u w:val="single"/>
          <w:rtl/>
        </w:rPr>
      </w:pPr>
      <w:r w:rsidRPr="00D83E51">
        <w:rPr>
          <w:rFonts w:cs="David" w:hint="cs"/>
          <w:b/>
          <w:bCs/>
          <w:u w:val="single"/>
          <w:rtl/>
        </w:rPr>
        <w:t>לכולם נתן לאיש חליפות שמלות ולבנימין נתן שלוש מאות כסף וחמש חליפות ושמלות (מה, כב)</w:t>
      </w:r>
    </w:p>
    <w:p w:rsidR="00B15FC4" w:rsidRPr="00D83E51" w:rsidRDefault="00B15FC4" w:rsidP="00B15FC4">
      <w:pPr>
        <w:ind w:right="180"/>
        <w:rPr>
          <w:rFonts w:cs="David"/>
          <w:sz w:val="32"/>
          <w:szCs w:val="32"/>
          <w:u w:val="single"/>
          <w:rtl/>
        </w:rPr>
      </w:pPr>
      <w:r w:rsidRPr="00D83E51">
        <w:rPr>
          <w:rFonts w:cs="David" w:hint="cs"/>
          <w:rtl/>
        </w:rPr>
        <w:t xml:space="preserve">יש להקשות על יוסף כיצד הלך והוסיף לבנימין יותר מן האחים האחרים, הלא, דבר זה מביא לקנאה בין האחים ומי כיוסף יודע לאן הגיעה קנאה זו? אלא, כידוע אדם שמכר עבד יהודי לעובד כוכבים חייב לפדותו אפילו פי עשר מדמיו וכידוע כופר של עבד הוא שלושים שקלים, נמצא בכל אחד מן האחים חייב לשלם בפדייתו של יוסף שלוש מאות שקלים. שונה מהם בנימין שלא היה כלל במכירה וממילא נתן לו יוסף שלוש מאות שקלים כנגד החוב שחייבים אחיו ובכזה דבר אין שום קנאה. </w:t>
      </w:r>
    </w:p>
    <w:p w:rsidR="00B15FC4" w:rsidRPr="00D83E51" w:rsidRDefault="00B15FC4" w:rsidP="00B15FC4">
      <w:pPr>
        <w:rPr>
          <w:rFonts w:cs="David"/>
          <w:b/>
          <w:bCs/>
          <w:u w:val="single"/>
          <w:rtl/>
        </w:rPr>
      </w:pPr>
      <w:r w:rsidRPr="00D83E51">
        <w:rPr>
          <w:rFonts w:cs="David" w:hint="cs"/>
          <w:b/>
          <w:bCs/>
          <w:u w:val="single"/>
          <w:rtl/>
        </w:rPr>
        <w:t>ויפול על צווארי בנימין אחיו ויבך ובנימין בכה על צואריו" (מה, יד)</w:t>
      </w:r>
    </w:p>
    <w:p w:rsidR="00B15FC4" w:rsidRPr="00D83E51" w:rsidRDefault="00B15FC4" w:rsidP="00C50B87">
      <w:pPr>
        <w:rPr>
          <w:rFonts w:cs="David"/>
          <w:rtl/>
        </w:rPr>
      </w:pPr>
      <w:r w:rsidRPr="00D83E51">
        <w:rPr>
          <w:rFonts w:cs="David" w:hint="cs"/>
          <w:rtl/>
        </w:rPr>
        <w:t xml:space="preserve">שנאת חינם </w:t>
      </w:r>
      <w:r w:rsidRPr="00D83E51">
        <w:rPr>
          <w:rFonts w:cs="David"/>
          <w:rtl/>
        </w:rPr>
        <w:t>–</w:t>
      </w:r>
      <w:r w:rsidRPr="00D83E51">
        <w:rPr>
          <w:rFonts w:cs="David" w:hint="cs"/>
          <w:rtl/>
        </w:rPr>
        <w:t xml:space="preserve"> חורבן לדורות. אהבת חינם </w:t>
      </w:r>
      <w:r w:rsidRPr="00D83E51">
        <w:rPr>
          <w:rFonts w:cs="David"/>
          <w:rtl/>
        </w:rPr>
        <w:t>–</w:t>
      </w:r>
      <w:r w:rsidRPr="00D83E51">
        <w:rPr>
          <w:rFonts w:cs="David" w:hint="cs"/>
          <w:rtl/>
        </w:rPr>
        <w:t xml:space="preserve"> בני</w:t>
      </w:r>
      <w:r w:rsidR="00C50B87" w:rsidRPr="00D83E51">
        <w:rPr>
          <w:rFonts w:cs="David" w:hint="cs"/>
          <w:rtl/>
        </w:rPr>
        <w:t>ה</w:t>
      </w:r>
      <w:r w:rsidRPr="00D83E51">
        <w:rPr>
          <w:rFonts w:cs="David" w:hint="cs"/>
          <w:rtl/>
        </w:rPr>
        <w:t xml:space="preserve"> לדורות.</w:t>
      </w:r>
    </w:p>
    <w:p w:rsidR="00B15FC4" w:rsidRPr="00D83E51" w:rsidRDefault="00B15FC4" w:rsidP="00B15FC4">
      <w:pPr>
        <w:pStyle w:val="31"/>
        <w:rPr>
          <w:rtl/>
        </w:rPr>
      </w:pPr>
      <w:r w:rsidRPr="00D83E51">
        <w:rPr>
          <w:rFonts w:hint="cs"/>
          <w:rtl/>
        </w:rPr>
        <w:t xml:space="preserve">הלקחים העיקריים הנלמדים מפרשת מכירת יוסף על ידי אחיו  הם עד כמה יש להימנע משנאת חינם ומקנאת חינם. </w:t>
      </w:r>
    </w:p>
    <w:p w:rsidR="00B15FC4" w:rsidRPr="00D83E51" w:rsidRDefault="00B15FC4" w:rsidP="003857B0">
      <w:pPr>
        <w:rPr>
          <w:rFonts w:cs="David"/>
          <w:rtl/>
        </w:rPr>
      </w:pPr>
      <w:r w:rsidRPr="00D83E51">
        <w:rPr>
          <w:rFonts w:cs="David" w:hint="cs"/>
          <w:rtl/>
        </w:rPr>
        <w:t>אנו מוצאים בפרשה: "ויפול על צווארי בנימין אחיו ויבך ובנימין בכה על צוואריו", ואומר רש"י על כך:  שיוסף בכה על שני מקדשות שעתידים להיות בחלקו של בנימין וסופן להיחרב, ובנימין בכה על משכן שילה שעתיד להיות בחלקו של יוסף וסופו להיחרב. ומדוע דווקא עתה, בשעת התגלות יוסף לאחיו, הוא עת לבכות על החורבנות?</w:t>
      </w:r>
      <w:r w:rsidR="003857B0" w:rsidRPr="00D83E51">
        <w:rPr>
          <w:rFonts w:cs="David" w:hint="cs"/>
          <w:rtl/>
        </w:rPr>
        <w:t xml:space="preserve"> </w:t>
      </w:r>
      <w:r w:rsidRPr="00D83E51">
        <w:rPr>
          <w:rFonts w:cs="David" w:hint="cs"/>
          <w:rtl/>
        </w:rPr>
        <w:t xml:space="preserve">משיב על זה הצדיק הג"ר יחזקאל מקוזמיר זצ"ל: כשנפגשו השבטים אחרי פירוד אנוס וממושך של שנים כה רבות חשו וחזו מבשרם שהפירוד ביניהם עד כה היה תוצאה של שנאת חינם בין האחים. ברוח קודשם ראו כמה גדול וחמור הוא עוון שנאת חינם שעלול הוא בכוחו להחריב את בית המקדש, על כן בכו באותה שעה על החורבנות העתידיים. </w:t>
      </w:r>
      <w:r w:rsidR="003857B0" w:rsidRPr="00D83E51">
        <w:rPr>
          <w:rFonts w:cs="David" w:hint="cs"/>
          <w:rtl/>
        </w:rPr>
        <w:t xml:space="preserve"> </w:t>
      </w:r>
      <w:r w:rsidRPr="00D83E51">
        <w:rPr>
          <w:rFonts w:cs="David" w:hint="cs"/>
          <w:rtl/>
        </w:rPr>
        <w:t xml:space="preserve">ומה התיקון לעוון זה?  על ידי אהבת חינם, שכל אחד ירגיש בצרתו של חברו ויכאב לו יותר על צערו. וכן להפך </w:t>
      </w:r>
      <w:r w:rsidRPr="00D83E51">
        <w:rPr>
          <w:rFonts w:cs="David"/>
          <w:rtl/>
        </w:rPr>
        <w:t>–</w:t>
      </w:r>
      <w:r w:rsidRPr="00D83E51">
        <w:rPr>
          <w:rFonts w:cs="David" w:hint="cs"/>
          <w:rtl/>
        </w:rPr>
        <w:t xml:space="preserve"> לשמוח בשמחתו של השני, לא פחות משמחתו שלו. לכן יוסף ובנימין בכו כל אחד על חורבנו של השני, ללמדנו לדורות ששנאת חינם היא הגורמת לצרה והבכייה.</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B15FC4" w:rsidRPr="00D83E51" w:rsidTr="009224AB">
        <w:tc>
          <w:tcPr>
            <w:tcW w:w="3420" w:type="dxa"/>
          </w:tcPr>
          <w:p w:rsidR="00B15FC4" w:rsidRPr="00D83E51" w:rsidRDefault="00B15FC4" w:rsidP="009224AB">
            <w:pPr>
              <w:jc w:val="center"/>
              <w:rPr>
                <w:rFonts w:cs="Guttman Stam"/>
                <w:sz w:val="48"/>
                <w:szCs w:val="48"/>
                <w:rtl/>
              </w:rPr>
            </w:pPr>
            <w:r w:rsidRPr="00D83E51">
              <w:rPr>
                <w:rFonts w:cs="Guttman Stam" w:hint="cs"/>
                <w:sz w:val="48"/>
                <w:szCs w:val="48"/>
                <w:rtl/>
              </w:rPr>
              <w:t>פינת ההלכה</w:t>
            </w:r>
          </w:p>
        </w:tc>
      </w:tr>
    </w:tbl>
    <w:p w:rsidR="00B15FC4" w:rsidRPr="00D83E51" w:rsidRDefault="00B15FC4" w:rsidP="00B15FC4">
      <w:pPr>
        <w:ind w:right="180"/>
        <w:rPr>
          <w:rFonts w:cs="David"/>
          <w:b/>
          <w:bCs/>
          <w:sz w:val="28"/>
          <w:szCs w:val="28"/>
          <w:u w:val="single"/>
          <w:rtl/>
        </w:rPr>
      </w:pPr>
      <w:r w:rsidRPr="00D83E51">
        <w:rPr>
          <w:rFonts w:cs="David" w:hint="cs"/>
          <w:b/>
          <w:bCs/>
          <w:sz w:val="28"/>
          <w:szCs w:val="28"/>
          <w:u w:val="single"/>
          <w:rtl/>
        </w:rPr>
        <w:t>מי האיש ה"חפץ חיים"?</w:t>
      </w:r>
    </w:p>
    <w:p w:rsidR="00B15FC4" w:rsidRPr="00D83E51" w:rsidRDefault="00B15FC4" w:rsidP="00B15FC4">
      <w:pPr>
        <w:numPr>
          <w:ilvl w:val="0"/>
          <w:numId w:val="2"/>
        </w:numPr>
        <w:tabs>
          <w:tab w:val="clear" w:pos="720"/>
          <w:tab w:val="num" w:pos="360"/>
        </w:tabs>
        <w:ind w:left="360" w:right="180"/>
        <w:rPr>
          <w:rFonts w:cs="David"/>
          <w:rtl/>
        </w:rPr>
      </w:pPr>
      <w:r w:rsidRPr="00D83E51">
        <w:rPr>
          <w:rFonts w:cs="David" w:hint="cs"/>
          <w:b/>
          <w:bCs/>
          <w:u w:val="single"/>
          <w:rtl/>
        </w:rPr>
        <w:t>לראות את הנולד</w:t>
      </w:r>
      <w:r w:rsidRPr="00D83E51">
        <w:rPr>
          <w:rFonts w:cs="David" w:hint="cs"/>
          <w:rtl/>
        </w:rPr>
        <w:t>: אסור לספר לאף אדם משהו העלול לעורר שנאה בשום אדם כלפי  זולתו. צריך להבין שדברים המסופרים אפילו לאדם אחד בלבד עלולים לחזור ולהשנות באוזני אחרים ובסופו של דבר יכולים להגיע לאוזני כולם. רק אם מזהירים את השומע לבל יעביר הלאה את הדברים ואפשר לסמוך עליו שיקים האזהרה, אז יהיה מותר לספר לו. (בתנאי שלא יהיו אלו דברי גנות!)</w:t>
      </w:r>
    </w:p>
    <w:p w:rsidR="00B15FC4" w:rsidRPr="00D83E51" w:rsidRDefault="00B15FC4" w:rsidP="00B15FC4">
      <w:pPr>
        <w:numPr>
          <w:ilvl w:val="0"/>
          <w:numId w:val="2"/>
        </w:numPr>
        <w:tabs>
          <w:tab w:val="clear" w:pos="720"/>
          <w:tab w:val="num" w:pos="360"/>
        </w:tabs>
        <w:ind w:left="360" w:right="180"/>
        <w:rPr>
          <w:rFonts w:cs="David"/>
          <w:rtl/>
        </w:rPr>
      </w:pPr>
      <w:r w:rsidRPr="00D83E51">
        <w:rPr>
          <w:rFonts w:cs="David" w:hint="cs"/>
          <w:b/>
          <w:bCs/>
          <w:u w:val="single"/>
          <w:rtl/>
        </w:rPr>
        <w:t>רכילות אף כשהדברים ידועים</w:t>
      </w:r>
      <w:r w:rsidRPr="00D83E51">
        <w:rPr>
          <w:rFonts w:cs="David" w:hint="cs"/>
          <w:rtl/>
        </w:rPr>
        <w:t>: האיסור לספר רכילות קיים אפילו כשהשומע כבר יודע את הדברים האלו. רכילות כוללת כל דבר העלול לעורר מדנים. אין לחזור כיצד הרע אדם זה או אחר לפלוני. כיוון שהמעורר רוגזו וכן יכול לשמוע פרטים חדשים שלא התאמן בהם בעבר ושנאתו תגבר!</w:t>
      </w:r>
    </w:p>
    <w:p w:rsidR="00B15FC4" w:rsidRPr="00D83E51" w:rsidRDefault="00B15FC4" w:rsidP="00B15FC4">
      <w:pPr>
        <w:ind w:right="180"/>
        <w:rPr>
          <w:rFonts w:cs="David"/>
          <w:b/>
          <w:bCs/>
          <w:sz w:val="32"/>
          <w:szCs w:val="32"/>
          <w:u w:val="single"/>
          <w:rtl/>
        </w:rPr>
      </w:pPr>
      <w:r w:rsidRPr="00D83E51">
        <w:rPr>
          <w:rFonts w:cs="David" w:hint="cs"/>
          <w:b/>
          <w:bCs/>
          <w:sz w:val="32"/>
          <w:szCs w:val="32"/>
          <w:u w:val="single"/>
          <w:rtl/>
        </w:rPr>
        <w:t xml:space="preserve">כל  השומר שבת </w:t>
      </w:r>
      <w:r w:rsidRPr="00D83E51">
        <w:rPr>
          <w:rFonts w:cs="David"/>
          <w:b/>
          <w:bCs/>
          <w:sz w:val="32"/>
          <w:szCs w:val="32"/>
          <w:u w:val="single"/>
          <w:rtl/>
        </w:rPr>
        <w:t>–</w:t>
      </w:r>
      <w:r w:rsidRPr="00D83E51">
        <w:rPr>
          <w:rFonts w:cs="David" w:hint="cs"/>
          <w:b/>
          <w:bCs/>
          <w:sz w:val="32"/>
          <w:szCs w:val="32"/>
          <w:u w:val="single"/>
          <w:rtl/>
        </w:rPr>
        <w:t xml:space="preserve"> השבת משמרתו...</w:t>
      </w:r>
    </w:p>
    <w:p w:rsidR="00B15FC4" w:rsidRDefault="00B15FC4" w:rsidP="00B15FC4">
      <w:pPr>
        <w:numPr>
          <w:ilvl w:val="0"/>
          <w:numId w:val="3"/>
        </w:numPr>
        <w:tabs>
          <w:tab w:val="clear" w:pos="720"/>
          <w:tab w:val="num" w:pos="360"/>
        </w:tabs>
        <w:ind w:left="360" w:right="180"/>
        <w:rPr>
          <w:rFonts w:cs="David"/>
          <w:rtl/>
        </w:rPr>
      </w:pPr>
      <w:r w:rsidRPr="00D83E51">
        <w:rPr>
          <w:rFonts w:cs="David" w:hint="cs"/>
          <w:rtl/>
        </w:rPr>
        <w:t>הזורע בשבת כל דבר שהוא עובר על אחת מל"ט אבות מלאכה, בן אם</w:t>
      </w:r>
      <w:r>
        <w:rPr>
          <w:rFonts w:cs="David" w:hint="cs"/>
          <w:rtl/>
        </w:rPr>
        <w:t xml:space="preserve"> מדובר על זריעת זרעים או נטיעת אילנות כל אחד מאלו הרי הוא בכלל מלאכת זורע האסורה בשבת.</w:t>
      </w:r>
    </w:p>
    <w:p w:rsidR="00B15FC4" w:rsidRPr="006A15FD" w:rsidRDefault="00B15FC4" w:rsidP="00B15FC4">
      <w:pPr>
        <w:numPr>
          <w:ilvl w:val="0"/>
          <w:numId w:val="3"/>
        </w:numPr>
        <w:tabs>
          <w:tab w:val="clear" w:pos="720"/>
          <w:tab w:val="num" w:pos="360"/>
        </w:tabs>
        <w:ind w:left="360" w:right="180"/>
        <w:rPr>
          <w:rFonts w:cs="David"/>
          <w:rtl/>
        </w:rPr>
      </w:pPr>
      <w:r>
        <w:rPr>
          <w:rFonts w:cs="David" w:hint="cs"/>
          <w:rtl/>
        </w:rPr>
        <w:lastRenderedPageBreak/>
        <w:t>אסורה ההשקיה של צמחים ואילנות בשבת שהרי מדובר בתולדות של מלאכת "זורע". לפיכך אלו האוכלים בגינות בשבת אסורים ליטול ידיהם על העשבים א על זרעים, אפילו שאין מתכוונים להשקותם</w:t>
      </w:r>
    </w:p>
    <w:p w:rsidR="00B15FC4" w:rsidRDefault="00B15FC4" w:rsidP="00B15FC4">
      <w:pPr>
        <w:rPr>
          <w:rFonts w:cs="David"/>
          <w:rtl/>
        </w:rPr>
      </w:pPr>
      <w:r>
        <w:rPr>
          <w:rFonts w:cs="David" w:hint="cs"/>
          <w:rtl/>
        </w:rPr>
        <w:t xml:space="preserve">                                                           </w:t>
      </w:r>
    </w:p>
    <w:tbl>
      <w:tblPr>
        <w:tblStyle w:val="ab"/>
        <w:bidiVisual/>
        <w:tblW w:w="0" w:type="auto"/>
        <w:jc w:val="center"/>
        <w:tblLook w:val="04A0" w:firstRow="1" w:lastRow="0" w:firstColumn="1" w:lastColumn="0" w:noHBand="0" w:noVBand="1"/>
      </w:tblPr>
      <w:tblGrid>
        <w:gridCol w:w="2434"/>
      </w:tblGrid>
      <w:tr w:rsidR="003857B0" w:rsidRPr="009414B8" w:rsidTr="003857B0">
        <w:trPr>
          <w:jc w:val="center"/>
        </w:trPr>
        <w:tc>
          <w:tcPr>
            <w:tcW w:w="0" w:type="auto"/>
          </w:tcPr>
          <w:p w:rsidR="003857B0" w:rsidRPr="009414B8" w:rsidRDefault="003857B0" w:rsidP="0017696D">
            <w:pPr>
              <w:rPr>
                <w:rFonts w:cs="David"/>
                <w:sz w:val="40"/>
                <w:szCs w:val="40"/>
                <w:rtl/>
              </w:rPr>
            </w:pPr>
            <w:r w:rsidRPr="009414B8">
              <w:rPr>
                <w:rFonts w:cs="Guttman Stam" w:hint="cs"/>
                <w:i/>
                <w:iCs/>
                <w:sz w:val="40"/>
                <w:szCs w:val="40"/>
                <w:rtl/>
              </w:rPr>
              <w:t>מעשה שהיה</w:t>
            </w:r>
          </w:p>
        </w:tc>
      </w:tr>
    </w:tbl>
    <w:p w:rsidR="009414B8" w:rsidRDefault="009414B8" w:rsidP="00672DF3">
      <w:pPr>
        <w:shd w:val="clear" w:color="auto" w:fill="FFFFFF"/>
        <w:spacing w:before="240" w:after="240"/>
        <w:rPr>
          <w:rFonts w:cs="Guttman Stam"/>
          <w:b/>
          <w:bCs/>
          <w:color w:val="000000"/>
          <w:sz w:val="32"/>
          <w:szCs w:val="32"/>
          <w:rtl/>
        </w:rPr>
      </w:pPr>
      <w:r>
        <w:rPr>
          <w:rFonts w:ascii="Arial" w:hAnsi="Arial" w:cs="David" w:hint="cs"/>
          <w:b/>
          <w:bCs/>
          <w:color w:val="333333"/>
          <w:sz w:val="32"/>
          <w:szCs w:val="32"/>
          <w:u w:val="single"/>
          <w:rtl/>
          <w:lang w:eastAsia="en-US"/>
        </w:rPr>
        <w:t>ר</w:t>
      </w:r>
      <w:r w:rsidRPr="00242F8A">
        <w:rPr>
          <w:rFonts w:ascii="Arial" w:hAnsi="Arial" w:cs="David"/>
          <w:b/>
          <w:bCs/>
          <w:color w:val="333333"/>
          <w:sz w:val="32"/>
          <w:szCs w:val="32"/>
          <w:u w:val="single"/>
          <w:rtl/>
          <w:lang w:eastAsia="en-US"/>
        </w:rPr>
        <w:t>בי חיים בן עטר - האור החיים הקדוש</w:t>
      </w:r>
      <w:r>
        <w:rPr>
          <w:rFonts w:ascii="Arial" w:hAnsi="Arial" w:cs="David" w:hint="cs"/>
          <w:b/>
          <w:bCs/>
          <w:color w:val="333333"/>
          <w:sz w:val="32"/>
          <w:szCs w:val="32"/>
          <w:u w:val="single"/>
          <w:rtl/>
          <w:lang w:eastAsia="en-US"/>
        </w:rPr>
        <w:t xml:space="preserve">  </w:t>
      </w:r>
      <w:r w:rsidRPr="00242F8A">
        <w:rPr>
          <w:rFonts w:ascii="Arial" w:hAnsi="Arial" w:cs="David"/>
          <w:color w:val="333333"/>
          <w:rtl/>
          <w:lang w:eastAsia="en-US"/>
        </w:rPr>
        <w:t>"נפתחו השמ</w:t>
      </w:r>
      <w:r w:rsidR="00D83E51">
        <w:rPr>
          <w:rFonts w:ascii="Arial" w:hAnsi="Arial" w:cs="David" w:hint="cs"/>
          <w:color w:val="333333"/>
          <w:rtl/>
          <w:lang w:eastAsia="en-US"/>
        </w:rPr>
        <w:t>י</w:t>
      </w:r>
      <w:r w:rsidRPr="00242F8A">
        <w:rPr>
          <w:rFonts w:ascii="Arial" w:hAnsi="Arial" w:cs="David"/>
          <w:color w:val="333333"/>
          <w:rtl/>
          <w:lang w:eastAsia="en-US"/>
        </w:rPr>
        <w:t>ים ואראה מראות אלקים בורא קצות הארץ" - רושם האור החיים הקדוש בפתיחת ספרו - "ואתבונן מה שהורשיתי להתבונן, בפתח דברי קודש, והעירותי ממזרחה של תורה ".</w:t>
      </w:r>
      <w:r>
        <w:rPr>
          <w:rFonts w:ascii="Arial" w:hAnsi="Arial" w:cs="David" w:hint="cs"/>
          <w:color w:val="333333"/>
          <w:rtl/>
          <w:lang w:eastAsia="en-US"/>
        </w:rPr>
        <w:t xml:space="preserve"> </w:t>
      </w:r>
      <w:r w:rsidRPr="00242F8A">
        <w:rPr>
          <w:rFonts w:ascii="Arial" w:hAnsi="Arial" w:cs="David"/>
          <w:color w:val="333333"/>
          <w:rtl/>
          <w:lang w:eastAsia="en-US"/>
        </w:rPr>
        <w:t>רבי חיים בן עטר נולד לפני 310 שנה בעיר סאלי שבמרוקו, וקיבל את תורתו מפי אבי אביו רבי חיים בן עטר, שעל שמו גם נקרא. וכך הוא מספר על סבו :</w:t>
      </w:r>
      <w:r>
        <w:rPr>
          <w:rFonts w:ascii="Arial" w:hAnsi="Arial" w:cs="David" w:hint="cs"/>
          <w:color w:val="333333"/>
          <w:rtl/>
          <w:lang w:eastAsia="en-US"/>
        </w:rPr>
        <w:t xml:space="preserve"> </w:t>
      </w:r>
      <w:r w:rsidRPr="00242F8A">
        <w:rPr>
          <w:rFonts w:ascii="Arial" w:hAnsi="Arial" w:cs="David"/>
          <w:color w:val="333333"/>
          <w:rtl/>
          <w:lang w:eastAsia="en-US"/>
        </w:rPr>
        <w:t>"ושבתי ללמוד תורה מפי מורי ורבי, הרב המפורסם אדוני זקני ומורי אשר נודע בשערים שמו המופלג, החסיד העניו כמוהר"ר חיים בן עטר זלה"ה, אשר מימיו שתיתי באר מים חיים, ובין ברכיו גדלתי ובחיקו ישבתי, מיום היותי, לשאוב מדבריו הטובים, ומרוב חסידות, כמעט אני אומר, שלא עבר עליו חצי לילה שינה אפילו לילי תמוז, מלקונן ולספוד כאשה אלמנה, על חרבן בית אלוקינו, בבכי גדול, ולהשלים כל הלילה בתלמוד, עמי וכיוצא בי מיוצאי חלציו ".</w:t>
      </w:r>
      <w:r>
        <w:rPr>
          <w:rFonts w:ascii="Arial" w:hAnsi="Arial" w:cs="David" w:hint="cs"/>
          <w:color w:val="333333"/>
          <w:rtl/>
          <w:lang w:eastAsia="en-US"/>
        </w:rPr>
        <w:t xml:space="preserve"> </w:t>
      </w:r>
      <w:r w:rsidRPr="00242F8A">
        <w:rPr>
          <w:rFonts w:ascii="Arial" w:hAnsi="Arial" w:cs="David"/>
          <w:color w:val="333333"/>
          <w:rtl/>
          <w:lang w:eastAsia="en-US"/>
        </w:rPr>
        <w:t>בתקופת מגוריו בסאלי, התפרנס ממעשה ידיו, ולפי המסורת עסק בשזירת בגדים, בי</w:t>
      </w:r>
      <w:r w:rsidR="00D83E51">
        <w:rPr>
          <w:rFonts w:ascii="Arial" w:hAnsi="Arial" w:cs="David" w:hint="cs"/>
          <w:color w:val="333333"/>
          <w:rtl/>
          <w:lang w:eastAsia="en-US"/>
        </w:rPr>
        <w:t>י</w:t>
      </w:r>
      <w:r w:rsidRPr="00242F8A">
        <w:rPr>
          <w:rFonts w:ascii="Arial" w:hAnsi="Arial" w:cs="David"/>
          <w:color w:val="333333"/>
          <w:rtl/>
          <w:lang w:eastAsia="en-US"/>
        </w:rPr>
        <w:t>חוד בגדים מפוארים השזורים בחוטי זהב וכסף. באותם הימים עמד השולטאן - מושל סאלי - להשיא את בתו, ומששמע על רבנו, שעבודתו מעולה ומלאכתו מלאכת מחשבת ומדויקת, החליט למסור לו את הבגדים שהכין לכלה ולדרוש הימנו להשלים את השזירה במשך השבוע. כאמור , התפרנס רבנו מיגיע כפיו, אולם כלל היה נקוט בידו ברגע שירויח כדי פרנסתו השבועית , ישוב למשנתו. פקידי השולטן שהביאו לו את בגדי הכלה, הופתעו לשמוע סירובו של רבנו . הם חזרו אליו שנית בפקודתו, ואימו עליו בעונש מו</w:t>
      </w:r>
      <w:r w:rsidR="00D83E51">
        <w:rPr>
          <w:rFonts w:ascii="Arial" w:hAnsi="Arial" w:cs="David" w:hint="cs"/>
          <w:color w:val="333333"/>
          <w:rtl/>
          <w:lang w:eastAsia="en-US"/>
        </w:rPr>
        <w:t>ו</w:t>
      </w:r>
      <w:r w:rsidRPr="00242F8A">
        <w:rPr>
          <w:rFonts w:ascii="Arial" w:hAnsi="Arial" w:cs="David"/>
          <w:color w:val="333333"/>
          <w:rtl/>
          <w:lang w:eastAsia="en-US"/>
        </w:rPr>
        <w:t>ת, כדין המסרב לפקודת השולטאן, אולם רבנו השיב ריקם את פניהם .</w:t>
      </w:r>
      <w:r>
        <w:rPr>
          <w:rFonts w:ascii="Arial" w:hAnsi="Arial" w:cs="David" w:hint="cs"/>
          <w:color w:val="333333"/>
          <w:rtl/>
          <w:lang w:eastAsia="en-US"/>
        </w:rPr>
        <w:t xml:space="preserve"> </w:t>
      </w:r>
      <w:r w:rsidRPr="00242F8A">
        <w:rPr>
          <w:rFonts w:ascii="Arial" w:hAnsi="Arial" w:cs="David"/>
          <w:color w:val="333333"/>
          <w:rtl/>
          <w:lang w:eastAsia="en-US"/>
        </w:rPr>
        <w:t>השולטאן לא רצה להשלים עם סרוב הרב היהודי והורה להשליכו בגוב האריות שבחצרו . אף ציוה להרעיב את האריות, לפני שיטילו אליהם את רבנו. שליחי השולטאן, שכבלו את רבנו בכבלים על מנת להובילו בדרכו לגוב האריות, שמעו מרחוק את שאגותיהם של האריות המורעבים, אולם רבנו לא התרגש, הוא צעד בצעדים בטוחים אל גוב האריות. פקידי השולטאן הופתעו עוד יותר כאשר האריות המורעבים קיבלו את פני רבנו כשהם מת</w:t>
      </w:r>
      <w:r w:rsidR="00D83E51">
        <w:rPr>
          <w:rFonts w:ascii="Arial" w:hAnsi="Arial" w:cs="David" w:hint="cs"/>
          <w:color w:val="333333"/>
          <w:rtl/>
          <w:lang w:eastAsia="en-US"/>
        </w:rPr>
        <w:t>י</w:t>
      </w:r>
      <w:r w:rsidRPr="00242F8A">
        <w:rPr>
          <w:rFonts w:ascii="Arial" w:hAnsi="Arial" w:cs="David"/>
          <w:color w:val="333333"/>
          <w:rtl/>
          <w:lang w:eastAsia="en-US"/>
        </w:rPr>
        <w:t>יצבים כנגדו , מקשקשים בזנבותיהם ומחלקים לו כבוד, ואילו רבנו הוציא מכיסו את ספר התהילים והחל לקרוא בו .</w:t>
      </w:r>
      <w:r>
        <w:rPr>
          <w:rFonts w:ascii="Arial" w:hAnsi="Arial" w:cs="David" w:hint="cs"/>
          <w:color w:val="333333"/>
          <w:rtl/>
          <w:lang w:eastAsia="en-US"/>
        </w:rPr>
        <w:t xml:space="preserve"> </w:t>
      </w:r>
      <w:r w:rsidRPr="00242F8A">
        <w:rPr>
          <w:rFonts w:ascii="Arial" w:hAnsi="Arial" w:cs="David"/>
          <w:color w:val="333333"/>
          <w:rtl/>
          <w:lang w:eastAsia="en-US"/>
        </w:rPr>
        <w:t>השולטאן, שמיהר להגיע למקום לחזות את הפלא במו עיניו, הצטער מאוד על שפגע ברבנו והורה לשחרר אותו מכלאו, אף העניק לו מתנות חשובות, כשהוא מבקש את סליחתו על שפגע בו. כך נוכחו, איפוא, להכיר כולם בגדולת רבנו, שנתקים בו "ומוראכם וחיתכם יהיה על כל חית הארץ" (בראשית ט יב ).</w:t>
      </w:r>
      <w:r>
        <w:rPr>
          <w:rFonts w:ascii="Arial" w:hAnsi="Arial" w:cs="David" w:hint="cs"/>
          <w:color w:val="333333"/>
          <w:rtl/>
          <w:lang w:eastAsia="en-US"/>
        </w:rPr>
        <w:t xml:space="preserve"> </w:t>
      </w:r>
    </w:p>
    <w:p w:rsidR="00B70897" w:rsidRPr="00B70897" w:rsidRDefault="00B70897" w:rsidP="00ED0AF4">
      <w:pPr>
        <w:spacing w:line="360" w:lineRule="auto"/>
        <w:ind w:left="536" w:right="551"/>
        <w:jc w:val="center"/>
        <w:rPr>
          <w:rFonts w:cs="Guttman Stam"/>
          <w:b/>
          <w:bCs/>
          <w:sz w:val="36"/>
          <w:szCs w:val="36"/>
          <w:u w:val="single"/>
          <w:rtl/>
          <w:lang w:eastAsia="en-US"/>
        </w:rPr>
      </w:pPr>
      <w:r w:rsidRPr="00B70897">
        <w:rPr>
          <w:rFonts w:cs="Guttman Stam" w:hint="cs"/>
          <w:b/>
          <w:bCs/>
          <w:sz w:val="36"/>
          <w:szCs w:val="36"/>
          <w:u w:val="single"/>
          <w:rtl/>
          <w:lang w:eastAsia="en-US"/>
        </w:rPr>
        <w:t>מעשה בבת-</w:t>
      </w:r>
      <w:r w:rsidR="00ED0AF4" w:rsidRPr="00ED0AF4">
        <w:rPr>
          <w:rFonts w:cs="Guttman Stam" w:hint="cs"/>
          <w:b/>
          <w:bCs/>
          <w:sz w:val="36"/>
          <w:szCs w:val="36"/>
          <w:u w:val="single"/>
          <w:rtl/>
          <w:lang w:eastAsia="en-US"/>
        </w:rPr>
        <w:t xml:space="preserve"> </w:t>
      </w:r>
      <w:r w:rsidRPr="00B70897">
        <w:rPr>
          <w:rFonts w:cs="Guttman Stam" w:hint="cs"/>
          <w:b/>
          <w:bCs/>
          <w:sz w:val="36"/>
          <w:szCs w:val="36"/>
          <w:u w:val="single"/>
          <w:rtl/>
          <w:lang w:eastAsia="en-US"/>
        </w:rPr>
        <w:t>מלך שאבדה</w:t>
      </w:r>
      <w:r w:rsidRPr="00ED0AF4">
        <w:rPr>
          <w:rFonts w:cs="Guttman Stam" w:hint="cs"/>
          <w:b/>
          <w:bCs/>
          <w:sz w:val="36"/>
          <w:szCs w:val="36"/>
          <w:u w:val="single"/>
          <w:rtl/>
          <w:lang w:eastAsia="en-US"/>
        </w:rPr>
        <w:t xml:space="preserve"> מאת רבי נחמן</w:t>
      </w:r>
    </w:p>
    <w:p w:rsidR="00B70897" w:rsidRPr="00B70897" w:rsidRDefault="00B70897" w:rsidP="009414B8">
      <w:pPr>
        <w:ind w:left="-192" w:right="142"/>
        <w:jc w:val="both"/>
        <w:rPr>
          <w:rFonts w:cs="David"/>
          <w:rtl/>
          <w:lang w:eastAsia="en-US"/>
        </w:rPr>
      </w:pPr>
      <w:r w:rsidRPr="00B70897">
        <w:rPr>
          <w:rFonts w:cs="David" w:hint="cs"/>
          <w:rtl/>
          <w:lang w:eastAsia="en-US"/>
        </w:rPr>
        <w:t>מעשה במלך אחד שהיו לו ששה בנים ובת אחת, ואותה הבת הי</w:t>
      </w:r>
      <w:r w:rsidR="008A7985">
        <w:rPr>
          <w:rFonts w:cs="David" w:hint="cs"/>
          <w:rtl/>
          <w:lang w:eastAsia="en-US"/>
        </w:rPr>
        <w:t>י</w:t>
      </w:r>
      <w:r w:rsidRPr="00B70897">
        <w:rPr>
          <w:rFonts w:cs="David" w:hint="cs"/>
          <w:rtl/>
          <w:lang w:eastAsia="en-US"/>
        </w:rPr>
        <w:t>תה חשובה בעיניו מא</w:t>
      </w:r>
      <w:r w:rsidR="008A7985">
        <w:rPr>
          <w:rFonts w:cs="David" w:hint="cs"/>
          <w:rtl/>
          <w:lang w:eastAsia="en-US"/>
        </w:rPr>
        <w:t>ו</w:t>
      </w:r>
      <w:r w:rsidRPr="00B70897">
        <w:rPr>
          <w:rFonts w:cs="David" w:hint="cs"/>
          <w:rtl/>
          <w:lang w:eastAsia="en-US"/>
        </w:rPr>
        <w:t>ד והיה מחבבה והיה משתעשע בה מא</w:t>
      </w:r>
      <w:r w:rsidR="008A7985">
        <w:rPr>
          <w:rFonts w:cs="David" w:hint="cs"/>
          <w:rtl/>
          <w:lang w:eastAsia="en-US"/>
        </w:rPr>
        <w:t>ו</w:t>
      </w:r>
      <w:r w:rsidRPr="00B70897">
        <w:rPr>
          <w:rFonts w:cs="David" w:hint="cs"/>
          <w:rtl/>
          <w:lang w:eastAsia="en-US"/>
        </w:rPr>
        <w:t>ד. פעם אחת רגז עליה ונזרק מפיו דיבור: רוח-רעה ת</w:t>
      </w:r>
      <w:r w:rsidR="008A7985">
        <w:rPr>
          <w:rFonts w:cs="David" w:hint="cs"/>
          <w:rtl/>
          <w:lang w:eastAsia="en-US"/>
        </w:rPr>
        <w:t>י</w:t>
      </w:r>
      <w:r w:rsidRPr="00B70897">
        <w:rPr>
          <w:rFonts w:cs="David" w:hint="cs"/>
          <w:rtl/>
          <w:lang w:eastAsia="en-US"/>
        </w:rPr>
        <w:t>קח אותך! בלילה הלכה לחדרה, ובבוקר לא ידעו היכן היא. והיה אביה מצטער מא</w:t>
      </w:r>
      <w:r w:rsidR="008A7985">
        <w:rPr>
          <w:rFonts w:cs="David" w:hint="cs"/>
          <w:rtl/>
          <w:lang w:eastAsia="en-US"/>
        </w:rPr>
        <w:t>ו</w:t>
      </w:r>
      <w:r w:rsidRPr="00B70897">
        <w:rPr>
          <w:rFonts w:cs="David" w:hint="cs"/>
          <w:rtl/>
          <w:lang w:eastAsia="en-US"/>
        </w:rPr>
        <w:t>ד והלך לבקשה אנה ואנה. עמד השני למלך, בעבור שראה שהמלך מצטער מאד, וביקש שיתנו לו משרת וסוס ומעות להוצאות והלך לבקש אותה; והיה מבקשה זמן רב מאד עד שמצאה. ‏היה הולך השני למלך אנה ואנה זמן רב במדברות ובשדות וביערים ולא מצא אותה. פעם היה הולך במדבר וראה שביל אחד מן הצד ואמר בלבו: אלך בשביל הזה, אולי אבוא למקום-ישוב. והיה הולך זמן רב. לפתע ראה מבצר וכמה חיילות היו עומדים סביביו. והמבצר היה נאה ומתוקן ומסודר מאד, והיה מתיירא מפני החיילות, פן לא יניחוהו להיכנס, לבסוף אמר: ‏אלך ואנסה.</w:t>
      </w:r>
    </w:p>
    <w:p w:rsidR="00B70897" w:rsidRPr="00B70897" w:rsidRDefault="00B70897" w:rsidP="008A7985">
      <w:pPr>
        <w:ind w:left="-192" w:right="142"/>
        <w:jc w:val="both"/>
        <w:rPr>
          <w:rFonts w:cs="David"/>
          <w:rtl/>
          <w:lang w:eastAsia="en-US"/>
        </w:rPr>
      </w:pPr>
      <w:r w:rsidRPr="00B70897">
        <w:rPr>
          <w:rFonts w:cs="David" w:hint="cs"/>
          <w:rtl/>
          <w:lang w:eastAsia="en-US"/>
        </w:rPr>
        <w:t xml:space="preserve">והשאיר את הסוס ואת המשרת והלך אל המבצר והניחו אותו להיכנס ולא עיכבוהו כלל. והיה הולך מחדר אל חדר בלי עיכוב ובא לפלטין </w:t>
      </w:r>
      <w:r w:rsidR="008A7985">
        <w:rPr>
          <w:rFonts w:cs="David" w:hint="cs"/>
          <w:rtl/>
          <w:lang w:eastAsia="en-US"/>
        </w:rPr>
        <w:t xml:space="preserve">(ארמון) </w:t>
      </w:r>
      <w:r w:rsidRPr="00B70897">
        <w:rPr>
          <w:rFonts w:cs="David" w:hint="cs"/>
          <w:rtl/>
          <w:lang w:eastAsia="en-US"/>
        </w:rPr>
        <w:t>אחד וראה שישב שם מלך ועטרה בראשו וכמה חיילות שם וכמה מנגנים בכלים לפניו, והיה שם הכל בסדר נאה ויפה מאד. והמלך ושום אחד מהם לא שאלוהו כלל מה הוא עושה כאן. וראה שם מעדנים ומאכלים טובים ועמד ואכל, והלך ושכב בזווית אחת לראות, מה ייעשה שם. וראה שהמלך ציוה להביא את המלכה; והלכו להביא אותה. והיה שם רעש גדול ושמחה גדולה והמשוררים היו שרים, כשהביאו את המלכה, והעמידו לה כסא והושיבוה אצל המלך; והיא ה</w:t>
      </w:r>
      <w:r w:rsidR="008A7985">
        <w:rPr>
          <w:rFonts w:cs="David" w:hint="cs"/>
          <w:rtl/>
          <w:lang w:eastAsia="en-US"/>
        </w:rPr>
        <w:t>י</w:t>
      </w:r>
      <w:r w:rsidRPr="00B70897">
        <w:rPr>
          <w:rFonts w:cs="David" w:hint="cs"/>
          <w:rtl/>
          <w:lang w:eastAsia="en-US"/>
        </w:rPr>
        <w:t>יתה הבת-מל</w:t>
      </w:r>
      <w:r w:rsidR="008A7985">
        <w:rPr>
          <w:rFonts w:cs="David" w:hint="cs"/>
          <w:rtl/>
          <w:lang w:eastAsia="en-US"/>
        </w:rPr>
        <w:t>ך</w:t>
      </w:r>
      <w:r w:rsidRPr="00B70897">
        <w:rPr>
          <w:rFonts w:cs="David" w:hint="cs"/>
          <w:rtl/>
          <w:lang w:eastAsia="en-US"/>
        </w:rPr>
        <w:t xml:space="preserve"> שנאבדה. והוא, השני-למלך, ראה והכירה. והנה הציצה המלכה וראתה אחד שוכב בזווית והכירה אותו. ועמדה מכ</w:t>
      </w:r>
      <w:r w:rsidR="008A7985">
        <w:rPr>
          <w:rFonts w:cs="David" w:hint="cs"/>
          <w:rtl/>
          <w:lang w:eastAsia="en-US"/>
        </w:rPr>
        <w:t>י</w:t>
      </w:r>
      <w:r w:rsidRPr="00B70897">
        <w:rPr>
          <w:rFonts w:cs="David" w:hint="cs"/>
          <w:rtl/>
          <w:lang w:eastAsia="en-US"/>
        </w:rPr>
        <w:t xml:space="preserve">סאה והלכה אליו ונגעה בו ושאלה אותו: האתה מכיר אותי? </w:t>
      </w:r>
    </w:p>
    <w:p w:rsidR="00B70897" w:rsidRPr="00B70897" w:rsidRDefault="00B70897" w:rsidP="00B70897">
      <w:pPr>
        <w:ind w:left="-192" w:right="142"/>
        <w:jc w:val="both"/>
        <w:rPr>
          <w:rFonts w:cs="David"/>
          <w:rtl/>
          <w:lang w:eastAsia="en-US"/>
        </w:rPr>
      </w:pPr>
      <w:r w:rsidRPr="00B70897">
        <w:rPr>
          <w:rFonts w:cs="David" w:hint="cs"/>
          <w:rtl/>
          <w:lang w:eastAsia="en-US"/>
        </w:rPr>
        <w:t>והשיב לה: הן, אני מכיר אותך, את היא בת-המלך שנאבדה. ושאל אותה: איך באת לכאן?</w:t>
      </w:r>
    </w:p>
    <w:p w:rsidR="00B70897" w:rsidRPr="00B70897" w:rsidRDefault="00B70897" w:rsidP="00B70897">
      <w:pPr>
        <w:ind w:left="-192" w:right="142"/>
        <w:jc w:val="both"/>
        <w:rPr>
          <w:rFonts w:cs="David"/>
          <w:rtl/>
          <w:lang w:eastAsia="en-US"/>
        </w:rPr>
      </w:pPr>
      <w:r w:rsidRPr="00B70897">
        <w:rPr>
          <w:rFonts w:cs="David" w:hint="cs"/>
          <w:rtl/>
          <w:lang w:eastAsia="en-US"/>
        </w:rPr>
        <w:t>והשיבה: מפני שנזרק מפי אבי המלך דיבור: רוח רעה ת</w:t>
      </w:r>
      <w:r w:rsidR="008A7985">
        <w:rPr>
          <w:rFonts w:cs="David" w:hint="cs"/>
          <w:rtl/>
          <w:lang w:eastAsia="en-US"/>
        </w:rPr>
        <w:t>י</w:t>
      </w:r>
      <w:r w:rsidRPr="00B70897">
        <w:rPr>
          <w:rFonts w:cs="David" w:hint="cs"/>
          <w:rtl/>
          <w:lang w:eastAsia="en-US"/>
        </w:rPr>
        <w:t xml:space="preserve">קח אותך, – נלקחה  לכאן, והמקום הזה של בעלי-הרוחות. </w:t>
      </w:r>
    </w:p>
    <w:p w:rsidR="00B70897" w:rsidRPr="00B70897" w:rsidRDefault="00B70897" w:rsidP="00B70897">
      <w:pPr>
        <w:ind w:left="-192" w:right="142"/>
        <w:jc w:val="both"/>
        <w:rPr>
          <w:rFonts w:cs="David"/>
          <w:rtl/>
          <w:lang w:eastAsia="en-US"/>
        </w:rPr>
      </w:pPr>
      <w:r w:rsidRPr="00B70897">
        <w:rPr>
          <w:rFonts w:cs="David" w:hint="cs"/>
          <w:rtl/>
          <w:lang w:eastAsia="en-US"/>
        </w:rPr>
        <w:t xml:space="preserve">וסיפר לה, שאביה מצטער עליה מאד ושהוא מבקש אותה זה כמה שנים. ושאל אותה: איך אני יכול להוציא אותך מפה? </w:t>
      </w:r>
    </w:p>
    <w:p w:rsidR="00B70897" w:rsidRPr="00B70897" w:rsidRDefault="00B70897" w:rsidP="00B70897">
      <w:pPr>
        <w:ind w:left="-192" w:right="142"/>
        <w:jc w:val="both"/>
        <w:rPr>
          <w:rFonts w:cs="David"/>
          <w:rtl/>
          <w:lang w:eastAsia="en-US"/>
        </w:rPr>
      </w:pPr>
      <w:r w:rsidRPr="00B70897">
        <w:rPr>
          <w:rFonts w:cs="David" w:hint="cs"/>
          <w:rtl/>
          <w:lang w:eastAsia="en-US"/>
        </w:rPr>
        <w:t xml:space="preserve">ענתה בת-המלך ואמרה לו: אי-אפשר לך להוציא אותי מכאן, כי אם כשתבחר לך מקום אחד ותהיה יושב שם שנה אחת, וכל השנה תהיה מתגעגע לי ומבקש ומצפה להוציא אותי ותהיה מתענה תמיד. וביום האחרון של השנה תשב בתענית ולא תישן מעת-לעת. </w:t>
      </w:r>
    </w:p>
    <w:p w:rsidR="00B70897" w:rsidRPr="00B70897" w:rsidRDefault="00B70897" w:rsidP="008A7985">
      <w:pPr>
        <w:ind w:left="-192" w:right="142"/>
        <w:jc w:val="both"/>
        <w:rPr>
          <w:rFonts w:cs="David"/>
          <w:rtl/>
          <w:lang w:eastAsia="en-US"/>
        </w:rPr>
      </w:pPr>
      <w:r w:rsidRPr="00B70897">
        <w:rPr>
          <w:rFonts w:cs="David" w:hint="cs"/>
          <w:rtl/>
          <w:lang w:eastAsia="en-US"/>
        </w:rPr>
        <w:lastRenderedPageBreak/>
        <w:t>‏והלך השני-למלך ועשה כן. ובסוף השנה ביום האחרון היה צם ולא היה ישן ועמד והלך לשם. וראה אילן אחד ועליו גדלים תפוחים נאים מ</w:t>
      </w:r>
      <w:r w:rsidR="008A7985">
        <w:rPr>
          <w:rFonts w:cs="David" w:hint="cs"/>
          <w:rtl/>
          <w:lang w:eastAsia="en-US"/>
        </w:rPr>
        <w:t>ר</w:t>
      </w:r>
      <w:r w:rsidRPr="00B70897">
        <w:rPr>
          <w:rFonts w:cs="David" w:hint="cs"/>
          <w:rtl/>
          <w:lang w:eastAsia="en-US"/>
        </w:rPr>
        <w:t>אה תא</w:t>
      </w:r>
      <w:r w:rsidR="008A7985">
        <w:rPr>
          <w:rFonts w:cs="David" w:hint="cs"/>
          <w:rtl/>
          <w:lang w:eastAsia="en-US"/>
        </w:rPr>
        <w:t>ו</w:t>
      </w:r>
      <w:r w:rsidRPr="00B70897">
        <w:rPr>
          <w:rFonts w:cs="David" w:hint="cs"/>
          <w:rtl/>
          <w:lang w:eastAsia="en-US"/>
        </w:rPr>
        <w:t xml:space="preserve">וה </w:t>
      </w:r>
      <w:r w:rsidR="00672DF3" w:rsidRPr="00B70897">
        <w:rPr>
          <w:rFonts w:cs="David" w:hint="cs"/>
          <w:rtl/>
          <w:lang w:eastAsia="en-US"/>
        </w:rPr>
        <w:t>לעינ</w:t>
      </w:r>
      <w:r w:rsidR="00672DF3">
        <w:rPr>
          <w:rFonts w:cs="David" w:hint="cs"/>
          <w:rtl/>
          <w:lang w:eastAsia="en-US"/>
        </w:rPr>
        <w:t>י</w:t>
      </w:r>
      <w:r w:rsidR="00672DF3" w:rsidRPr="00B70897">
        <w:rPr>
          <w:rFonts w:cs="David" w:hint="cs"/>
          <w:rtl/>
          <w:lang w:eastAsia="en-US"/>
        </w:rPr>
        <w:t>י</w:t>
      </w:r>
      <w:r w:rsidR="00672DF3" w:rsidRPr="00B70897">
        <w:rPr>
          <w:rFonts w:cs="David" w:hint="eastAsia"/>
          <w:rtl/>
          <w:lang w:eastAsia="en-US"/>
        </w:rPr>
        <w:t>ם</w:t>
      </w:r>
      <w:r w:rsidRPr="00B70897">
        <w:rPr>
          <w:rFonts w:cs="David" w:hint="cs"/>
          <w:rtl/>
          <w:lang w:eastAsia="en-US"/>
        </w:rPr>
        <w:t>, ועמד ואכל מהם. ותכף לאכלו את התפוח, נפל לארץ וחטפתו שנה והיה ישן זמן רב מאד. והיה משרתו מנער אותו ולא היה ניעור.</w:t>
      </w:r>
    </w:p>
    <w:p w:rsidR="00B70897" w:rsidRPr="00B70897" w:rsidRDefault="00B70897" w:rsidP="00672DF3">
      <w:pPr>
        <w:ind w:left="-192" w:right="142"/>
        <w:jc w:val="both"/>
        <w:rPr>
          <w:rFonts w:cs="David"/>
          <w:rtl/>
          <w:lang w:eastAsia="en-US"/>
        </w:rPr>
      </w:pPr>
      <w:r w:rsidRPr="00B70897">
        <w:rPr>
          <w:rFonts w:cs="David" w:hint="cs"/>
          <w:rtl/>
          <w:lang w:eastAsia="en-US"/>
        </w:rPr>
        <w:t xml:space="preserve">אחרי שישן הרבה, הקיץ משנתו ושאל למשרת: היכן אני בעולם? וסיפר לו המעשה ואמר לו: אתה ישן זה כמה שנים, ואני הייתי מתפרנס בפירות. </w:t>
      </w:r>
    </w:p>
    <w:p w:rsidR="00B70897" w:rsidRPr="00B70897" w:rsidRDefault="00B70897" w:rsidP="00B70897">
      <w:pPr>
        <w:ind w:left="-192" w:right="142"/>
        <w:jc w:val="both"/>
        <w:rPr>
          <w:rFonts w:cs="David"/>
          <w:rtl/>
          <w:lang w:eastAsia="en-US"/>
        </w:rPr>
      </w:pPr>
      <w:r w:rsidRPr="00B70897">
        <w:rPr>
          <w:rFonts w:cs="David" w:hint="cs"/>
          <w:rtl/>
          <w:lang w:eastAsia="en-US"/>
        </w:rPr>
        <w:t xml:space="preserve">והיה השני-למלך מצטער מאד, והלך למבצר, ומצא את בת-המלך, והצטערה מאד ואמרה לו: אילו באת באותו היום המיועד, היית מוציא אותי מכאן. והנה איחרת מן המועד. אמנם – הוסיפה לאמור – לא לאכול ולרעוב הוא דבר קשה מאה ומה גם ביום האחרון לשנה, כי אז יתגבר יצר-הרע מאד. ובכן תשוב לבחור לך מקום אחד ותשב שם שוב שנה תמימה כאז ותתענה וביום האחרון של השנה תהיה רשאי לאכול, רק שלא תישן ביום ההוא ולא תשתה יין, כדי שלא תישן, כי הסיבה העיקרית לאיחור היא השינה. והלך השני-למלך ועשה כן. וישב בתענית שנה תמימה. ביום האחרון הלך לשם וראה מעיין ומראה המים אדום והריח של יין. ואמר למשרת: הראית שזה מעיין וראוי שיהיו בו מים והמראה אדמדומית והריח של יין. והלך וטעם מהמעיין ונפל לארץ וישן מיד כמה שנים עד שבעים שנה. </w:t>
      </w:r>
    </w:p>
    <w:p w:rsidR="00B70897" w:rsidRPr="00B70897" w:rsidRDefault="00B70897" w:rsidP="00ED0AF4">
      <w:pPr>
        <w:ind w:left="-192" w:right="142"/>
        <w:jc w:val="both"/>
        <w:rPr>
          <w:rFonts w:cs="David"/>
          <w:rtl/>
          <w:lang w:eastAsia="en-US"/>
        </w:rPr>
      </w:pPr>
      <w:r w:rsidRPr="00B70897">
        <w:rPr>
          <w:rFonts w:cs="David" w:hint="cs"/>
          <w:rtl/>
          <w:lang w:eastAsia="en-US"/>
        </w:rPr>
        <w:t xml:space="preserve">‏והיו הולכים בדרך הזאת חיילות רבות עם כל השייך להם שנסע אחריהם. והמשרת הטמין עצמו מפני החיילות. אחר כך עברה מרכבה ועגלת-צב ושם ישבה בת-המלך, ועמדה שם אצל הישן, וירדה מן המרכבה וישבה אצלו והכירה אותו, והיתה מנערת אותו מאד ולא ננער משנתו. </w:t>
      </w:r>
      <w:r w:rsidR="00ED0AF4">
        <w:rPr>
          <w:rFonts w:cs="David" w:hint="cs"/>
          <w:rtl/>
          <w:lang w:eastAsia="en-US"/>
        </w:rPr>
        <w:t xml:space="preserve"> </w:t>
      </w:r>
      <w:r w:rsidRPr="00B70897">
        <w:rPr>
          <w:rFonts w:cs="David" w:hint="cs"/>
          <w:rtl/>
          <w:lang w:eastAsia="en-US"/>
        </w:rPr>
        <w:t>‏והתחילה לקבול עליו, אשר כמה וכמה יגיעות וטרחות גדולות מאד, שהיו לו כמה וכמה שנים כדי להוציאה, ובבוא אותו היום, שהיה יכול להוציאה איבדו, והי</w:t>
      </w:r>
      <w:r w:rsidR="00672DF3">
        <w:rPr>
          <w:rFonts w:cs="David" w:hint="cs"/>
          <w:rtl/>
          <w:lang w:eastAsia="en-US"/>
        </w:rPr>
        <w:t>י</w:t>
      </w:r>
      <w:r w:rsidRPr="00B70897">
        <w:rPr>
          <w:rFonts w:cs="David" w:hint="cs"/>
          <w:rtl/>
          <w:lang w:eastAsia="en-US"/>
        </w:rPr>
        <w:t xml:space="preserve">תה בוכה מאד על זה ואמרה:  ‏כמה רחמנות גדולה עליו ועלי, שכל כך הרבה זמן שאני כאן ואיני יכולה לצאת. </w:t>
      </w:r>
      <w:r w:rsidR="00ED0AF4">
        <w:rPr>
          <w:rFonts w:cs="David" w:hint="cs"/>
          <w:rtl/>
          <w:lang w:eastAsia="en-US"/>
        </w:rPr>
        <w:t xml:space="preserve"> </w:t>
      </w:r>
      <w:r w:rsidRPr="00B70897">
        <w:rPr>
          <w:rFonts w:cs="David" w:hint="cs"/>
          <w:rtl/>
          <w:lang w:eastAsia="en-US"/>
        </w:rPr>
        <w:t>אחר כך לקחה מטפחתה מעל ראשה וכתבה עליה בדמעות שלה את כל הדברים והניחתה אצלו ועמדה וישבה במרכבתה ונסעה משם. אחר כך הקיץ השני-למלך משנתו ושאל את המשרת: היכן אני בעולם? וסיפר לו כל המעשה, וחיילות רבות עברו דרך פה, ושהי</w:t>
      </w:r>
      <w:r w:rsidR="00672DF3">
        <w:rPr>
          <w:rFonts w:cs="David" w:hint="cs"/>
          <w:rtl/>
          <w:lang w:eastAsia="en-US"/>
        </w:rPr>
        <w:t>י</w:t>
      </w:r>
      <w:r w:rsidRPr="00B70897">
        <w:rPr>
          <w:rFonts w:cs="David" w:hint="cs"/>
          <w:rtl/>
          <w:lang w:eastAsia="en-US"/>
        </w:rPr>
        <w:t>תה ביניהם מרכבה אחת, בה ישבה בת-מלך ותרד מעל המרכבה ושהי</w:t>
      </w:r>
      <w:r w:rsidR="00672DF3">
        <w:rPr>
          <w:rFonts w:cs="David" w:hint="cs"/>
          <w:rtl/>
          <w:lang w:eastAsia="en-US"/>
        </w:rPr>
        <w:t>י</w:t>
      </w:r>
      <w:r w:rsidRPr="00B70897">
        <w:rPr>
          <w:rFonts w:cs="David" w:hint="cs"/>
          <w:rtl/>
          <w:lang w:eastAsia="en-US"/>
        </w:rPr>
        <w:t xml:space="preserve">תה בוכה עליו וצועקת: כמה רחמנות עליו ועלי! בתוך כך הציץ וראה שמטפחת אחת מונחת אצלו; ושאל את המשרת: מאין זה? </w:t>
      </w:r>
    </w:p>
    <w:p w:rsidR="00B70897" w:rsidRPr="00B70897" w:rsidRDefault="00B70897" w:rsidP="00B70897">
      <w:pPr>
        <w:ind w:left="-192" w:right="142"/>
        <w:jc w:val="both"/>
        <w:rPr>
          <w:rFonts w:cs="David"/>
          <w:rtl/>
          <w:lang w:eastAsia="en-US"/>
        </w:rPr>
      </w:pPr>
      <w:r w:rsidRPr="00B70897">
        <w:rPr>
          <w:rFonts w:cs="David" w:hint="cs"/>
          <w:rtl/>
          <w:lang w:eastAsia="en-US"/>
        </w:rPr>
        <w:t xml:space="preserve">והשיב לו, שבת-המלך כתבה עליה דברים בדמעותיה והניחתה פה. </w:t>
      </w:r>
    </w:p>
    <w:p w:rsidR="00B70897" w:rsidRPr="00B70897" w:rsidRDefault="00B70897" w:rsidP="00ED0AF4">
      <w:pPr>
        <w:ind w:left="-192" w:right="142"/>
        <w:jc w:val="both"/>
        <w:rPr>
          <w:rFonts w:cs="David"/>
          <w:rtl/>
          <w:lang w:eastAsia="en-US"/>
        </w:rPr>
      </w:pPr>
      <w:r w:rsidRPr="00B70897">
        <w:rPr>
          <w:rFonts w:cs="David" w:hint="cs"/>
          <w:rtl/>
          <w:lang w:eastAsia="en-US"/>
        </w:rPr>
        <w:t>והרים אותה השני-למלך ופרשה נגד השמש והתחיל לראות את האותיות; וקרא מה שכתוב שם כל דברי קובלנתה וצעקתה עליו, ושכעת היא איננה עוד שם במבצר הידוע לו, כי אם עליו לבקש עתה הר של זהב ומבצר של מרגליות עליו, שם ימצאנה. והשאיר השני-למלך את המשרת בזה המקום והניחו והלך לבדו לבקשה; והלך כמה שנים לבקשה ולא מצאה והתיישב בדעתו, שבודאי בי</w:t>
      </w:r>
      <w:r w:rsidR="00672DF3">
        <w:rPr>
          <w:rFonts w:cs="David" w:hint="cs"/>
          <w:rtl/>
          <w:lang w:eastAsia="en-US"/>
        </w:rPr>
        <w:t>י</w:t>
      </w:r>
      <w:r w:rsidRPr="00B70897">
        <w:rPr>
          <w:rFonts w:cs="David" w:hint="cs"/>
          <w:rtl/>
          <w:lang w:eastAsia="en-US"/>
        </w:rPr>
        <w:t>שוב לא נמצא הר של זהב ומבצר של מרגליות, – כי הוא היה בקי במפת העולם, – ועל כן אמר: אלך אל המדברות לבקש שם. והלך לבקשה במדברות כמה שנים. אחר כך ראה לפתע אדם גדול הקומה מאד, שאינו בגדר אנושי כלל, שיהיה אדם גדול הקומה כל כך, ונשא האדם הזה אילן גדול שבישוב לא נמצא אילן גדול כזה. ואותו איש שאל אותו לאמור: מי אתה?</w:t>
      </w:r>
      <w:r w:rsidR="00ED0AF4">
        <w:rPr>
          <w:rFonts w:cs="David" w:hint="cs"/>
          <w:rtl/>
          <w:lang w:eastAsia="en-US"/>
        </w:rPr>
        <w:t xml:space="preserve"> </w:t>
      </w:r>
      <w:r w:rsidRPr="00B70897">
        <w:rPr>
          <w:rFonts w:cs="David" w:hint="cs"/>
          <w:rtl/>
          <w:lang w:eastAsia="en-US"/>
        </w:rPr>
        <w:t xml:space="preserve">ואמר לו: אני בן-אדם. </w:t>
      </w:r>
      <w:r w:rsidR="00ED0AF4">
        <w:rPr>
          <w:rFonts w:cs="David" w:hint="cs"/>
          <w:rtl/>
          <w:lang w:eastAsia="en-US"/>
        </w:rPr>
        <w:t xml:space="preserve"> </w:t>
      </w:r>
      <w:r w:rsidRPr="00B70897">
        <w:rPr>
          <w:rFonts w:cs="David" w:hint="cs"/>
          <w:rtl/>
          <w:lang w:eastAsia="en-US"/>
        </w:rPr>
        <w:t>ותמה האיש הגדול ואמר: זה כל כך זמן רב, שאני במדבר ולא ראיתי מעולם בכאן בן-אדם.</w:t>
      </w:r>
      <w:r w:rsidR="00ED0AF4">
        <w:rPr>
          <w:rFonts w:cs="David" w:hint="cs"/>
          <w:rtl/>
          <w:lang w:eastAsia="en-US"/>
        </w:rPr>
        <w:t xml:space="preserve"> </w:t>
      </w:r>
      <w:r w:rsidRPr="00B70897">
        <w:rPr>
          <w:rFonts w:cs="David" w:hint="cs"/>
          <w:rtl/>
          <w:lang w:eastAsia="en-US"/>
        </w:rPr>
        <w:t>וסיפר לו השני-למלך את כל המעשה מבת-המלך ושהוא מבקשה עתה בהר של זהב ובו מבצר של מרגליות. אמר לו האדם גדול-הקומה: בודאי אינו נמצא כלל בעולם הר כזה ומבצר כזה. והתחיל השני-למלך לבכות מאד ואמר, כי בודאי בהכרח ההר והמבצר נמצאים באיזה מקום.והוא, האדם המשונה, דחה אותו בדבריו ואמר, כי בודאי דבר שטות אמרו לפניו.והשני-למלך עומד על דעתו ואומר: בודאי ישנם. אמר לו האדם המשונה: לדעתי היא שטות, אך בעבור שאתה מתעקש, הנה אני ממונה על כל החיות, אעשה למענך ואקרא לכל החיות, שהם רצים בכל העולם, ואשאל אותם, אולי ידע אחד מהם מהר ומבצר כזה. וקרא האיש כל מיני החיות כולם מקטן ועד גדול ושאל אותם לאמור: הראיתם הר של זהב ומבצר של מרגליות? ‏‏וכולם השיבו, שלא ראו כאלה. ואמר לו האיש לשני-למלך: ראה ששטות סיפרו לך; אם תשמע בקולי, שוב לאחוריך, כי בו</w:t>
      </w:r>
      <w:r w:rsidR="00672DF3">
        <w:rPr>
          <w:rFonts w:cs="David" w:hint="cs"/>
          <w:rtl/>
          <w:lang w:eastAsia="en-US"/>
        </w:rPr>
        <w:t>ו</w:t>
      </w:r>
      <w:r w:rsidRPr="00B70897">
        <w:rPr>
          <w:rFonts w:cs="David" w:hint="cs"/>
          <w:rtl/>
          <w:lang w:eastAsia="en-US"/>
        </w:rPr>
        <w:t xml:space="preserve">דאי לא תמצא את ההר הזה, כי איננו בעולם. </w:t>
      </w:r>
    </w:p>
    <w:p w:rsidR="00B70897" w:rsidRPr="00B70897" w:rsidRDefault="00B70897" w:rsidP="00B70897">
      <w:pPr>
        <w:ind w:left="-192" w:right="142"/>
        <w:jc w:val="both"/>
        <w:rPr>
          <w:rFonts w:cs="David"/>
          <w:rtl/>
          <w:lang w:eastAsia="en-US"/>
        </w:rPr>
      </w:pPr>
      <w:r w:rsidRPr="00B70897">
        <w:rPr>
          <w:rFonts w:cs="David" w:hint="cs"/>
          <w:rtl/>
          <w:lang w:eastAsia="en-US"/>
        </w:rPr>
        <w:t>והוא, השני למלך הפציר מאד באיש הגדול ואמר לו, שבהכרח נמצא בו</w:t>
      </w:r>
      <w:r w:rsidR="00C50B87">
        <w:rPr>
          <w:rFonts w:cs="David" w:hint="cs"/>
          <w:rtl/>
          <w:lang w:eastAsia="en-US"/>
        </w:rPr>
        <w:t>ו</w:t>
      </w:r>
      <w:r w:rsidRPr="00B70897">
        <w:rPr>
          <w:rFonts w:cs="David" w:hint="cs"/>
          <w:rtl/>
          <w:lang w:eastAsia="en-US"/>
        </w:rPr>
        <w:t xml:space="preserve">דאי ההר ההוא. </w:t>
      </w:r>
    </w:p>
    <w:p w:rsidR="00B70897" w:rsidRPr="00B70897" w:rsidRDefault="00B70897" w:rsidP="00ED0AF4">
      <w:pPr>
        <w:ind w:left="-192" w:right="142"/>
        <w:jc w:val="both"/>
        <w:rPr>
          <w:rFonts w:cs="David"/>
          <w:rtl/>
          <w:lang w:eastAsia="en-US"/>
        </w:rPr>
      </w:pPr>
      <w:r w:rsidRPr="00B70897">
        <w:rPr>
          <w:rFonts w:cs="David" w:hint="cs"/>
          <w:rtl/>
          <w:lang w:eastAsia="en-US"/>
        </w:rPr>
        <w:t xml:space="preserve">אמר לו האיש: הנה במדבר נמצא שם אחי והוא ממונה על כל העופות, ואולי יודעים הם, בעבור שהם פורחים באוויר בגבוה, מקום ההר והמבצר וראו אותם. ובכן לך אליו ותאמר לו, שאני שלחתי אותך אליו. </w:t>
      </w:r>
      <w:r w:rsidR="00ED0AF4">
        <w:rPr>
          <w:rFonts w:cs="David" w:hint="cs"/>
          <w:rtl/>
          <w:lang w:eastAsia="en-US"/>
        </w:rPr>
        <w:t xml:space="preserve"> </w:t>
      </w:r>
      <w:r w:rsidRPr="00B70897">
        <w:rPr>
          <w:rFonts w:cs="David" w:hint="cs"/>
          <w:rtl/>
          <w:lang w:eastAsia="en-US"/>
        </w:rPr>
        <w:t xml:space="preserve">‏והלך השני-למלך כמה וכמה שנים לבקש את אחי האדם המשונה ומצא שוב אדם גדול-הקומה מאד, נושא גם כן אילן גדול מאד. ושאל אותו גם כן אחרי ההר של זהב והמבצר של מרגליות וסיפר לו כל המעשה, שאחיו שלחו אליו. וגם הוא דחה אותו ואמר לו: הנה אני ממונה על כל העופות, אקרא אותם, אולי יודעים הם. </w:t>
      </w:r>
      <w:r w:rsidR="00ED0AF4">
        <w:rPr>
          <w:rFonts w:cs="David" w:hint="cs"/>
          <w:rtl/>
          <w:lang w:eastAsia="en-US"/>
        </w:rPr>
        <w:t xml:space="preserve"> </w:t>
      </w:r>
      <w:r w:rsidRPr="00B70897">
        <w:rPr>
          <w:rFonts w:cs="David" w:hint="cs"/>
          <w:rtl/>
          <w:lang w:eastAsia="en-US"/>
        </w:rPr>
        <w:t xml:space="preserve">וקרא כל העופות ושאל את כולם מקטן ועד גדול אחרי דבר האיש; והשיבו, שאינם יודעים מהר ומבצר כאלה. אמר לו האיש גדול-הקומה: הלא אתה רואה, שבודאי אינם בעולם; אם תשמע בקולי, שוב לאחוריך כי בודאי אינם. והוא, השני-למלך, הפציר בו ואמר, שבודאי ישנם בעולם. </w:t>
      </w:r>
    </w:p>
    <w:p w:rsidR="00B70897" w:rsidRPr="00B70897" w:rsidRDefault="00B70897" w:rsidP="00ED0AF4">
      <w:pPr>
        <w:ind w:left="-192" w:right="142"/>
        <w:jc w:val="both"/>
        <w:rPr>
          <w:rFonts w:cs="David"/>
          <w:rtl/>
          <w:lang w:eastAsia="en-US"/>
        </w:rPr>
      </w:pPr>
      <w:r w:rsidRPr="00B70897">
        <w:rPr>
          <w:rFonts w:cs="David" w:hint="cs"/>
          <w:rtl/>
          <w:lang w:eastAsia="en-US"/>
        </w:rPr>
        <w:t>אמר לו: להלן במדבר נמצא שם אחי, הממונה על כל הרוחות, והם רצים בכל העולם; לך שמה, אולי יודעים הם את אשר תשאל. והלך השני-למלך לבקש הלאה כמה וכמה שנים ומצא אדם גדול-הקומה כאחיו ונשא גם כן אילן גדול ושאל אותו: מי אתה? ואמר לו: אני אדם, וסיפר לו כל המעשה מבת-המלך, ודחה אותו בדבר ההר והמבצר והפציר בו מאד;</w:t>
      </w:r>
    </w:p>
    <w:p w:rsidR="00B70897" w:rsidRPr="00B70897" w:rsidRDefault="00B70897" w:rsidP="00B70897">
      <w:pPr>
        <w:ind w:left="-192" w:right="142"/>
        <w:jc w:val="both"/>
        <w:rPr>
          <w:rFonts w:cs="David"/>
          <w:rtl/>
          <w:lang w:eastAsia="en-US"/>
        </w:rPr>
      </w:pPr>
      <w:r w:rsidRPr="00B70897">
        <w:rPr>
          <w:rFonts w:cs="David" w:hint="cs"/>
          <w:rtl/>
          <w:lang w:eastAsia="en-US"/>
        </w:rPr>
        <w:t xml:space="preserve">ואמר לו האדם השלישי, שלמענו יקרא הנה כל הרוחות שיבואו וישאל אותם. וקרא האיש אותם ובאו כל הרוחות ושאל את כולם ולא ידעו שום אחד מהם מהר וממבצר. ויאמר לו: הלא אתה רואה שדברי-שטות סיפרו לך. </w:t>
      </w:r>
    </w:p>
    <w:p w:rsidR="00B70897" w:rsidRPr="00B70897" w:rsidRDefault="00B70897" w:rsidP="00DB5AED">
      <w:pPr>
        <w:ind w:left="-192" w:right="142"/>
        <w:jc w:val="both"/>
        <w:rPr>
          <w:rFonts w:cs="David"/>
          <w:rtl/>
          <w:lang w:eastAsia="en-US"/>
        </w:rPr>
      </w:pPr>
      <w:r w:rsidRPr="00B70897">
        <w:rPr>
          <w:rFonts w:cs="David" w:hint="cs"/>
          <w:rtl/>
          <w:lang w:eastAsia="en-US"/>
        </w:rPr>
        <w:t xml:space="preserve">והתחיל השני-למלך לבכות מאד ואמר: אני יודע שישנם בודאי. ‏בתוך כך ראה, שבא עוד רוח אחד. וכעס עליו האיש הממונה ויאמר אליו: מדוע נתאחרת לבוא? הלא גזרתי, שיבואו כל הרוחות, ולמה לא באת עמהם? </w:t>
      </w:r>
    </w:p>
    <w:p w:rsidR="00B70897" w:rsidRPr="00B70897" w:rsidRDefault="00B70897" w:rsidP="00B70897">
      <w:pPr>
        <w:ind w:left="-192" w:right="142"/>
        <w:jc w:val="both"/>
        <w:rPr>
          <w:rFonts w:cs="David"/>
          <w:rtl/>
          <w:lang w:eastAsia="en-US"/>
        </w:rPr>
      </w:pPr>
      <w:r w:rsidRPr="00B70897">
        <w:rPr>
          <w:rFonts w:cs="David" w:hint="cs"/>
          <w:rtl/>
          <w:lang w:eastAsia="en-US"/>
        </w:rPr>
        <w:lastRenderedPageBreak/>
        <w:t xml:space="preserve">השיב הרוח ואמר לו: נתעכבתי, בעבור שהייתי צריך לשאת בת-מלכה אל הר של זהב ומבצר של מרגליות. </w:t>
      </w:r>
    </w:p>
    <w:p w:rsidR="00B70897" w:rsidRDefault="00B70897" w:rsidP="009414B8">
      <w:pPr>
        <w:ind w:left="-192" w:right="142"/>
        <w:jc w:val="both"/>
        <w:rPr>
          <w:rFonts w:cs="Guttman Frank"/>
          <w:color w:val="000000"/>
          <w:sz w:val="32"/>
          <w:szCs w:val="32"/>
          <w:rtl/>
        </w:rPr>
      </w:pPr>
      <w:r w:rsidRPr="00B70897">
        <w:rPr>
          <w:rFonts w:cs="David" w:hint="cs"/>
          <w:rtl/>
          <w:lang w:eastAsia="en-US"/>
        </w:rPr>
        <w:t xml:space="preserve">ושמח המשנה-למלך מאד. ושאל האיש הממונה את הרוח לאמור: איזה דברים הם שם ביוקר גדול ובחשיבות. ואמר שכל הדברים הם שם ביוקר גדול. ואמר הממונה על הרוחות לשני-למלך: באשר שזה זמן רב כל כך, שאתה מבקש את בת-המלך וכמה יגיעות שהיו לך בדרך; ואולי יהיה לך עתה עיכוב בממון, על כן אני נותן לך כלי, כשתושיט ידך לתוכו תקבל משם מעות כל מה שתרצה. </w:t>
      </w:r>
      <w:r>
        <w:rPr>
          <w:rFonts w:cs="David" w:hint="cs"/>
          <w:rtl/>
          <w:lang w:eastAsia="en-US"/>
        </w:rPr>
        <w:t xml:space="preserve"> </w:t>
      </w:r>
      <w:r w:rsidRPr="00B70897">
        <w:rPr>
          <w:rFonts w:cs="David" w:hint="cs"/>
          <w:rtl/>
          <w:lang w:eastAsia="en-US"/>
        </w:rPr>
        <w:t>וגזר האיש על הרוח הזה שיוליך את המבקש לאותו ההר והמבצר. ובא רוח סערה ונשא אותו לשם והביא אותו אל שער המבצר. והיו עומדים שם חיילות, שלא הניחו אותו ליכנס אל העיר; והושיט ידו אל הכלי ולקח מעות ממנו ושיחד אותם ונכנס לתוך העיר. והי</w:t>
      </w:r>
      <w:r w:rsidR="00C50B87">
        <w:rPr>
          <w:rFonts w:cs="David" w:hint="cs"/>
          <w:rtl/>
          <w:lang w:eastAsia="en-US"/>
        </w:rPr>
        <w:t>י</w:t>
      </w:r>
      <w:r w:rsidRPr="00B70897">
        <w:rPr>
          <w:rFonts w:cs="David" w:hint="cs"/>
          <w:rtl/>
          <w:lang w:eastAsia="en-US"/>
        </w:rPr>
        <w:t xml:space="preserve">תה עיר נאה, והלך אל בית גביר אחד ושכר לו בשם מזונות, כי צריך היה לשהות שם, כי צריך לשכל וחכמה רבה להוציאה. ובסוף הוציאה. ואיך שהוציאה? לא סיפר. </w:t>
      </w:r>
    </w:p>
    <w:tbl>
      <w:tblPr>
        <w:bidiVisual/>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tblGrid>
      <w:tr w:rsidR="009414B8" w:rsidTr="007D3A6B">
        <w:tc>
          <w:tcPr>
            <w:tcW w:w="2693" w:type="dxa"/>
          </w:tcPr>
          <w:p w:rsidR="009414B8" w:rsidRPr="00DB5AED" w:rsidRDefault="009414B8" w:rsidP="007D3A6B">
            <w:pPr>
              <w:jc w:val="center"/>
              <w:rPr>
                <w:rFonts w:cs="David"/>
                <w:b/>
                <w:bCs/>
                <w:i/>
                <w:iCs/>
                <w:sz w:val="36"/>
                <w:szCs w:val="36"/>
                <w:u w:val="single"/>
                <w:rtl/>
              </w:rPr>
            </w:pPr>
            <w:r w:rsidRPr="00DB5AED">
              <w:rPr>
                <w:rFonts w:cs="Guttman Stam" w:hint="cs"/>
                <w:i/>
                <w:iCs/>
                <w:sz w:val="36"/>
                <w:szCs w:val="36"/>
                <w:rtl/>
              </w:rPr>
              <w:t>העשירי בטבת</w:t>
            </w:r>
          </w:p>
        </w:tc>
      </w:tr>
    </w:tbl>
    <w:p w:rsidR="009414B8" w:rsidRDefault="009414B8" w:rsidP="009414B8">
      <w:pPr>
        <w:pStyle w:val="31"/>
        <w:rPr>
          <w:rtl/>
        </w:rPr>
      </w:pPr>
      <w:r>
        <w:rPr>
          <w:rFonts w:hint="cs"/>
          <w:rtl/>
        </w:rPr>
        <w:t>בשמיני לטבת תורגמה התורה  ליוונית בגזרתו של תלמי המלך. בתשיעי בו נפטרו עזרא הסופר ונחמיה בן חכליה (שני ימים אלו נקראים תענית צדיקים ורק היחידים מתענים בהם).</w:t>
      </w:r>
    </w:p>
    <w:p w:rsidR="009414B8" w:rsidRDefault="009414B8" w:rsidP="009414B8">
      <w:pPr>
        <w:rPr>
          <w:rFonts w:cs="David"/>
          <w:rtl/>
        </w:rPr>
      </w:pPr>
      <w:r>
        <w:rPr>
          <w:rFonts w:cs="David" w:hint="cs"/>
          <w:rtl/>
        </w:rPr>
        <w:t>בעשירי בטבת החל נבוכדנאצר את המצור על ירושלים (הרעב שנגרם בשל המצור היה נורא כפי שמבואר במגילת איכה) שנסתיים בחורבן בית המקדש בתשעה באב). בשם הגאונים מובא שאילו היה חל י' בטבת בשבת היו מתענים בשבת, שכן נאמר בו "בעצם היום הזה" (יחזקאל ב') אך לפי לוח הזמנים שבידנו לא יחול צום זה בשבת לעולם.</w:t>
      </w:r>
    </w:p>
    <w:p w:rsidR="009414B8" w:rsidRPr="00DB5AED" w:rsidRDefault="009414B8" w:rsidP="00DB5AED">
      <w:pPr>
        <w:rPr>
          <w:rFonts w:cs="David"/>
          <w:sz w:val="16"/>
          <w:szCs w:val="16"/>
          <w:rtl/>
        </w:rPr>
      </w:pPr>
      <w:r w:rsidRPr="00DE7DB8">
        <w:rPr>
          <w:rFonts w:cs="David" w:hint="cs"/>
          <w:b/>
          <w:bCs/>
          <w:color w:val="000000" w:themeColor="text1"/>
          <w:sz w:val="28"/>
          <w:szCs w:val="28"/>
          <w:u w:val="single"/>
          <w:rtl/>
        </w:rPr>
        <w:t>הלכות תענית</w:t>
      </w:r>
      <w:r>
        <w:rPr>
          <w:rFonts w:cs="David" w:hint="cs"/>
          <w:rtl/>
        </w:rPr>
        <w:t xml:space="preserve">: </w:t>
      </w:r>
      <w:r w:rsidR="00DB5AED">
        <w:rPr>
          <w:rFonts w:cs="David" w:hint="cs"/>
          <w:rtl/>
        </w:rPr>
        <w:t xml:space="preserve"> </w:t>
      </w:r>
      <w:r w:rsidRPr="00DB5AED">
        <w:rPr>
          <w:rFonts w:hint="cs"/>
          <w:sz w:val="16"/>
          <w:szCs w:val="16"/>
          <w:rtl/>
        </w:rPr>
        <w:t xml:space="preserve">בשבוע הבא יחול צום עשרה בטבת ביום </w:t>
      </w:r>
      <w:r w:rsidR="00DB5AED" w:rsidRPr="00DB5AED">
        <w:rPr>
          <w:rFonts w:hint="cs"/>
          <w:sz w:val="16"/>
          <w:szCs w:val="16"/>
          <w:rtl/>
        </w:rPr>
        <w:t xml:space="preserve">ראשון </w:t>
      </w:r>
      <w:r w:rsidRPr="00DB5AED">
        <w:rPr>
          <w:rFonts w:hint="cs"/>
          <w:sz w:val="16"/>
          <w:szCs w:val="16"/>
          <w:rtl/>
        </w:rPr>
        <w:t xml:space="preserve">. </w:t>
      </w:r>
      <w:r w:rsidRPr="00DB5AED">
        <w:rPr>
          <w:rFonts w:cs="David" w:hint="cs"/>
          <w:sz w:val="16"/>
          <w:szCs w:val="16"/>
          <w:rtl/>
        </w:rPr>
        <w:t>הצום מתחיל משיעלה עמוד השחר. אם הלך לישון בלילה שנת קבע ונתעורר לפני שעלה עמוד השחר אסור לאכול, אא"כ התנה טרם שהלך לישון שבדעתו לקום לפני עלות השחר לאכול  ולשתות.</w:t>
      </w:r>
    </w:p>
    <w:p w:rsidR="009414B8" w:rsidRPr="00DB5AED" w:rsidRDefault="009414B8" w:rsidP="00DB5AED">
      <w:pPr>
        <w:numPr>
          <w:ilvl w:val="0"/>
          <w:numId w:val="1"/>
        </w:numPr>
        <w:tabs>
          <w:tab w:val="num" w:pos="425"/>
        </w:tabs>
        <w:ind w:left="425" w:right="0"/>
        <w:rPr>
          <w:rFonts w:cs="David"/>
        </w:rPr>
      </w:pPr>
      <w:r w:rsidRPr="00DB5AED">
        <w:rPr>
          <w:rFonts w:cs="David" w:hint="cs"/>
          <w:rtl/>
        </w:rPr>
        <w:t>הצום אסור באכילה ושתייה אך אינו נאסר בחמישה עינויים שנאסרים בתשעה באב וביוה"כ, גם מי ש</w:t>
      </w:r>
      <w:r w:rsidR="00DB5AED" w:rsidRPr="00DB5AED">
        <w:rPr>
          <w:rFonts w:cs="David" w:hint="cs"/>
          <w:rtl/>
        </w:rPr>
        <w:t xml:space="preserve"> </w:t>
      </w:r>
      <w:r w:rsidRPr="00DB5AED">
        <w:rPr>
          <w:rFonts w:cs="David" w:hint="cs"/>
          <w:rtl/>
        </w:rPr>
        <w:t>רגיל לרחוץ פיו בבוקר כשקם משנתו, בצום אין לעשות זאת.</w:t>
      </w:r>
      <w:r w:rsidR="00C047AB" w:rsidRPr="00DB5AED">
        <w:rPr>
          <w:rFonts w:cs="David" w:hint="cs"/>
          <w:rtl/>
        </w:rPr>
        <w:t xml:space="preserve">  </w:t>
      </w:r>
      <w:r w:rsidR="00DB5AED">
        <w:rPr>
          <w:rFonts w:cs="David" w:hint="cs"/>
          <w:rtl/>
        </w:rPr>
        <w:t>ב</w:t>
      </w:r>
      <w:r w:rsidR="00C047AB" w:rsidRPr="00DB5AED">
        <w:rPr>
          <w:rFonts w:cs="David" w:hint="cs"/>
          <w:rtl/>
        </w:rPr>
        <w:t>.</w:t>
      </w:r>
      <w:r w:rsidRPr="00DB5AED">
        <w:rPr>
          <w:rFonts w:cs="David" w:hint="cs"/>
          <w:rtl/>
        </w:rPr>
        <w:t>מוציאים ס"ת בשחרית ובמנחה, וקוראים בו "ויחל משה" וגו'.</w:t>
      </w:r>
      <w:r w:rsidR="00C047AB" w:rsidRPr="00DB5AED">
        <w:rPr>
          <w:rFonts w:cs="David" w:hint="cs"/>
          <w:rtl/>
        </w:rPr>
        <w:t xml:space="preserve"> </w:t>
      </w:r>
      <w:r w:rsidR="00DB5AED">
        <w:rPr>
          <w:rFonts w:cs="David" w:hint="cs"/>
          <w:rtl/>
        </w:rPr>
        <w:t>ג</w:t>
      </w:r>
      <w:r w:rsidR="00C047AB" w:rsidRPr="00DB5AED">
        <w:rPr>
          <w:rFonts w:cs="David" w:hint="cs"/>
          <w:rtl/>
        </w:rPr>
        <w:t>.</w:t>
      </w:r>
      <w:r w:rsidRPr="00DB5AED">
        <w:rPr>
          <w:rFonts w:cs="David" w:hint="cs"/>
          <w:rtl/>
        </w:rPr>
        <w:t>היחיד אומר בתפילתו "עננו" בברכת שומע תפילה  והש"ץ בחזרה אומר "עננו" בין ברכת גואל לרופא.</w:t>
      </w:r>
      <w:r w:rsidR="00C047AB" w:rsidRPr="00DB5AED">
        <w:rPr>
          <w:rFonts w:cs="David" w:hint="cs"/>
          <w:rtl/>
        </w:rPr>
        <w:t>ה.</w:t>
      </w:r>
      <w:r w:rsidRPr="00DB5AED">
        <w:rPr>
          <w:rFonts w:cs="David" w:hint="cs"/>
          <w:rtl/>
        </w:rPr>
        <w:t>אם שכח לומר "עננו" אינו חוזר על התפילה בשביל זה.</w:t>
      </w:r>
      <w:r w:rsidR="00C047AB" w:rsidRPr="00DB5AED">
        <w:rPr>
          <w:rFonts w:cs="David" w:hint="cs"/>
          <w:rtl/>
        </w:rPr>
        <w:t xml:space="preserve"> ו.</w:t>
      </w:r>
      <w:r w:rsidRPr="00DB5AED">
        <w:rPr>
          <w:rFonts w:cs="David" w:hint="cs"/>
          <w:rtl/>
        </w:rPr>
        <w:t>מי שאינו מתענה, אם מחמת חולי או סיבה אחרת לא יאמר בתפילתו "עננו" וכן לא יעלה לתורה  מי שאינו מתענה.</w:t>
      </w:r>
      <w:r w:rsidR="00C047AB" w:rsidRPr="00DB5AED">
        <w:rPr>
          <w:rFonts w:cs="David" w:hint="cs"/>
          <w:rtl/>
        </w:rPr>
        <w:t xml:space="preserve"> ז.</w:t>
      </w:r>
      <w:r w:rsidRPr="00DB5AED">
        <w:rPr>
          <w:rFonts w:cs="David" w:hint="cs"/>
          <w:rtl/>
        </w:rPr>
        <w:t>עיקר תפקידו של הצום הוא שנפשפש במעשינו ונשוב בתשובה, לכן אין לעשות ביום זה דברים שדל שמחה וכן אין לצאת לטייל וכד'.</w:t>
      </w:r>
    </w:p>
    <w:p w:rsidR="00045D88" w:rsidRPr="00045D88" w:rsidRDefault="00045D88" w:rsidP="00045D88">
      <w:pPr>
        <w:ind w:right="360"/>
        <w:rPr>
          <w:rFonts w:cs="Guttman Frank"/>
          <w:color w:val="000000"/>
          <w:sz w:val="32"/>
          <w:szCs w:val="32"/>
          <w:rtl/>
        </w:rPr>
      </w:pPr>
      <w:r>
        <w:rPr>
          <w:rFonts w:cs="Guttman Frank" w:hint="cs"/>
          <w:color w:val="000000"/>
          <w:sz w:val="32"/>
          <w:szCs w:val="32"/>
          <w:rtl/>
        </w:rPr>
        <w:t>**********************************************************************</w:t>
      </w:r>
    </w:p>
    <w:tbl>
      <w:tblPr>
        <w:tblStyle w:val="ab"/>
        <w:bidiVisual/>
        <w:tblW w:w="0" w:type="auto"/>
        <w:jc w:val="center"/>
        <w:tblLook w:val="04A0" w:firstRow="1" w:lastRow="0" w:firstColumn="1" w:lastColumn="0" w:noHBand="0" w:noVBand="1"/>
      </w:tblPr>
      <w:tblGrid>
        <w:gridCol w:w="6596"/>
      </w:tblGrid>
      <w:tr w:rsidR="003857B0" w:rsidRPr="003857B0" w:rsidTr="003857B0">
        <w:trPr>
          <w:jc w:val="center"/>
        </w:trPr>
        <w:tc>
          <w:tcPr>
            <w:tcW w:w="0" w:type="auto"/>
          </w:tcPr>
          <w:p w:rsidR="003857B0" w:rsidRPr="003857B0" w:rsidRDefault="003857B0" w:rsidP="00DB5AED">
            <w:pPr>
              <w:jc w:val="center"/>
              <w:rPr>
                <w:rFonts w:cs="Guttman Stam"/>
                <w:b/>
                <w:bCs/>
                <w:color w:val="000000"/>
                <w:sz w:val="32"/>
                <w:szCs w:val="32"/>
                <w:rtl/>
              </w:rPr>
            </w:pPr>
            <w:r w:rsidRPr="003857B0">
              <w:rPr>
                <w:rFonts w:cs="Guttman Stam" w:hint="cs"/>
                <w:b/>
                <w:bCs/>
                <w:color w:val="000000"/>
                <w:sz w:val="32"/>
                <w:szCs w:val="32"/>
                <w:rtl/>
              </w:rPr>
              <w:t xml:space="preserve">לעילוי נשמת </w:t>
            </w:r>
            <w:r w:rsidR="00DB5AED">
              <w:rPr>
                <w:rFonts w:cs="Guttman Stam" w:hint="cs"/>
                <w:b/>
                <w:bCs/>
                <w:color w:val="000000"/>
                <w:sz w:val="32"/>
                <w:szCs w:val="32"/>
                <w:rtl/>
              </w:rPr>
              <w:t xml:space="preserve">יוסף אוליאל בן עיישה </w:t>
            </w:r>
            <w:r w:rsidRPr="003857B0">
              <w:rPr>
                <w:rFonts w:cs="Guttman Stam" w:hint="cs"/>
                <w:b/>
                <w:bCs/>
                <w:color w:val="000000"/>
                <w:sz w:val="32"/>
                <w:szCs w:val="32"/>
                <w:rtl/>
              </w:rPr>
              <w:t>ת.נ.צ.ב.ה</w:t>
            </w:r>
          </w:p>
        </w:tc>
      </w:tr>
    </w:tbl>
    <w:p w:rsidR="00DE2B32" w:rsidRDefault="00DE2B32" w:rsidP="00BD47F8">
      <w:pPr>
        <w:ind w:right="360"/>
        <w:jc w:val="center"/>
        <w:rPr>
          <w:rFonts w:cs="Guttman Adii-Light"/>
          <w:b/>
          <w:bCs/>
          <w:color w:val="000000"/>
          <w:sz w:val="20"/>
          <w:szCs w:val="20"/>
          <w:rtl/>
        </w:rPr>
      </w:pPr>
    </w:p>
    <w:tbl>
      <w:tblPr>
        <w:tblStyle w:val="ab"/>
        <w:bidiVisual/>
        <w:tblW w:w="0" w:type="auto"/>
        <w:tblInd w:w="1334" w:type="dxa"/>
        <w:tblLook w:val="04A0" w:firstRow="1" w:lastRow="0" w:firstColumn="1" w:lastColumn="0" w:noHBand="0" w:noVBand="1"/>
      </w:tblPr>
      <w:tblGrid>
        <w:gridCol w:w="8505"/>
      </w:tblGrid>
      <w:tr w:rsidR="00DB5AED" w:rsidRPr="00DB5AED" w:rsidTr="00DB5AED">
        <w:tc>
          <w:tcPr>
            <w:tcW w:w="8505" w:type="dxa"/>
          </w:tcPr>
          <w:p w:rsidR="00DB5AED" w:rsidRPr="00DB5AED" w:rsidRDefault="00DB5AED" w:rsidP="00DB5AED">
            <w:pPr>
              <w:rPr>
                <w:rFonts w:cs="Guttman Stam"/>
                <w:b/>
                <w:bCs/>
                <w:color w:val="000000"/>
                <w:sz w:val="32"/>
                <w:szCs w:val="32"/>
                <w:rtl/>
              </w:rPr>
            </w:pPr>
            <w:r>
              <w:rPr>
                <w:rFonts w:cs="Guttman Stam" w:hint="cs"/>
                <w:b/>
                <w:bCs/>
                <w:color w:val="000000"/>
                <w:sz w:val="32"/>
                <w:szCs w:val="32"/>
                <w:rtl/>
              </w:rPr>
              <w:t xml:space="preserve">     </w:t>
            </w:r>
            <w:r w:rsidRPr="00DB5AED">
              <w:rPr>
                <w:rFonts w:cs="Guttman Stam" w:hint="cs"/>
                <w:b/>
                <w:bCs/>
                <w:color w:val="000000"/>
                <w:sz w:val="32"/>
                <w:szCs w:val="32"/>
                <w:rtl/>
              </w:rPr>
              <w:t>לעילוי נשמת של</w:t>
            </w:r>
            <w:r>
              <w:rPr>
                <w:rFonts w:cs="Guttman Stam" w:hint="cs"/>
                <w:b/>
                <w:bCs/>
                <w:color w:val="000000"/>
                <w:sz w:val="32"/>
                <w:szCs w:val="32"/>
                <w:rtl/>
              </w:rPr>
              <w:t>ו</w:t>
            </w:r>
            <w:r w:rsidRPr="00DB5AED">
              <w:rPr>
                <w:rFonts w:cs="Guttman Stam" w:hint="cs"/>
                <w:b/>
                <w:bCs/>
                <w:color w:val="000000"/>
                <w:sz w:val="32"/>
                <w:szCs w:val="32"/>
                <w:rtl/>
              </w:rPr>
              <w:t>מ</w:t>
            </w:r>
            <w:r>
              <w:rPr>
                <w:rFonts w:cs="Guttman Stam" w:hint="cs"/>
                <w:b/>
                <w:bCs/>
                <w:color w:val="000000"/>
                <w:sz w:val="32"/>
                <w:szCs w:val="32"/>
                <w:rtl/>
              </w:rPr>
              <w:t>י</w:t>
            </w:r>
            <w:r w:rsidRPr="00DB5AED">
              <w:rPr>
                <w:rFonts w:cs="Guttman Stam" w:hint="cs"/>
                <w:b/>
                <w:bCs/>
                <w:color w:val="000000"/>
                <w:sz w:val="32"/>
                <w:szCs w:val="32"/>
                <w:rtl/>
              </w:rPr>
              <w:t xml:space="preserve"> </w:t>
            </w:r>
            <w:r>
              <w:rPr>
                <w:rFonts w:cs="Guttman Stam" w:hint="cs"/>
                <w:b/>
                <w:bCs/>
                <w:color w:val="000000"/>
                <w:sz w:val="32"/>
                <w:szCs w:val="32"/>
                <w:rtl/>
              </w:rPr>
              <w:t>(יהודה) לוי</w:t>
            </w:r>
            <w:r w:rsidRPr="00DB5AED">
              <w:rPr>
                <w:rFonts w:cs="Guttman Stam" w:hint="cs"/>
                <w:b/>
                <w:bCs/>
                <w:color w:val="000000"/>
                <w:sz w:val="32"/>
                <w:szCs w:val="32"/>
                <w:rtl/>
              </w:rPr>
              <w:t xml:space="preserve"> </w:t>
            </w:r>
            <w:r>
              <w:rPr>
                <w:rFonts w:cs="Guttman Stam" w:hint="cs"/>
                <w:b/>
                <w:bCs/>
                <w:color w:val="000000"/>
                <w:sz w:val="32"/>
                <w:szCs w:val="32"/>
                <w:rtl/>
              </w:rPr>
              <w:t xml:space="preserve">בן </w:t>
            </w:r>
            <w:r w:rsidRPr="00DB5AED">
              <w:rPr>
                <w:rFonts w:cs="Guttman Stam" w:hint="cs"/>
                <w:b/>
                <w:bCs/>
                <w:color w:val="000000"/>
                <w:sz w:val="32"/>
                <w:szCs w:val="32"/>
                <w:rtl/>
              </w:rPr>
              <w:t>אליס</w:t>
            </w:r>
            <w:r>
              <w:rPr>
                <w:rFonts w:cs="Guttman Stam" w:hint="cs"/>
                <w:b/>
                <w:bCs/>
                <w:color w:val="000000"/>
                <w:sz w:val="32"/>
                <w:szCs w:val="32"/>
                <w:rtl/>
              </w:rPr>
              <w:t xml:space="preserve"> </w:t>
            </w:r>
            <w:r w:rsidRPr="00DB5AED">
              <w:rPr>
                <w:rFonts w:cs="Guttman Stam" w:hint="cs"/>
                <w:b/>
                <w:bCs/>
                <w:color w:val="000000"/>
                <w:sz w:val="32"/>
                <w:szCs w:val="32"/>
                <w:rtl/>
              </w:rPr>
              <w:t>ת.נ.צ.ב.ה</w:t>
            </w:r>
          </w:p>
        </w:tc>
      </w:tr>
    </w:tbl>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35"/>
        <w:gridCol w:w="3576"/>
      </w:tblGrid>
      <w:tr w:rsidR="00BD47F8" w:rsidRPr="00E04685" w:rsidTr="003857B0">
        <w:trPr>
          <w:trHeight w:val="554"/>
        </w:trPr>
        <w:tc>
          <w:tcPr>
            <w:tcW w:w="3369" w:type="dxa"/>
            <w:tcBorders>
              <w:top w:val="single" w:sz="4" w:space="0" w:color="auto"/>
              <w:left w:val="single" w:sz="4" w:space="0" w:color="auto"/>
              <w:bottom w:val="single" w:sz="4" w:space="0" w:color="auto"/>
              <w:right w:val="single" w:sz="4" w:space="0" w:color="auto"/>
            </w:tcBorders>
          </w:tcPr>
          <w:p w:rsidR="00BD47F8" w:rsidRPr="00827E8C" w:rsidRDefault="00BD47F8" w:rsidP="009224AB">
            <w:pPr>
              <w:ind w:right="142"/>
              <w:rPr>
                <w:rFonts w:cs="David"/>
                <w:b/>
                <w:bCs/>
                <w:sz w:val="16"/>
                <w:szCs w:val="16"/>
                <w:rtl/>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בן נזימה למשפחת בן דוד ת.נ.צ</w:t>
            </w:r>
            <w:r w:rsidR="00DB5AED">
              <w:rPr>
                <w:rFonts w:cs="David" w:hint="cs"/>
                <w:b/>
                <w:bCs/>
                <w:sz w:val="16"/>
                <w:szCs w:val="16"/>
                <w:rtl/>
              </w:rPr>
              <w:t>.ב.ה</w:t>
            </w:r>
          </w:p>
          <w:p w:rsidR="00BD47F8" w:rsidRPr="00827E8C" w:rsidRDefault="00BD47F8" w:rsidP="009224AB">
            <w:pPr>
              <w:ind w:right="142"/>
              <w:rPr>
                <w:rFonts w:cs="David"/>
                <w:b/>
                <w:bCs/>
                <w:sz w:val="16"/>
                <w:szCs w:val="16"/>
                <w:rtl/>
              </w:rPr>
            </w:pPr>
            <w:r w:rsidRPr="00827E8C">
              <w:rPr>
                <w:rFonts w:cs="David" w:hint="cs"/>
                <w:b/>
                <w:bCs/>
                <w:sz w:val="16"/>
                <w:szCs w:val="16"/>
                <w:rtl/>
              </w:rPr>
              <w:t>שלמה כהן בן סולטנה ת.נ. צ.ב.ה</w:t>
            </w:r>
          </w:p>
          <w:p w:rsidR="00BD47F8" w:rsidRDefault="00BD47F8" w:rsidP="009224AB">
            <w:pPr>
              <w:ind w:right="142"/>
              <w:rPr>
                <w:rFonts w:cs="David"/>
                <w:b/>
                <w:bCs/>
                <w:sz w:val="16"/>
                <w:szCs w:val="16"/>
                <w:rtl/>
              </w:rPr>
            </w:pPr>
            <w:r w:rsidRPr="00827E8C">
              <w:rPr>
                <w:rFonts w:cs="David" w:hint="cs"/>
                <w:b/>
                <w:bCs/>
                <w:sz w:val="16"/>
                <w:szCs w:val="16"/>
                <w:rtl/>
              </w:rPr>
              <w:t>שמעון כהן בן חנה ת.נ.צ.ב.ה</w:t>
            </w:r>
          </w:p>
          <w:p w:rsidR="00BD47F8" w:rsidRPr="00827E8C" w:rsidRDefault="00BD47F8" w:rsidP="009224AB">
            <w:pPr>
              <w:ind w:right="142"/>
              <w:rPr>
                <w:rFonts w:cs="David"/>
                <w:b/>
                <w:bCs/>
                <w:sz w:val="16"/>
                <w:szCs w:val="16"/>
                <w:rtl/>
              </w:rPr>
            </w:pPr>
            <w:r>
              <w:rPr>
                <w:rFonts w:cs="David" w:hint="cs"/>
                <w:b/>
                <w:bCs/>
                <w:sz w:val="16"/>
                <w:szCs w:val="16"/>
                <w:rtl/>
              </w:rPr>
              <w:t>יחזקאל קשרו בן מרסל  ת.נ.צ.ב.ה</w:t>
            </w:r>
          </w:p>
          <w:p w:rsidR="00BD47F8" w:rsidRPr="00827E8C" w:rsidRDefault="00BD47F8" w:rsidP="009224AB">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w:t>
            </w:r>
          </w:p>
          <w:p w:rsidR="00BD47F8" w:rsidRDefault="00BD47F8" w:rsidP="009224AB">
            <w:pPr>
              <w:ind w:right="142"/>
              <w:rPr>
                <w:rFonts w:cs="David"/>
                <w:b/>
                <w:bCs/>
                <w:sz w:val="16"/>
                <w:szCs w:val="16"/>
                <w:rtl/>
              </w:rPr>
            </w:pPr>
            <w:r w:rsidRPr="00827E8C">
              <w:rPr>
                <w:rFonts w:cs="David" w:hint="cs"/>
                <w:b/>
                <w:bCs/>
                <w:sz w:val="16"/>
                <w:szCs w:val="16"/>
                <w:rtl/>
              </w:rPr>
              <w:t>החייל סיני בן טוראן ושוקרון דודפור ת.נ.צ.ב.ה.</w:t>
            </w:r>
          </w:p>
          <w:p w:rsidR="00BD47F8" w:rsidRPr="00827E8C" w:rsidRDefault="00BD47F8" w:rsidP="009224AB">
            <w:pPr>
              <w:ind w:right="142"/>
              <w:rPr>
                <w:rFonts w:cs="David"/>
                <w:b/>
                <w:bCs/>
                <w:sz w:val="16"/>
                <w:szCs w:val="16"/>
                <w:rtl/>
              </w:rPr>
            </w:pPr>
            <w:r>
              <w:rPr>
                <w:rFonts w:cs="David" w:hint="cs"/>
                <w:b/>
                <w:bCs/>
                <w:sz w:val="16"/>
                <w:szCs w:val="16"/>
                <w:rtl/>
              </w:rPr>
              <w:t>ראובן  אורן  בן זוהרה  ת.נ.צ.ב.ה</w:t>
            </w:r>
          </w:p>
          <w:p w:rsidR="00BD47F8" w:rsidRPr="00827E8C" w:rsidRDefault="00BD47F8" w:rsidP="009224AB">
            <w:pPr>
              <w:ind w:right="142"/>
              <w:rPr>
                <w:rFonts w:cs="David"/>
                <w:b/>
                <w:bCs/>
                <w:sz w:val="16"/>
                <w:szCs w:val="16"/>
                <w:rtl/>
              </w:rPr>
            </w:pPr>
            <w:r w:rsidRPr="00827E8C">
              <w:rPr>
                <w:rFonts w:cs="David" w:hint="cs"/>
                <w:b/>
                <w:bCs/>
                <w:sz w:val="16"/>
                <w:szCs w:val="16"/>
                <w:rtl/>
              </w:rPr>
              <w:t>סוליקה בת אסתר ת.נ.צ.ב.ה</w:t>
            </w:r>
          </w:p>
          <w:p w:rsidR="00BD47F8" w:rsidRPr="00827E8C" w:rsidRDefault="00BD47F8" w:rsidP="009224AB">
            <w:pPr>
              <w:ind w:right="142"/>
              <w:rPr>
                <w:rFonts w:cs="David"/>
                <w:b/>
                <w:bCs/>
                <w:sz w:val="16"/>
                <w:szCs w:val="16"/>
                <w:rtl/>
              </w:rPr>
            </w:pPr>
            <w:r w:rsidRPr="00827E8C">
              <w:rPr>
                <w:rFonts w:cs="David" w:hint="cs"/>
                <w:b/>
                <w:bCs/>
                <w:sz w:val="16"/>
                <w:szCs w:val="16"/>
                <w:rtl/>
              </w:rPr>
              <w:t>ישראל בן מרים  ת.נ.צ.ב.ה</w:t>
            </w:r>
          </w:p>
          <w:p w:rsidR="00BD47F8" w:rsidRPr="00827E8C" w:rsidRDefault="00BD47F8" w:rsidP="009224AB">
            <w:pPr>
              <w:ind w:right="142"/>
              <w:rPr>
                <w:rFonts w:cs="David"/>
                <w:b/>
                <w:bCs/>
                <w:sz w:val="16"/>
                <w:szCs w:val="16"/>
                <w:rtl/>
              </w:rPr>
            </w:pPr>
            <w:r w:rsidRPr="00827E8C">
              <w:rPr>
                <w:rFonts w:cs="David" w:hint="cs"/>
                <w:b/>
                <w:bCs/>
                <w:sz w:val="16"/>
                <w:szCs w:val="16"/>
                <w:rtl/>
              </w:rPr>
              <w:t>סעדה דדון בת רחמה ת.נ.צ.ב.ה</w:t>
            </w:r>
          </w:p>
          <w:p w:rsidR="00BD47F8" w:rsidRPr="00827E8C" w:rsidRDefault="00BD47F8" w:rsidP="009224AB">
            <w:pPr>
              <w:ind w:right="142"/>
              <w:rPr>
                <w:rFonts w:cs="David"/>
                <w:b/>
                <w:bCs/>
                <w:sz w:val="16"/>
                <w:szCs w:val="16"/>
                <w:rtl/>
              </w:rPr>
            </w:pPr>
            <w:r w:rsidRPr="00827E8C">
              <w:rPr>
                <w:rFonts w:cs="David" w:hint="cs"/>
                <w:b/>
                <w:bCs/>
                <w:sz w:val="16"/>
                <w:szCs w:val="16"/>
                <w:rtl/>
              </w:rPr>
              <w:t>יוסף קריספיל בן סולטנה ת.נ.צ.ב.ה</w:t>
            </w:r>
          </w:p>
          <w:p w:rsidR="00BD47F8" w:rsidRPr="00827E8C" w:rsidRDefault="00BD47F8" w:rsidP="009224AB">
            <w:pPr>
              <w:ind w:right="142"/>
              <w:rPr>
                <w:rFonts w:cs="David"/>
                <w:b/>
                <w:bCs/>
                <w:sz w:val="16"/>
                <w:szCs w:val="16"/>
                <w:rtl/>
              </w:rPr>
            </w:pPr>
            <w:r w:rsidRPr="00827E8C">
              <w:rPr>
                <w:rFonts w:cs="David" w:hint="cs"/>
                <w:b/>
                <w:bCs/>
                <w:sz w:val="16"/>
                <w:szCs w:val="16"/>
                <w:rtl/>
              </w:rPr>
              <w:t>אדם עמר בן סוזי ת.נ.צ.ב.ה</w:t>
            </w:r>
          </w:p>
          <w:p w:rsidR="00BD47F8" w:rsidRDefault="00BD47F8" w:rsidP="009224AB">
            <w:pPr>
              <w:ind w:right="142"/>
              <w:rPr>
                <w:rFonts w:cs="David"/>
                <w:b/>
                <w:bCs/>
                <w:sz w:val="16"/>
                <w:szCs w:val="16"/>
                <w:rtl/>
              </w:rPr>
            </w:pPr>
            <w:r w:rsidRPr="00827E8C">
              <w:rPr>
                <w:rFonts w:cs="David" w:hint="cs"/>
                <w:b/>
                <w:bCs/>
                <w:sz w:val="16"/>
                <w:szCs w:val="16"/>
                <w:rtl/>
              </w:rPr>
              <w:t>רחל אמזלג בת ריקה ת.נ.צ.ב.ה</w:t>
            </w:r>
          </w:p>
          <w:p w:rsidR="00BD47F8" w:rsidRPr="00827E8C" w:rsidRDefault="00BD47F8" w:rsidP="009224AB">
            <w:pPr>
              <w:ind w:right="142"/>
              <w:rPr>
                <w:rFonts w:cs="David"/>
                <w:b/>
                <w:bCs/>
                <w:sz w:val="16"/>
                <w:szCs w:val="16"/>
              </w:rPr>
            </w:pPr>
            <w:r>
              <w:rPr>
                <w:rFonts w:cs="David" w:hint="cs"/>
                <w:b/>
                <w:bCs/>
                <w:sz w:val="16"/>
                <w:szCs w:val="16"/>
                <w:rtl/>
              </w:rPr>
              <w:t>יחזקאל יצחקי בן רג'ינה ת.נ.צ.ב.ה</w:t>
            </w:r>
          </w:p>
        </w:tc>
        <w:tc>
          <w:tcPr>
            <w:tcW w:w="2835" w:type="dxa"/>
            <w:tcBorders>
              <w:top w:val="single" w:sz="4" w:space="0" w:color="auto"/>
              <w:left w:val="single" w:sz="4" w:space="0" w:color="auto"/>
              <w:bottom w:val="single" w:sz="4" w:space="0" w:color="auto"/>
              <w:right w:val="single" w:sz="4" w:space="0" w:color="auto"/>
            </w:tcBorders>
          </w:tcPr>
          <w:p w:rsidR="00BD47F8" w:rsidRDefault="00BD47F8" w:rsidP="009224AB">
            <w:pPr>
              <w:ind w:right="142"/>
              <w:rPr>
                <w:rFonts w:cs="David"/>
                <w:b/>
                <w:bCs/>
                <w:sz w:val="16"/>
                <w:szCs w:val="16"/>
                <w:rtl/>
              </w:rPr>
            </w:pPr>
            <w:r>
              <w:rPr>
                <w:rFonts w:cs="David" w:hint="cs"/>
                <w:b/>
                <w:bCs/>
                <w:sz w:val="16"/>
                <w:szCs w:val="16"/>
                <w:rtl/>
              </w:rPr>
              <w:t>ר' דוד בן פרחה למשפחת בן ישי ת.נ.צ.ב.ה</w:t>
            </w:r>
          </w:p>
          <w:p w:rsidR="00BD47F8" w:rsidRDefault="00BD47F8" w:rsidP="009224AB">
            <w:pPr>
              <w:ind w:right="142"/>
              <w:rPr>
                <w:rFonts w:cs="David"/>
                <w:b/>
                <w:bCs/>
                <w:sz w:val="16"/>
                <w:szCs w:val="16"/>
                <w:rtl/>
              </w:rPr>
            </w:pPr>
            <w:r>
              <w:rPr>
                <w:rFonts w:cs="David" w:hint="cs"/>
                <w:b/>
                <w:bCs/>
                <w:sz w:val="16"/>
                <w:szCs w:val="16"/>
                <w:rtl/>
              </w:rPr>
              <w:t xml:space="preserve">עובדיה בן סולטנה  ת.נ.צ.ב.ה </w:t>
            </w:r>
          </w:p>
          <w:p w:rsidR="00BD47F8" w:rsidRPr="00827E8C" w:rsidRDefault="00BD47F8" w:rsidP="009224AB">
            <w:pPr>
              <w:ind w:right="142"/>
              <w:rPr>
                <w:rFonts w:cs="David"/>
                <w:b/>
                <w:bCs/>
                <w:sz w:val="16"/>
                <w:szCs w:val="16"/>
                <w:rtl/>
              </w:rPr>
            </w:pPr>
            <w:r w:rsidRPr="00827E8C">
              <w:rPr>
                <w:rFonts w:cs="David" w:hint="cs"/>
                <w:b/>
                <w:bCs/>
                <w:sz w:val="16"/>
                <w:szCs w:val="16"/>
                <w:rtl/>
              </w:rPr>
              <w:t>סרנו עובדיה בן סולטנה ת.נ.צ.ב.ה</w:t>
            </w:r>
          </w:p>
          <w:p w:rsidR="00BD47F8" w:rsidRPr="00827E8C" w:rsidRDefault="00BD47F8" w:rsidP="009224AB">
            <w:pPr>
              <w:ind w:right="142"/>
              <w:rPr>
                <w:rFonts w:cs="David"/>
                <w:b/>
                <w:bCs/>
                <w:i/>
                <w:iCs/>
                <w:sz w:val="16"/>
                <w:szCs w:val="16"/>
              </w:rPr>
            </w:pPr>
            <w:r w:rsidRPr="00827E8C">
              <w:rPr>
                <w:rFonts w:cs="David" w:hint="cs"/>
                <w:b/>
                <w:bCs/>
                <w:i/>
                <w:iCs/>
                <w:sz w:val="16"/>
                <w:szCs w:val="16"/>
                <w:rtl/>
              </w:rPr>
              <w:t>מסעוד דדון בן עישה ת.נ.צ.ב.ה</w:t>
            </w:r>
          </w:p>
          <w:p w:rsidR="00BD47F8" w:rsidRPr="00827E8C" w:rsidRDefault="00BD47F8" w:rsidP="009224AB">
            <w:pPr>
              <w:ind w:right="142"/>
              <w:rPr>
                <w:b/>
                <w:bCs/>
                <w:sz w:val="16"/>
                <w:szCs w:val="16"/>
                <w:rtl/>
              </w:rPr>
            </w:pPr>
            <w:r w:rsidRPr="00827E8C">
              <w:rPr>
                <w:rFonts w:cs="David" w:hint="cs"/>
                <w:b/>
                <w:bCs/>
                <w:i/>
                <w:iCs/>
                <w:sz w:val="16"/>
                <w:szCs w:val="16"/>
                <w:rtl/>
              </w:rPr>
              <w:t>יהודה שריקי בן יקוט ת.נ.צ.ב.ה</w:t>
            </w:r>
          </w:p>
          <w:p w:rsidR="00BD47F8" w:rsidRPr="00827E8C" w:rsidRDefault="00BD47F8" w:rsidP="00DB5AED">
            <w:pPr>
              <w:ind w:right="142"/>
              <w:rPr>
                <w:rFonts w:cs="David"/>
                <w:b/>
                <w:bCs/>
                <w:sz w:val="16"/>
                <w:szCs w:val="16"/>
                <w:rtl/>
              </w:rPr>
            </w:pPr>
            <w:r w:rsidRPr="00827E8C">
              <w:rPr>
                <w:rFonts w:hint="cs"/>
                <w:b/>
                <w:bCs/>
                <w:sz w:val="16"/>
                <w:szCs w:val="16"/>
                <w:rtl/>
              </w:rPr>
              <w:t>דליה סעדו בת סלים ולולו ת.נ.צ</w:t>
            </w:r>
            <w:r w:rsidR="00DB5AED">
              <w:rPr>
                <w:rFonts w:hint="cs"/>
                <w:b/>
                <w:bCs/>
                <w:sz w:val="16"/>
                <w:szCs w:val="16"/>
                <w:rtl/>
              </w:rPr>
              <w:t>.ב.ה</w:t>
            </w:r>
            <w:r w:rsidRPr="00827E8C">
              <w:rPr>
                <w:rFonts w:cs="David" w:hint="cs"/>
                <w:b/>
                <w:bCs/>
                <w:sz w:val="16"/>
                <w:szCs w:val="16"/>
                <w:rtl/>
              </w:rPr>
              <w:t>)</w:t>
            </w:r>
          </w:p>
          <w:p w:rsidR="00BD47F8" w:rsidRPr="00827E8C" w:rsidRDefault="00BD47F8" w:rsidP="009224AB">
            <w:pPr>
              <w:ind w:left="72" w:right="142"/>
              <w:rPr>
                <w:rFonts w:cs="David"/>
                <w:b/>
                <w:bCs/>
                <w:sz w:val="16"/>
                <w:szCs w:val="16"/>
                <w:rtl/>
              </w:rPr>
            </w:pPr>
            <w:r w:rsidRPr="00827E8C">
              <w:rPr>
                <w:rFonts w:cs="David" w:hint="cs"/>
                <w:b/>
                <w:bCs/>
                <w:sz w:val="16"/>
                <w:szCs w:val="16"/>
                <w:rtl/>
              </w:rPr>
              <w:t>חיה בת אילנה ת.נ.צ.ב.ה</w:t>
            </w:r>
          </w:p>
          <w:p w:rsidR="00BD47F8" w:rsidRPr="00827E8C" w:rsidRDefault="00BD47F8" w:rsidP="009224AB">
            <w:pPr>
              <w:ind w:left="72" w:right="142"/>
              <w:rPr>
                <w:rFonts w:cs="David"/>
                <w:b/>
                <w:bCs/>
                <w:sz w:val="16"/>
                <w:szCs w:val="16"/>
                <w:rtl/>
              </w:rPr>
            </w:pPr>
            <w:r w:rsidRPr="00827E8C">
              <w:rPr>
                <w:rFonts w:cs="David" w:hint="cs"/>
                <w:b/>
                <w:bCs/>
                <w:sz w:val="16"/>
                <w:szCs w:val="16"/>
                <w:rtl/>
              </w:rPr>
              <w:t>רבי שלמה ניזרי בן פרחה ת.נ.צ.ב.ה</w:t>
            </w:r>
          </w:p>
          <w:p w:rsidR="00BD47F8" w:rsidRPr="00827E8C" w:rsidRDefault="00BD47F8" w:rsidP="009224AB">
            <w:pPr>
              <w:ind w:left="72" w:right="142"/>
              <w:rPr>
                <w:rFonts w:cs="David"/>
                <w:b/>
                <w:bCs/>
                <w:sz w:val="16"/>
                <w:szCs w:val="16"/>
                <w:rtl/>
              </w:rPr>
            </w:pPr>
            <w:r w:rsidRPr="00827E8C">
              <w:rPr>
                <w:rFonts w:cs="David" w:hint="cs"/>
                <w:b/>
                <w:bCs/>
                <w:sz w:val="16"/>
                <w:szCs w:val="16"/>
                <w:rtl/>
              </w:rPr>
              <w:t>טוראן דודפור בת סולטנה ת.נ.צ.ב.ה</w:t>
            </w:r>
          </w:p>
          <w:p w:rsidR="00BD47F8" w:rsidRPr="00827E8C" w:rsidRDefault="00BD47F8" w:rsidP="009224AB">
            <w:pPr>
              <w:ind w:left="72" w:right="142"/>
              <w:rPr>
                <w:rFonts w:cs="David"/>
                <w:b/>
                <w:bCs/>
                <w:sz w:val="16"/>
                <w:szCs w:val="16"/>
                <w:rtl/>
              </w:rPr>
            </w:pPr>
            <w:r w:rsidRPr="00827E8C">
              <w:rPr>
                <w:rFonts w:cs="David" w:hint="cs"/>
                <w:b/>
                <w:bCs/>
                <w:sz w:val="16"/>
                <w:szCs w:val="16"/>
                <w:rtl/>
              </w:rPr>
              <w:t>אליהו זריהן בר זוהרה ת.נ.צ.ב.ה</w:t>
            </w:r>
          </w:p>
          <w:p w:rsidR="00BD47F8" w:rsidRPr="00827E8C" w:rsidRDefault="00BD47F8" w:rsidP="009224AB">
            <w:pPr>
              <w:ind w:left="72" w:right="142"/>
              <w:rPr>
                <w:rFonts w:cs="David"/>
                <w:b/>
                <w:bCs/>
                <w:sz w:val="16"/>
                <w:szCs w:val="16"/>
                <w:rtl/>
              </w:rPr>
            </w:pPr>
            <w:r w:rsidRPr="00827E8C">
              <w:rPr>
                <w:rFonts w:cs="David" w:hint="cs"/>
                <w:b/>
                <w:bCs/>
                <w:sz w:val="16"/>
                <w:szCs w:val="16"/>
                <w:rtl/>
              </w:rPr>
              <w:t>מסודי בת אסתר פרץ   ת.נ.צ.ב.ה</w:t>
            </w:r>
          </w:p>
          <w:p w:rsidR="00BD47F8" w:rsidRPr="00827E8C" w:rsidRDefault="00BD47F8" w:rsidP="009224AB">
            <w:pPr>
              <w:ind w:left="72" w:right="142"/>
              <w:rPr>
                <w:rFonts w:cs="David"/>
                <w:b/>
                <w:bCs/>
                <w:sz w:val="16"/>
                <w:szCs w:val="16"/>
                <w:rtl/>
              </w:rPr>
            </w:pPr>
            <w:r w:rsidRPr="00827E8C">
              <w:rPr>
                <w:rFonts w:cs="David" w:hint="cs"/>
                <w:b/>
                <w:bCs/>
                <w:sz w:val="16"/>
                <w:szCs w:val="16"/>
                <w:rtl/>
              </w:rPr>
              <w:t>גרשון חדד בן פורטונה ת.נ.צ.ב.ה</w:t>
            </w:r>
          </w:p>
          <w:p w:rsidR="00BD47F8" w:rsidRPr="00827E8C" w:rsidRDefault="00BD47F8" w:rsidP="009224AB">
            <w:pPr>
              <w:ind w:right="142"/>
              <w:rPr>
                <w:rFonts w:cs="David"/>
                <w:b/>
                <w:bCs/>
                <w:sz w:val="16"/>
                <w:szCs w:val="16"/>
                <w:rtl/>
              </w:rPr>
            </w:pPr>
            <w:r w:rsidRPr="00827E8C">
              <w:rPr>
                <w:rFonts w:cs="David" w:hint="cs"/>
                <w:b/>
                <w:bCs/>
                <w:sz w:val="16"/>
                <w:szCs w:val="16"/>
                <w:rtl/>
              </w:rPr>
              <w:t>יוסף בן ישעו ת.נ.צ.ב.ה</w:t>
            </w:r>
          </w:p>
          <w:p w:rsidR="00BD47F8" w:rsidRPr="00827E8C" w:rsidRDefault="00BD47F8" w:rsidP="009224AB">
            <w:pPr>
              <w:ind w:right="142"/>
              <w:rPr>
                <w:rFonts w:cs="David"/>
                <w:b/>
                <w:bCs/>
                <w:sz w:val="16"/>
                <w:szCs w:val="16"/>
                <w:rtl/>
              </w:rPr>
            </w:pPr>
            <w:r w:rsidRPr="00827E8C">
              <w:rPr>
                <w:rFonts w:cs="David" w:hint="cs"/>
                <w:b/>
                <w:bCs/>
                <w:sz w:val="16"/>
                <w:szCs w:val="16"/>
                <w:rtl/>
              </w:rPr>
              <w:t>ניסים  (לעזיז) פרץ בר  פרחה ת.נ.צ.ב.ה</w:t>
            </w:r>
          </w:p>
          <w:p w:rsidR="00BD47F8" w:rsidRDefault="00BD47F8" w:rsidP="009224AB">
            <w:pPr>
              <w:ind w:right="142"/>
              <w:rPr>
                <w:rFonts w:cs="David"/>
                <w:b/>
                <w:bCs/>
                <w:sz w:val="16"/>
                <w:szCs w:val="16"/>
                <w:rtl/>
              </w:rPr>
            </w:pPr>
            <w:r w:rsidRPr="00827E8C">
              <w:rPr>
                <w:rFonts w:cs="David" w:hint="cs"/>
                <w:b/>
                <w:bCs/>
                <w:sz w:val="16"/>
                <w:szCs w:val="16"/>
                <w:rtl/>
              </w:rPr>
              <w:t>דוד חייק בן רחל ת.נ.צ.ב</w:t>
            </w:r>
            <w:r w:rsidR="00DB5AED">
              <w:rPr>
                <w:rFonts w:cs="David" w:hint="cs"/>
                <w:b/>
                <w:bCs/>
                <w:sz w:val="16"/>
                <w:szCs w:val="16"/>
                <w:rtl/>
              </w:rPr>
              <w:t>.ה</w:t>
            </w:r>
          </w:p>
          <w:p w:rsidR="00DB5AED" w:rsidRPr="00827E8C" w:rsidRDefault="00DB5AED" w:rsidP="009224AB">
            <w:pPr>
              <w:ind w:right="142"/>
              <w:rPr>
                <w:rFonts w:cs="David"/>
                <w:b/>
                <w:bCs/>
                <w:sz w:val="16"/>
                <w:szCs w:val="16"/>
              </w:rPr>
            </w:pPr>
          </w:p>
        </w:tc>
        <w:tc>
          <w:tcPr>
            <w:tcW w:w="3576" w:type="dxa"/>
            <w:tcBorders>
              <w:top w:val="single" w:sz="4" w:space="0" w:color="auto"/>
              <w:left w:val="single" w:sz="4" w:space="0" w:color="auto"/>
              <w:bottom w:val="single" w:sz="4" w:space="0" w:color="auto"/>
              <w:right w:val="single" w:sz="4" w:space="0" w:color="auto"/>
            </w:tcBorders>
          </w:tcPr>
          <w:p w:rsidR="00BD47F8" w:rsidRDefault="00BD47F8" w:rsidP="009224AB">
            <w:pPr>
              <w:ind w:right="142"/>
              <w:rPr>
                <w:rFonts w:cs="David"/>
                <w:b/>
                <w:bCs/>
                <w:sz w:val="16"/>
                <w:szCs w:val="16"/>
                <w:rtl/>
              </w:rPr>
            </w:pPr>
            <w:r w:rsidRPr="00E04685">
              <w:rPr>
                <w:rFonts w:cs="David" w:hint="cs"/>
                <w:b/>
                <w:bCs/>
                <w:sz w:val="16"/>
                <w:szCs w:val="16"/>
                <w:rtl/>
              </w:rPr>
              <w:t>הרב  הראשי ,  ישראל גלזר בן יואל יהודה  ת.נ.צ.ב.ה</w:t>
            </w:r>
          </w:p>
          <w:p w:rsidR="00BD47F8" w:rsidRPr="00E04685" w:rsidRDefault="00BD47F8" w:rsidP="009224AB">
            <w:pPr>
              <w:ind w:right="142"/>
              <w:rPr>
                <w:rFonts w:cs="David"/>
                <w:b/>
                <w:bCs/>
                <w:sz w:val="16"/>
                <w:szCs w:val="16"/>
              </w:rPr>
            </w:pPr>
            <w:r>
              <w:rPr>
                <w:rFonts w:cs="David" w:hint="cs"/>
                <w:b/>
                <w:bCs/>
                <w:sz w:val="16"/>
                <w:szCs w:val="16"/>
                <w:rtl/>
              </w:rPr>
              <w:t>שלמה פרדו בן אסתריה ת.נ.צ..ב.ה</w:t>
            </w:r>
          </w:p>
          <w:p w:rsidR="00BD47F8" w:rsidRDefault="00BD47F8" w:rsidP="009224AB">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BD47F8" w:rsidRPr="00E04685" w:rsidRDefault="00BD47F8" w:rsidP="009224AB">
            <w:pPr>
              <w:ind w:right="142"/>
              <w:rPr>
                <w:rFonts w:cs="David"/>
                <w:b/>
                <w:bCs/>
                <w:sz w:val="16"/>
                <w:szCs w:val="16"/>
                <w:rtl/>
              </w:rPr>
            </w:pPr>
            <w:r w:rsidRPr="00E04685">
              <w:rPr>
                <w:rFonts w:cs="David" w:hint="cs"/>
                <w:b/>
                <w:bCs/>
                <w:sz w:val="16"/>
                <w:szCs w:val="16"/>
                <w:rtl/>
              </w:rPr>
              <w:t>ראובן אשר בן פרחה ויוסף ז"ל ת.נ.צ.ב.ה</w:t>
            </w:r>
          </w:p>
          <w:p w:rsidR="00BD47F8" w:rsidRPr="00E04685" w:rsidRDefault="00BD47F8" w:rsidP="009224AB">
            <w:pPr>
              <w:ind w:right="142"/>
              <w:rPr>
                <w:rFonts w:cs="David"/>
                <w:b/>
                <w:bCs/>
                <w:sz w:val="16"/>
                <w:szCs w:val="16"/>
                <w:rtl/>
              </w:rPr>
            </w:pPr>
            <w:r w:rsidRPr="00E04685">
              <w:rPr>
                <w:rFonts w:cs="David" w:hint="cs"/>
                <w:b/>
                <w:bCs/>
                <w:sz w:val="16"/>
                <w:szCs w:val="16"/>
                <w:rtl/>
              </w:rPr>
              <w:t>שלמה בן מזל טוב ת.נ.צ.ב.ה</w:t>
            </w:r>
          </w:p>
          <w:p w:rsidR="00BD47F8" w:rsidRPr="00E04685" w:rsidRDefault="00BD47F8" w:rsidP="009224AB">
            <w:pPr>
              <w:ind w:right="142"/>
              <w:rPr>
                <w:rFonts w:cs="David"/>
                <w:b/>
                <w:bCs/>
                <w:sz w:val="16"/>
                <w:szCs w:val="16"/>
                <w:rtl/>
              </w:rPr>
            </w:pPr>
            <w:r w:rsidRPr="00E04685">
              <w:rPr>
                <w:rFonts w:cs="David" w:hint="cs"/>
                <w:b/>
                <w:bCs/>
                <w:sz w:val="16"/>
                <w:szCs w:val="16"/>
                <w:rtl/>
              </w:rPr>
              <w:t>שמואל אלבז בן זוהרה ת.נ.צ.ב.ה</w:t>
            </w:r>
          </w:p>
          <w:p w:rsidR="00BD47F8" w:rsidRPr="00E04685" w:rsidRDefault="00BD47F8" w:rsidP="009224AB">
            <w:pPr>
              <w:ind w:right="142"/>
              <w:rPr>
                <w:rFonts w:cs="David"/>
                <w:b/>
                <w:bCs/>
                <w:sz w:val="16"/>
                <w:szCs w:val="16"/>
                <w:rtl/>
              </w:rPr>
            </w:pPr>
            <w:r w:rsidRPr="00E04685">
              <w:rPr>
                <w:rFonts w:cs="David" w:hint="cs"/>
                <w:b/>
                <w:bCs/>
                <w:sz w:val="16"/>
                <w:szCs w:val="16"/>
                <w:rtl/>
              </w:rPr>
              <w:t>אשר{מסעוד}ניזרי בן עישה ת.נ.צ.ב.ה</w:t>
            </w:r>
          </w:p>
          <w:p w:rsidR="00BD47F8" w:rsidRPr="00E04685" w:rsidRDefault="00BD47F8" w:rsidP="009224AB">
            <w:pPr>
              <w:ind w:right="142"/>
              <w:rPr>
                <w:rFonts w:cs="David"/>
                <w:b/>
                <w:bCs/>
                <w:sz w:val="16"/>
                <w:szCs w:val="16"/>
                <w:rtl/>
              </w:rPr>
            </w:pPr>
            <w:r w:rsidRPr="00E04685">
              <w:rPr>
                <w:rFonts w:cs="David" w:hint="cs"/>
                <w:b/>
                <w:bCs/>
                <w:sz w:val="16"/>
                <w:szCs w:val="16"/>
                <w:rtl/>
              </w:rPr>
              <w:t>יוסף שוקרני בן אירן ת.נ.צ.ב.ה</w:t>
            </w:r>
          </w:p>
          <w:p w:rsidR="00BD47F8" w:rsidRPr="00E04685" w:rsidRDefault="00BD47F8" w:rsidP="009224AB">
            <w:pPr>
              <w:ind w:left="72" w:right="142"/>
              <w:rPr>
                <w:rFonts w:cs="David"/>
                <w:b/>
                <w:bCs/>
                <w:sz w:val="16"/>
                <w:szCs w:val="16"/>
                <w:rtl/>
              </w:rPr>
            </w:pPr>
            <w:r w:rsidRPr="00E04685">
              <w:rPr>
                <w:rFonts w:cs="David" w:hint="cs"/>
                <w:b/>
                <w:bCs/>
                <w:sz w:val="16"/>
                <w:szCs w:val="16"/>
                <w:rtl/>
              </w:rPr>
              <w:t>ניסים  בן אסתר ת.נ.צ.ב.ה</w:t>
            </w:r>
          </w:p>
          <w:p w:rsidR="00BD47F8" w:rsidRPr="00E04685" w:rsidRDefault="00BD47F8" w:rsidP="009224AB">
            <w:pPr>
              <w:ind w:left="72" w:right="142"/>
              <w:rPr>
                <w:rFonts w:cs="David"/>
                <w:b/>
                <w:bCs/>
                <w:sz w:val="16"/>
                <w:szCs w:val="16"/>
                <w:rtl/>
              </w:rPr>
            </w:pPr>
            <w:r w:rsidRPr="00E04685">
              <w:rPr>
                <w:rFonts w:cs="David" w:hint="cs"/>
                <w:b/>
                <w:bCs/>
                <w:sz w:val="16"/>
                <w:szCs w:val="16"/>
                <w:rtl/>
              </w:rPr>
              <w:t>מרים בת ויקטוריה גבאי ת.נ.צ.ב.ה</w:t>
            </w:r>
          </w:p>
          <w:p w:rsidR="00BD47F8" w:rsidRPr="00E04685" w:rsidRDefault="00BD47F8" w:rsidP="009224AB">
            <w:pPr>
              <w:ind w:left="72" w:right="142"/>
              <w:rPr>
                <w:rFonts w:cs="David"/>
                <w:b/>
                <w:bCs/>
                <w:sz w:val="16"/>
                <w:szCs w:val="16"/>
                <w:rtl/>
              </w:rPr>
            </w:pPr>
            <w:r w:rsidRPr="00E04685">
              <w:rPr>
                <w:rFonts w:cs="David" w:hint="cs"/>
                <w:b/>
                <w:bCs/>
                <w:sz w:val="16"/>
                <w:szCs w:val="16"/>
                <w:rtl/>
              </w:rPr>
              <w:t>מסרי ציון בן מישה ת.נ.צ.ב.ה</w:t>
            </w:r>
          </w:p>
          <w:p w:rsidR="00BD47F8" w:rsidRPr="00E04685" w:rsidRDefault="00BD47F8" w:rsidP="009224AB">
            <w:pPr>
              <w:ind w:left="72" w:right="142"/>
              <w:rPr>
                <w:rFonts w:cs="David"/>
                <w:b/>
                <w:bCs/>
                <w:sz w:val="16"/>
                <w:szCs w:val="16"/>
                <w:rtl/>
              </w:rPr>
            </w:pPr>
            <w:r w:rsidRPr="00E04685">
              <w:rPr>
                <w:rFonts w:cs="David" w:hint="cs"/>
                <w:b/>
                <w:bCs/>
                <w:sz w:val="16"/>
                <w:szCs w:val="16"/>
                <w:rtl/>
              </w:rPr>
              <w:t>דוד אבוחצירה בן סוליקה ת.נ.צ.ב.ה</w:t>
            </w:r>
          </w:p>
          <w:p w:rsidR="00BD47F8" w:rsidRPr="00E04685" w:rsidRDefault="00BD47F8" w:rsidP="009224AB">
            <w:pPr>
              <w:ind w:left="72" w:right="142"/>
              <w:rPr>
                <w:rFonts w:cs="David"/>
                <w:b/>
                <w:bCs/>
                <w:sz w:val="16"/>
                <w:szCs w:val="16"/>
                <w:rtl/>
              </w:rPr>
            </w:pPr>
            <w:r w:rsidRPr="00E04685">
              <w:rPr>
                <w:rFonts w:cs="David" w:hint="cs"/>
                <w:b/>
                <w:bCs/>
                <w:sz w:val="16"/>
                <w:szCs w:val="16"/>
                <w:rtl/>
              </w:rPr>
              <w:t>סולטנה בת ננה ת.נ.צ.ב.ה</w:t>
            </w:r>
          </w:p>
          <w:p w:rsidR="00BD47F8" w:rsidRPr="00E04685" w:rsidRDefault="00BD47F8" w:rsidP="009224AB">
            <w:pPr>
              <w:ind w:left="72" w:right="142"/>
              <w:rPr>
                <w:rFonts w:cs="David"/>
                <w:b/>
                <w:bCs/>
                <w:sz w:val="16"/>
                <w:szCs w:val="16"/>
                <w:rtl/>
              </w:rPr>
            </w:pPr>
            <w:r w:rsidRPr="00E04685">
              <w:rPr>
                <w:rFonts w:cs="David" w:hint="cs"/>
                <w:b/>
                <w:bCs/>
                <w:sz w:val="16"/>
                <w:szCs w:val="16"/>
                <w:rtl/>
              </w:rPr>
              <w:t>יפתח יצחק מור יוסף בן רחל  ת.נ.צ.ב.ה</w:t>
            </w:r>
          </w:p>
          <w:p w:rsidR="00BD47F8" w:rsidRDefault="00BD47F8" w:rsidP="009224AB">
            <w:pPr>
              <w:ind w:left="72" w:right="142"/>
              <w:rPr>
                <w:rFonts w:cs="David"/>
                <w:b/>
                <w:bCs/>
                <w:sz w:val="16"/>
                <w:szCs w:val="16"/>
                <w:rtl/>
              </w:rPr>
            </w:pPr>
            <w:r w:rsidRPr="00E04685">
              <w:rPr>
                <w:rFonts w:cs="David" w:hint="cs"/>
                <w:b/>
                <w:bCs/>
                <w:sz w:val="16"/>
                <w:szCs w:val="16"/>
                <w:rtl/>
              </w:rPr>
              <w:t>הרצל חזיזה בן חביבה ת.נ.צ</w:t>
            </w:r>
            <w:r w:rsidR="00DB5AED">
              <w:rPr>
                <w:rFonts w:cs="David" w:hint="cs"/>
                <w:b/>
                <w:bCs/>
                <w:rtl/>
              </w:rPr>
              <w:t>.</w:t>
            </w:r>
            <w:r w:rsidR="00DB5AED">
              <w:rPr>
                <w:rFonts w:cs="David" w:hint="cs"/>
                <w:b/>
                <w:bCs/>
                <w:sz w:val="16"/>
                <w:szCs w:val="16"/>
                <w:rtl/>
              </w:rPr>
              <w:t>ב.ה</w:t>
            </w:r>
          </w:p>
          <w:p w:rsidR="00DB5AED" w:rsidRPr="00DB5AED" w:rsidRDefault="00DB5AED" w:rsidP="009224AB">
            <w:pPr>
              <w:ind w:left="72" w:right="142"/>
              <w:rPr>
                <w:rFonts w:cs="David"/>
                <w:b/>
                <w:bCs/>
                <w:sz w:val="16"/>
                <w:szCs w:val="16"/>
              </w:rPr>
            </w:pPr>
            <w:r>
              <w:rPr>
                <w:rFonts w:cs="David" w:hint="cs"/>
                <w:b/>
                <w:bCs/>
                <w:sz w:val="16"/>
                <w:szCs w:val="16"/>
                <w:rtl/>
              </w:rPr>
              <w:t>יעקב ממן בן שרה ת.נ.צ.ב.ה</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D47F8" w:rsidRPr="004A191B" w:rsidTr="009224AB">
        <w:tc>
          <w:tcPr>
            <w:tcW w:w="9639" w:type="dxa"/>
          </w:tcPr>
          <w:p w:rsidR="00BD47F8" w:rsidRPr="0053187D" w:rsidRDefault="00BD47F8" w:rsidP="009224AB">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BD47F8" w:rsidRPr="004A191B" w:rsidTr="009224AB">
        <w:tc>
          <w:tcPr>
            <w:tcW w:w="9639" w:type="dxa"/>
          </w:tcPr>
          <w:p w:rsidR="00BD47F8" w:rsidRDefault="00BD47F8" w:rsidP="009224AB">
            <w:pPr>
              <w:jc w:val="center"/>
              <w:rPr>
                <w:rFonts w:cs="David"/>
                <w:b/>
                <w:bCs/>
                <w:rtl/>
              </w:rPr>
            </w:pPr>
            <w:r w:rsidRPr="0053187D">
              <w:rPr>
                <w:rFonts w:cs="David" w:hint="cs"/>
                <w:b/>
                <w:bCs/>
                <w:rtl/>
              </w:rPr>
              <w:t xml:space="preserve">הציבור מוזמן לחזק את המניין.  *נא לשמור על קדושת העלון </w:t>
            </w:r>
            <w:r w:rsidRPr="0053187D">
              <w:rPr>
                <w:rFonts w:cs="David"/>
                <w:b/>
                <w:bCs/>
                <w:rtl/>
              </w:rPr>
              <w:t>–</w:t>
            </w:r>
            <w:r w:rsidRPr="0053187D">
              <w:rPr>
                <w:rFonts w:cs="David" w:hint="cs"/>
                <w:b/>
                <w:bCs/>
                <w:rtl/>
              </w:rPr>
              <w:t xml:space="preserve"> גניזה *</w:t>
            </w:r>
            <w:r w:rsidR="00DB5AED">
              <w:rPr>
                <w:rFonts w:cs="David" w:hint="cs"/>
                <w:b/>
                <w:bCs/>
                <w:rtl/>
              </w:rPr>
              <w:t xml:space="preserve"> אין לקרוא העלון בעת התפילה</w:t>
            </w:r>
          </w:p>
          <w:p w:rsidR="00BD47F8" w:rsidRPr="0053187D" w:rsidRDefault="00BD47F8" w:rsidP="009224AB">
            <w:pPr>
              <w:jc w:val="center"/>
              <w:rPr>
                <w:rFonts w:cs="David"/>
                <w:b/>
                <w:bCs/>
                <w:rtl/>
              </w:rPr>
            </w:pPr>
          </w:p>
        </w:tc>
      </w:tr>
    </w:tbl>
    <w:p w:rsidR="00BD47F8" w:rsidRDefault="00BD47F8" w:rsidP="00BD47F8">
      <w:pPr>
        <w:ind w:right="180"/>
        <w:rPr>
          <w:rFonts w:cs="David"/>
          <w:rtl/>
        </w:rPr>
      </w:pPr>
    </w:p>
    <w:p w:rsidR="00023BD8" w:rsidRDefault="00023BD8"/>
    <w:sectPr w:rsidR="00023BD8" w:rsidSect="00C84844">
      <w:footerReference w:type="even" r:id="rId7"/>
      <w:footerReference w:type="default" r:id="rId8"/>
      <w:pgSz w:w="11906" w:h="16838"/>
      <w:pgMar w:top="719" w:right="926" w:bottom="360" w:left="5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90E" w:rsidRDefault="0073290E" w:rsidP="00AF0811">
      <w:r>
        <w:separator/>
      </w:r>
    </w:p>
  </w:endnote>
  <w:endnote w:type="continuationSeparator" w:id="0">
    <w:p w:rsidR="0073290E" w:rsidRDefault="0073290E" w:rsidP="00AF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auto"/>
    <w:pitch w:val="variable"/>
    <w:sig w:usb0="00000801" w:usb1="00000000" w:usb2="00000000" w:usb3="00000000" w:csb0="00000020" w:csb1="00000000"/>
  </w:font>
  <w:font w:name="Miriam">
    <w:panose1 w:val="020B0502050101010101"/>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Frank">
    <w:panose1 w:val="02010401010101010101"/>
    <w:charset w:val="B1"/>
    <w:family w:val="auto"/>
    <w:pitch w:val="variable"/>
    <w:sig w:usb0="00000801" w:usb1="40000000" w:usb2="00000000" w:usb3="00000000" w:csb0="00000020" w:csb1="00000000"/>
  </w:font>
  <w:font w:name="Guttman Adii-Light">
    <w:altName w:val="Segoe UI Semilight"/>
    <w:charset w:val="B1"/>
    <w:family w:val="auto"/>
    <w:pitch w:val="variable"/>
    <w:sig w:usb0="00000800"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32" w:rsidRDefault="00401FDC">
    <w:pPr>
      <w:pStyle w:val="a7"/>
      <w:framePr w:wrap="around" w:vAnchor="text" w:hAnchor="text" w:y="1"/>
      <w:rPr>
        <w:rStyle w:val="a6"/>
      </w:rPr>
    </w:pPr>
    <w:r>
      <w:rPr>
        <w:rStyle w:val="a6"/>
        <w:rtl/>
      </w:rPr>
      <w:fldChar w:fldCharType="begin"/>
    </w:r>
    <w:r w:rsidR="00E3220B">
      <w:rPr>
        <w:rStyle w:val="a6"/>
      </w:rPr>
      <w:instrText xml:space="preserve">PAGE  </w:instrText>
    </w:r>
    <w:r>
      <w:rPr>
        <w:rStyle w:val="a6"/>
        <w:rtl/>
      </w:rPr>
      <w:fldChar w:fldCharType="end"/>
    </w:r>
  </w:p>
  <w:p w:rsidR="00BF5A32" w:rsidRDefault="0073290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A32" w:rsidRDefault="0073290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90E" w:rsidRDefault="0073290E" w:rsidP="00AF0811">
      <w:r>
        <w:separator/>
      </w:r>
    </w:p>
  </w:footnote>
  <w:footnote w:type="continuationSeparator" w:id="0">
    <w:p w:rsidR="0073290E" w:rsidRDefault="0073290E" w:rsidP="00AF0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00FB"/>
    <w:multiLevelType w:val="hybridMultilevel"/>
    <w:tmpl w:val="27C06812"/>
    <w:lvl w:ilvl="0" w:tplc="D414ACA0">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26331A9E"/>
    <w:multiLevelType w:val="hybridMultilevel"/>
    <w:tmpl w:val="B766783A"/>
    <w:lvl w:ilvl="0" w:tplc="F03E1700">
      <w:start w:val="1"/>
      <w:numFmt w:val="hebrew1"/>
      <w:lvlText w:val="%1."/>
      <w:lvlJc w:val="left"/>
      <w:pPr>
        <w:tabs>
          <w:tab w:val="num" w:pos="1494"/>
        </w:tabs>
        <w:ind w:left="1494" w:right="720" w:hanging="360"/>
      </w:pPr>
      <w:rPr>
        <w:rFonts w:hint="cs"/>
      </w:rPr>
    </w:lvl>
    <w:lvl w:ilvl="1" w:tplc="040D0019" w:tentative="1">
      <w:start w:val="1"/>
      <w:numFmt w:val="lowerLetter"/>
      <w:lvlText w:val="%2."/>
      <w:lvlJc w:val="left"/>
      <w:pPr>
        <w:tabs>
          <w:tab w:val="num" w:pos="2214"/>
        </w:tabs>
        <w:ind w:left="2214" w:right="1440" w:hanging="360"/>
      </w:pPr>
    </w:lvl>
    <w:lvl w:ilvl="2" w:tplc="040D001B" w:tentative="1">
      <w:start w:val="1"/>
      <w:numFmt w:val="lowerRoman"/>
      <w:lvlText w:val="%3."/>
      <w:lvlJc w:val="right"/>
      <w:pPr>
        <w:tabs>
          <w:tab w:val="num" w:pos="2934"/>
        </w:tabs>
        <w:ind w:left="2934" w:right="2160" w:hanging="180"/>
      </w:pPr>
    </w:lvl>
    <w:lvl w:ilvl="3" w:tplc="040D000F" w:tentative="1">
      <w:start w:val="1"/>
      <w:numFmt w:val="decimal"/>
      <w:lvlText w:val="%4."/>
      <w:lvlJc w:val="left"/>
      <w:pPr>
        <w:tabs>
          <w:tab w:val="num" w:pos="3654"/>
        </w:tabs>
        <w:ind w:left="3654" w:right="2880" w:hanging="360"/>
      </w:pPr>
    </w:lvl>
    <w:lvl w:ilvl="4" w:tplc="040D0019" w:tentative="1">
      <w:start w:val="1"/>
      <w:numFmt w:val="lowerLetter"/>
      <w:lvlText w:val="%5."/>
      <w:lvlJc w:val="left"/>
      <w:pPr>
        <w:tabs>
          <w:tab w:val="num" w:pos="4374"/>
        </w:tabs>
        <w:ind w:left="4374" w:right="3600" w:hanging="360"/>
      </w:pPr>
    </w:lvl>
    <w:lvl w:ilvl="5" w:tplc="040D001B" w:tentative="1">
      <w:start w:val="1"/>
      <w:numFmt w:val="lowerRoman"/>
      <w:lvlText w:val="%6."/>
      <w:lvlJc w:val="right"/>
      <w:pPr>
        <w:tabs>
          <w:tab w:val="num" w:pos="5094"/>
        </w:tabs>
        <w:ind w:left="5094" w:right="4320" w:hanging="180"/>
      </w:pPr>
    </w:lvl>
    <w:lvl w:ilvl="6" w:tplc="040D000F" w:tentative="1">
      <w:start w:val="1"/>
      <w:numFmt w:val="decimal"/>
      <w:lvlText w:val="%7."/>
      <w:lvlJc w:val="left"/>
      <w:pPr>
        <w:tabs>
          <w:tab w:val="num" w:pos="5814"/>
        </w:tabs>
        <w:ind w:left="5814" w:right="5040" w:hanging="360"/>
      </w:pPr>
    </w:lvl>
    <w:lvl w:ilvl="7" w:tplc="040D0019" w:tentative="1">
      <w:start w:val="1"/>
      <w:numFmt w:val="lowerLetter"/>
      <w:lvlText w:val="%8."/>
      <w:lvlJc w:val="left"/>
      <w:pPr>
        <w:tabs>
          <w:tab w:val="num" w:pos="6534"/>
        </w:tabs>
        <w:ind w:left="6534" w:right="5760" w:hanging="360"/>
      </w:pPr>
    </w:lvl>
    <w:lvl w:ilvl="8" w:tplc="040D001B" w:tentative="1">
      <w:start w:val="1"/>
      <w:numFmt w:val="lowerRoman"/>
      <w:lvlText w:val="%9."/>
      <w:lvlJc w:val="right"/>
      <w:pPr>
        <w:tabs>
          <w:tab w:val="num" w:pos="7254"/>
        </w:tabs>
        <w:ind w:left="7254" w:right="6480" w:hanging="180"/>
      </w:pPr>
    </w:lvl>
  </w:abstractNum>
  <w:abstractNum w:abstractNumId="2" w15:restartNumberingAfterBreak="0">
    <w:nsid w:val="66B03838"/>
    <w:multiLevelType w:val="hybridMultilevel"/>
    <w:tmpl w:val="71624200"/>
    <w:lvl w:ilvl="0" w:tplc="2B20B1A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47F8"/>
    <w:rsid w:val="00023BD8"/>
    <w:rsid w:val="00045D88"/>
    <w:rsid w:val="00163E71"/>
    <w:rsid w:val="001C0645"/>
    <w:rsid w:val="001E621E"/>
    <w:rsid w:val="00205EBD"/>
    <w:rsid w:val="00242F8A"/>
    <w:rsid w:val="00272D52"/>
    <w:rsid w:val="00285922"/>
    <w:rsid w:val="003857B0"/>
    <w:rsid w:val="00401FDC"/>
    <w:rsid w:val="00580A80"/>
    <w:rsid w:val="005A6A84"/>
    <w:rsid w:val="00672DF3"/>
    <w:rsid w:val="00681609"/>
    <w:rsid w:val="006F4099"/>
    <w:rsid w:val="0073290E"/>
    <w:rsid w:val="008215B3"/>
    <w:rsid w:val="008A7985"/>
    <w:rsid w:val="009414B8"/>
    <w:rsid w:val="00971BB6"/>
    <w:rsid w:val="00AF0811"/>
    <w:rsid w:val="00B15FC4"/>
    <w:rsid w:val="00B70897"/>
    <w:rsid w:val="00BD47F8"/>
    <w:rsid w:val="00C047AB"/>
    <w:rsid w:val="00C50B87"/>
    <w:rsid w:val="00C72D75"/>
    <w:rsid w:val="00D37534"/>
    <w:rsid w:val="00D83E51"/>
    <w:rsid w:val="00DB5AED"/>
    <w:rsid w:val="00DE2B32"/>
    <w:rsid w:val="00E3220B"/>
    <w:rsid w:val="00E501EA"/>
    <w:rsid w:val="00EA4779"/>
    <w:rsid w:val="00ED0AF4"/>
    <w:rsid w:val="00F40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32822B0-1188-442D-A00E-E4375F92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7F8"/>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D47F8"/>
    <w:pPr>
      <w:keepNext/>
      <w:jc w:val="center"/>
      <w:outlineLvl w:val="2"/>
    </w:pPr>
    <w:rPr>
      <w:rFonts w:cs="David"/>
      <w:sz w:val="28"/>
      <w:szCs w:val="28"/>
    </w:rPr>
  </w:style>
  <w:style w:type="paragraph" w:styleId="5">
    <w:name w:val="heading 5"/>
    <w:basedOn w:val="a"/>
    <w:next w:val="a"/>
    <w:link w:val="50"/>
    <w:qFormat/>
    <w:rsid w:val="00BD47F8"/>
    <w:pPr>
      <w:keepNext/>
      <w:jc w:val="center"/>
      <w:outlineLvl w:val="4"/>
    </w:pPr>
    <w:rPr>
      <w:rFonts w:cs="David"/>
      <w:sz w:val="32"/>
      <w:szCs w:val="32"/>
    </w:rPr>
  </w:style>
  <w:style w:type="paragraph" w:styleId="8">
    <w:name w:val="heading 8"/>
    <w:basedOn w:val="a"/>
    <w:next w:val="a"/>
    <w:link w:val="80"/>
    <w:qFormat/>
    <w:rsid w:val="00BD47F8"/>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BD47F8"/>
    <w:rPr>
      <w:rFonts w:ascii="Times New Roman" w:eastAsia="Times New Roman" w:hAnsi="Times New Roman" w:cs="David"/>
      <w:sz w:val="28"/>
      <w:szCs w:val="28"/>
      <w:lang w:eastAsia="he-IL"/>
    </w:rPr>
  </w:style>
  <w:style w:type="character" w:customStyle="1" w:styleId="50">
    <w:name w:val="כותרת 5 תו"/>
    <w:basedOn w:val="a0"/>
    <w:link w:val="5"/>
    <w:rsid w:val="00BD47F8"/>
    <w:rPr>
      <w:rFonts w:ascii="Times New Roman" w:eastAsia="Times New Roman" w:hAnsi="Times New Roman" w:cs="David"/>
      <w:sz w:val="32"/>
      <w:szCs w:val="32"/>
      <w:lang w:eastAsia="he-IL"/>
    </w:rPr>
  </w:style>
  <w:style w:type="character" w:customStyle="1" w:styleId="80">
    <w:name w:val="כותרת 8 תו"/>
    <w:basedOn w:val="a0"/>
    <w:link w:val="8"/>
    <w:rsid w:val="00BD47F8"/>
    <w:rPr>
      <w:rFonts w:ascii="Times New Roman" w:eastAsia="Times New Roman" w:hAnsi="Times New Roman" w:cs="David"/>
      <w:sz w:val="24"/>
      <w:szCs w:val="24"/>
      <w:lang w:eastAsia="he-IL"/>
    </w:rPr>
  </w:style>
  <w:style w:type="paragraph" w:styleId="2">
    <w:name w:val="Body Text 2"/>
    <w:basedOn w:val="a"/>
    <w:link w:val="20"/>
    <w:rsid w:val="00BD47F8"/>
    <w:pPr>
      <w:jc w:val="center"/>
    </w:pPr>
    <w:rPr>
      <w:rFonts w:cs="David"/>
      <w:sz w:val="32"/>
      <w:szCs w:val="32"/>
    </w:rPr>
  </w:style>
  <w:style w:type="character" w:customStyle="1" w:styleId="20">
    <w:name w:val="גוף טקסט 2 תו"/>
    <w:basedOn w:val="a0"/>
    <w:link w:val="2"/>
    <w:rsid w:val="00BD47F8"/>
    <w:rPr>
      <w:rFonts w:ascii="Times New Roman" w:eastAsia="Times New Roman" w:hAnsi="Times New Roman" w:cs="David"/>
      <w:sz w:val="32"/>
      <w:szCs w:val="32"/>
      <w:lang w:eastAsia="he-IL"/>
    </w:rPr>
  </w:style>
  <w:style w:type="character" w:styleId="a6">
    <w:name w:val="page number"/>
    <w:basedOn w:val="a0"/>
    <w:rsid w:val="00BD47F8"/>
  </w:style>
  <w:style w:type="paragraph" w:styleId="a7">
    <w:name w:val="footer"/>
    <w:basedOn w:val="a"/>
    <w:link w:val="a8"/>
    <w:rsid w:val="00BD47F8"/>
    <w:pPr>
      <w:tabs>
        <w:tab w:val="center" w:pos="4153"/>
        <w:tab w:val="right" w:pos="8306"/>
      </w:tabs>
    </w:pPr>
    <w:rPr>
      <w:rFonts w:cs="Miriam"/>
      <w:sz w:val="20"/>
      <w:szCs w:val="20"/>
    </w:rPr>
  </w:style>
  <w:style w:type="character" w:customStyle="1" w:styleId="a8">
    <w:name w:val="כותרת תחתונה תו"/>
    <w:basedOn w:val="a0"/>
    <w:link w:val="a7"/>
    <w:rsid w:val="00BD47F8"/>
    <w:rPr>
      <w:rFonts w:ascii="Times New Roman" w:eastAsia="Times New Roman" w:hAnsi="Times New Roman" w:cs="Miriam"/>
      <w:sz w:val="20"/>
      <w:szCs w:val="20"/>
      <w:lang w:eastAsia="he-IL"/>
    </w:rPr>
  </w:style>
  <w:style w:type="paragraph" w:styleId="a9">
    <w:name w:val="Body Text"/>
    <w:basedOn w:val="a"/>
    <w:link w:val="aa"/>
    <w:rsid w:val="00BD47F8"/>
    <w:pPr>
      <w:ind w:right="180"/>
    </w:pPr>
    <w:rPr>
      <w:rFonts w:cs="David"/>
    </w:rPr>
  </w:style>
  <w:style w:type="character" w:customStyle="1" w:styleId="aa">
    <w:name w:val="גוף טקסט תו"/>
    <w:basedOn w:val="a0"/>
    <w:link w:val="a9"/>
    <w:rsid w:val="00BD47F8"/>
    <w:rPr>
      <w:rFonts w:ascii="Times New Roman" w:eastAsia="Times New Roman" w:hAnsi="Times New Roman" w:cs="David"/>
      <w:sz w:val="24"/>
      <w:szCs w:val="24"/>
      <w:lang w:eastAsia="he-IL"/>
    </w:rPr>
  </w:style>
  <w:style w:type="paragraph" w:styleId="31">
    <w:name w:val="Body Text 3"/>
    <w:basedOn w:val="a"/>
    <w:link w:val="32"/>
    <w:uiPriority w:val="99"/>
    <w:unhideWhenUsed/>
    <w:rsid w:val="00B15FC4"/>
    <w:pPr>
      <w:spacing w:after="120"/>
    </w:pPr>
    <w:rPr>
      <w:sz w:val="16"/>
      <w:szCs w:val="16"/>
    </w:rPr>
  </w:style>
  <w:style w:type="character" w:customStyle="1" w:styleId="32">
    <w:name w:val="גוף טקסט 3 תו"/>
    <w:basedOn w:val="a0"/>
    <w:link w:val="31"/>
    <w:uiPriority w:val="99"/>
    <w:rsid w:val="00B15FC4"/>
    <w:rPr>
      <w:rFonts w:ascii="Times New Roman" w:eastAsia="Times New Roman" w:hAnsi="Times New Roman" w:cs="Times New Roman"/>
      <w:sz w:val="16"/>
      <w:szCs w:val="16"/>
      <w:lang w:eastAsia="he-IL"/>
    </w:rPr>
  </w:style>
  <w:style w:type="character" w:customStyle="1" w:styleId="co-subtitle1">
    <w:name w:val="co-subtitle1"/>
    <w:basedOn w:val="a0"/>
    <w:rsid w:val="00B15FC4"/>
    <w:rPr>
      <w:rFonts w:ascii="Arial" w:hAnsi="Arial" w:cs="Arial" w:hint="default"/>
      <w:color w:val="004F9D"/>
      <w:sz w:val="18"/>
      <w:szCs w:val="18"/>
    </w:rPr>
  </w:style>
  <w:style w:type="paragraph" w:styleId="NormalWeb">
    <w:name w:val="Normal (Web)"/>
    <w:basedOn w:val="a"/>
    <w:uiPriority w:val="99"/>
    <w:semiHidden/>
    <w:unhideWhenUsed/>
    <w:rsid w:val="00B15FC4"/>
    <w:pPr>
      <w:bidi w:val="0"/>
      <w:spacing w:before="100" w:beforeAutospacing="1" w:after="100" w:afterAutospacing="1" w:line="300" w:lineRule="auto"/>
    </w:pPr>
    <w:rPr>
      <w:rFonts w:ascii="Arial" w:hAnsi="Arial" w:cs="Arial"/>
      <w:color w:val="000000"/>
      <w:sz w:val="23"/>
      <w:szCs w:val="23"/>
      <w:lang w:eastAsia="en-US"/>
    </w:rPr>
  </w:style>
  <w:style w:type="table" w:styleId="ab">
    <w:name w:val="Table Grid"/>
    <w:basedOn w:val="a1"/>
    <w:uiPriority w:val="59"/>
    <w:rsid w:val="003857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90900">
      <w:bodyDiv w:val="1"/>
      <w:marLeft w:val="0"/>
      <w:marRight w:val="0"/>
      <w:marTop w:val="0"/>
      <w:marBottom w:val="0"/>
      <w:divBdr>
        <w:top w:val="none" w:sz="0" w:space="0" w:color="auto"/>
        <w:left w:val="none" w:sz="0" w:space="0" w:color="auto"/>
        <w:bottom w:val="none" w:sz="0" w:space="0" w:color="auto"/>
        <w:right w:val="none" w:sz="0" w:space="0" w:color="auto"/>
      </w:divBdr>
      <w:divsChild>
        <w:div w:id="984310335">
          <w:marLeft w:val="0"/>
          <w:marRight w:val="0"/>
          <w:marTop w:val="0"/>
          <w:marBottom w:val="0"/>
          <w:divBdr>
            <w:top w:val="none" w:sz="0" w:space="0" w:color="auto"/>
            <w:left w:val="none" w:sz="0" w:space="0" w:color="auto"/>
            <w:bottom w:val="none" w:sz="0" w:space="0" w:color="auto"/>
            <w:right w:val="none" w:sz="0" w:space="0" w:color="auto"/>
          </w:divBdr>
          <w:divsChild>
            <w:div w:id="232813831">
              <w:marLeft w:val="0"/>
              <w:marRight w:val="0"/>
              <w:marTop w:val="0"/>
              <w:marBottom w:val="0"/>
              <w:divBdr>
                <w:top w:val="none" w:sz="0" w:space="0" w:color="auto"/>
                <w:left w:val="none" w:sz="0" w:space="0" w:color="auto"/>
                <w:bottom w:val="none" w:sz="0" w:space="0" w:color="auto"/>
                <w:right w:val="none" w:sz="0" w:space="0" w:color="auto"/>
              </w:divBdr>
              <w:divsChild>
                <w:div w:id="1718628282">
                  <w:marLeft w:val="0"/>
                  <w:marRight w:val="0"/>
                  <w:marTop w:val="0"/>
                  <w:marBottom w:val="0"/>
                  <w:divBdr>
                    <w:top w:val="none" w:sz="0" w:space="0" w:color="auto"/>
                    <w:left w:val="none" w:sz="0" w:space="0" w:color="auto"/>
                    <w:bottom w:val="none" w:sz="0" w:space="0" w:color="auto"/>
                    <w:right w:val="none" w:sz="0" w:space="0" w:color="auto"/>
                  </w:divBdr>
                  <w:divsChild>
                    <w:div w:id="1906378001">
                      <w:marLeft w:val="0"/>
                      <w:marRight w:val="0"/>
                      <w:marTop w:val="0"/>
                      <w:marBottom w:val="0"/>
                      <w:divBdr>
                        <w:top w:val="none" w:sz="0" w:space="0" w:color="auto"/>
                        <w:left w:val="none" w:sz="0" w:space="0" w:color="auto"/>
                        <w:bottom w:val="none" w:sz="0" w:space="0" w:color="auto"/>
                        <w:right w:val="none" w:sz="0" w:space="0" w:color="auto"/>
                      </w:divBdr>
                      <w:divsChild>
                        <w:div w:id="1669675282">
                          <w:marLeft w:val="0"/>
                          <w:marRight w:val="0"/>
                          <w:marTop w:val="0"/>
                          <w:marBottom w:val="0"/>
                          <w:divBdr>
                            <w:top w:val="none" w:sz="0" w:space="0" w:color="auto"/>
                            <w:left w:val="none" w:sz="0" w:space="0" w:color="auto"/>
                            <w:bottom w:val="none" w:sz="0" w:space="0" w:color="auto"/>
                            <w:right w:val="none" w:sz="0" w:space="0" w:color="auto"/>
                          </w:divBdr>
                          <w:divsChild>
                            <w:div w:id="337125014">
                              <w:marLeft w:val="0"/>
                              <w:marRight w:val="0"/>
                              <w:marTop w:val="0"/>
                              <w:marBottom w:val="0"/>
                              <w:divBdr>
                                <w:top w:val="none" w:sz="0" w:space="0" w:color="auto"/>
                                <w:left w:val="none" w:sz="0" w:space="0" w:color="auto"/>
                                <w:bottom w:val="none" w:sz="0" w:space="0" w:color="auto"/>
                                <w:right w:val="none" w:sz="0" w:space="0" w:color="auto"/>
                              </w:divBdr>
                              <w:divsChild>
                                <w:div w:id="1925410911">
                                  <w:marLeft w:val="0"/>
                                  <w:marRight w:val="0"/>
                                  <w:marTop w:val="0"/>
                                  <w:marBottom w:val="0"/>
                                  <w:divBdr>
                                    <w:top w:val="none" w:sz="0" w:space="0" w:color="auto"/>
                                    <w:left w:val="none" w:sz="0" w:space="0" w:color="auto"/>
                                    <w:bottom w:val="none" w:sz="0" w:space="0" w:color="auto"/>
                                    <w:right w:val="none" w:sz="0" w:space="0" w:color="auto"/>
                                  </w:divBdr>
                                  <w:divsChild>
                                    <w:div w:id="24530058">
                                      <w:marLeft w:val="0"/>
                                      <w:marRight w:val="0"/>
                                      <w:marTop w:val="0"/>
                                      <w:marBottom w:val="0"/>
                                      <w:divBdr>
                                        <w:top w:val="none" w:sz="0" w:space="0" w:color="auto"/>
                                        <w:left w:val="none" w:sz="0" w:space="0" w:color="auto"/>
                                        <w:bottom w:val="none" w:sz="0" w:space="0" w:color="auto"/>
                                        <w:right w:val="none" w:sz="0" w:space="0" w:color="auto"/>
                                      </w:divBdr>
                                      <w:divsChild>
                                        <w:div w:id="8501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3366</Words>
  <Characters>16832</Characters>
  <Application>Microsoft Office Word</Application>
  <DocSecurity>0</DocSecurity>
  <Lines>140</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12</cp:revision>
  <cp:lastPrinted>2009-12-24T17:52:00Z</cp:lastPrinted>
  <dcterms:created xsi:type="dcterms:W3CDTF">2009-12-23T13:54:00Z</dcterms:created>
  <dcterms:modified xsi:type="dcterms:W3CDTF">2016-08-08T08:02:00Z</dcterms:modified>
</cp:coreProperties>
</file>