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BC1" w:rsidRPr="00744652" w:rsidRDefault="00420BC1" w:rsidP="00EC1AF2">
      <w:pPr>
        <w:rPr>
          <w:rFonts w:cs="David"/>
          <w:b/>
          <w:bCs/>
          <w:rtl/>
        </w:rPr>
      </w:pPr>
      <w:r w:rsidRPr="00744652">
        <w:rPr>
          <w:rFonts w:cs="David" w:hint="cs"/>
          <w:b/>
          <w:bCs/>
          <w:rtl/>
        </w:rPr>
        <w:t xml:space="preserve">בס"ד                                                           "פרשת האזינו" ,  </w:t>
      </w:r>
      <w:r w:rsidR="002C14E9" w:rsidRPr="00744652">
        <w:rPr>
          <w:rFonts w:cs="David" w:hint="cs"/>
          <w:b/>
          <w:bCs/>
          <w:rtl/>
        </w:rPr>
        <w:t xml:space="preserve">ח' </w:t>
      </w:r>
      <w:r w:rsidRPr="00744652">
        <w:rPr>
          <w:rFonts w:cs="David" w:hint="cs"/>
          <w:b/>
          <w:bCs/>
          <w:rtl/>
        </w:rPr>
        <w:t>בתשרי                                                 גיליון מס'</w:t>
      </w:r>
      <w:r w:rsidR="00382A40" w:rsidRPr="00744652">
        <w:rPr>
          <w:rFonts w:cs="David" w:hint="cs"/>
          <w:b/>
          <w:bCs/>
          <w:rtl/>
        </w:rPr>
        <w:t xml:space="preserve"> 197</w:t>
      </w:r>
    </w:p>
    <w:p w:rsidR="00420BC1" w:rsidRPr="00744652" w:rsidRDefault="00420BC1" w:rsidP="00DC13E5">
      <w:pPr>
        <w:rPr>
          <w:rFonts w:cs="David"/>
          <w:b/>
          <w:bCs/>
        </w:rPr>
      </w:pPr>
      <w:r w:rsidRPr="00744652">
        <w:rPr>
          <w:rFonts w:cs="David" w:hint="cs"/>
          <w:b/>
          <w:bCs/>
          <w:rtl/>
        </w:rPr>
        <w:t>"אין עוד מלבדו"...</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420BC1" w:rsidRPr="00744652" w:rsidTr="00296045">
        <w:tc>
          <w:tcPr>
            <w:tcW w:w="10080" w:type="dxa"/>
          </w:tcPr>
          <w:p w:rsidR="00420BC1" w:rsidRPr="00744652" w:rsidRDefault="00420BC1" w:rsidP="00DC13E5">
            <w:pPr>
              <w:pStyle w:val="5"/>
              <w:rPr>
                <w:rFonts w:cs="Guttman Stam"/>
                <w:b/>
                <w:bCs/>
                <w:sz w:val="96"/>
                <w:szCs w:val="96"/>
                <w:rtl/>
              </w:rPr>
            </w:pPr>
            <w:r w:rsidRPr="00744652">
              <w:rPr>
                <w:rFonts w:cs="Guttman Stam" w:hint="cs"/>
                <w:b/>
                <w:bCs/>
                <w:sz w:val="96"/>
                <w:szCs w:val="96"/>
                <w:rtl/>
              </w:rPr>
              <w:t>"</w:t>
            </w:r>
            <w:r w:rsidRPr="00744652">
              <w:rPr>
                <w:rFonts w:cs="Guttman Stam"/>
                <w:b/>
                <w:bCs/>
                <w:sz w:val="96"/>
                <w:szCs w:val="96"/>
                <w:rtl/>
              </w:rPr>
              <w:t>חסדי אשר וחיה</w:t>
            </w:r>
            <w:r w:rsidRPr="00744652">
              <w:rPr>
                <w:rFonts w:cs="Guttman Stam"/>
                <w:sz w:val="96"/>
                <w:szCs w:val="96"/>
                <w:rtl/>
              </w:rPr>
              <w:t>"</w:t>
            </w:r>
          </w:p>
        </w:tc>
      </w:tr>
    </w:tbl>
    <w:p w:rsidR="00420BC1" w:rsidRPr="00744652" w:rsidRDefault="00420BC1" w:rsidP="00DC13E5">
      <w:pPr>
        <w:pStyle w:val="5"/>
        <w:rPr>
          <w:b/>
          <w:bCs/>
          <w:sz w:val="24"/>
          <w:szCs w:val="24"/>
          <w:rtl/>
        </w:rPr>
      </w:pPr>
      <w:r w:rsidRPr="00744652">
        <w:rPr>
          <w:rFonts w:hint="cs"/>
          <w:b/>
          <w:bCs/>
          <w:sz w:val="24"/>
          <w:szCs w:val="24"/>
          <w:rtl/>
        </w:rPr>
        <w:t xml:space="preserve">  </w:t>
      </w:r>
    </w:p>
    <w:p w:rsidR="00420BC1" w:rsidRPr="00BD3C42" w:rsidRDefault="00420BC1" w:rsidP="00744652">
      <w:pPr>
        <w:pStyle w:val="5"/>
        <w:jc w:val="left"/>
        <w:rPr>
          <w:b/>
          <w:bCs/>
          <w:sz w:val="24"/>
          <w:szCs w:val="24"/>
          <w:u w:val="single"/>
          <w:rtl/>
        </w:rPr>
      </w:pPr>
      <w:r w:rsidRPr="00744652">
        <w:rPr>
          <w:rFonts w:hint="cs"/>
          <w:b/>
          <w:bCs/>
          <w:sz w:val="24"/>
          <w:szCs w:val="24"/>
          <w:rtl/>
        </w:rPr>
        <w:t xml:space="preserve">"הלא פרוס לחמך לרעב, ועניים מרודים תביא בית. כי ראית ערום וכיסיתו, ומבשרך אל </w:t>
      </w:r>
      <w:r w:rsidRPr="00BD3C42">
        <w:rPr>
          <w:rFonts w:hint="cs"/>
          <w:b/>
          <w:bCs/>
          <w:sz w:val="24"/>
          <w:szCs w:val="24"/>
          <w:u w:val="single"/>
          <w:rtl/>
        </w:rPr>
        <w:t>תתעלם…"</w:t>
      </w:r>
    </w:p>
    <w:p w:rsidR="00420BC1" w:rsidRPr="00BD3C42" w:rsidRDefault="00420BC1" w:rsidP="00744652">
      <w:pPr>
        <w:pStyle w:val="3"/>
        <w:jc w:val="left"/>
        <w:rPr>
          <w:b/>
          <w:bCs/>
          <w:sz w:val="24"/>
          <w:szCs w:val="24"/>
          <w:u w:val="single"/>
          <w:rtl/>
        </w:rPr>
      </w:pPr>
      <w:r w:rsidRPr="00BD3C42">
        <w:rPr>
          <w:rFonts w:hint="cs"/>
          <w:b/>
          <w:bCs/>
          <w:sz w:val="24"/>
          <w:szCs w:val="24"/>
          <w:rtl/>
        </w:rPr>
        <w:t xml:space="preserve">חלוקת מזון וסיוע לנזקקים ובית תמחוי  </w:t>
      </w:r>
      <w:r w:rsidR="003461B4" w:rsidRPr="003461B4">
        <w:rPr>
          <w:b/>
          <w:bCs/>
          <w:i/>
          <w:iCs/>
          <w:noProof/>
          <w:sz w:val="24"/>
          <w:szCs w:val="24"/>
          <w:rtl/>
          <w:lang w:val="he-IL"/>
        </w:rPr>
        <w:pict>
          <v:roundrect id="_x0000_s1026" style="position:absolute;left:0;text-align:left;margin-left:3.75pt;margin-top:10.3pt;width:2in;height:67.5pt;z-index:251660288;mso-position-horizontal-relative:text;mso-position-vertical-relative:text" arcsize="10923f">
            <v:textbox style="mso-next-textbox:#_x0000_s1026">
              <w:txbxContent>
                <w:p w:rsidR="00420BC1" w:rsidRPr="00744652" w:rsidRDefault="00420BC1" w:rsidP="00DC13E5">
                  <w:pPr>
                    <w:rPr>
                      <w:rtl/>
                    </w:rPr>
                  </w:pPr>
                  <w:r w:rsidRPr="00744652">
                    <w:rPr>
                      <w:rFonts w:hint="cs"/>
                      <w:rtl/>
                    </w:rPr>
                    <w:t>זמני השבת:</w:t>
                  </w:r>
                </w:p>
                <w:p w:rsidR="00420BC1" w:rsidRDefault="00420BC1" w:rsidP="00DC13E5">
                  <w:pPr>
                    <w:rPr>
                      <w:rtl/>
                    </w:rPr>
                  </w:pPr>
                </w:p>
                <w:p w:rsidR="00420BC1" w:rsidRDefault="00420BC1" w:rsidP="00DC13E5">
                  <w:pPr>
                    <w:rPr>
                      <w:b/>
                      <w:bCs/>
                      <w:rtl/>
                    </w:rPr>
                  </w:pPr>
                  <w:r>
                    <w:rPr>
                      <w:rFonts w:hint="cs"/>
                      <w:b/>
                      <w:bCs/>
                      <w:rtl/>
                    </w:rPr>
                    <w:t xml:space="preserve">           כניסה:         יציאה:</w:t>
                  </w:r>
                </w:p>
                <w:p w:rsidR="00420BC1" w:rsidRDefault="00420BC1" w:rsidP="00A47281">
                  <w:r>
                    <w:rPr>
                      <w:rFonts w:hint="cs"/>
                      <w:rtl/>
                    </w:rPr>
                    <w:t>ת"א     18:</w:t>
                  </w:r>
                  <w:r w:rsidR="00A47281">
                    <w:rPr>
                      <w:rFonts w:hint="cs"/>
                      <w:rtl/>
                    </w:rPr>
                    <w:t>11</w:t>
                  </w:r>
                  <w:r>
                    <w:rPr>
                      <w:rFonts w:hint="cs"/>
                      <w:rtl/>
                    </w:rPr>
                    <w:t xml:space="preserve">            19:</w:t>
                  </w:r>
                  <w:r w:rsidR="00A47281">
                    <w:rPr>
                      <w:rFonts w:hint="cs"/>
                      <w:rtl/>
                    </w:rPr>
                    <w:t>17</w:t>
                  </w:r>
                  <w:r>
                    <w:rPr>
                      <w:rFonts w:hint="cs"/>
                      <w:rtl/>
                    </w:rPr>
                    <w:t xml:space="preserve">  </w:t>
                  </w:r>
                </w:p>
              </w:txbxContent>
            </v:textbox>
          </v:roundrect>
        </w:pict>
      </w:r>
      <w:r w:rsidR="00382A40" w:rsidRPr="00BD3C42">
        <w:rPr>
          <w:rFonts w:hint="cs"/>
          <w:b/>
          <w:bCs/>
          <w:sz w:val="24"/>
          <w:szCs w:val="24"/>
          <w:rtl/>
        </w:rPr>
        <w:t>נ</w:t>
      </w:r>
      <w:r w:rsidRPr="00BD3C42">
        <w:rPr>
          <w:rFonts w:hint="cs"/>
          <w:b/>
          <w:bCs/>
          <w:sz w:val="24"/>
          <w:szCs w:val="24"/>
          <w:rtl/>
        </w:rPr>
        <w:t>ווה דוד, רחוב חיים בר-לב 3 רמלה  טל':</w:t>
      </w:r>
      <w:r w:rsidRPr="00BD3C42">
        <w:rPr>
          <w:rFonts w:hint="cs"/>
          <w:b/>
          <w:bCs/>
          <w:sz w:val="24"/>
          <w:szCs w:val="24"/>
          <w:u w:val="single"/>
          <w:rtl/>
        </w:rPr>
        <w:t xml:space="preserve"> 08-9249055</w:t>
      </w:r>
    </w:p>
    <w:p w:rsidR="00BD3C42" w:rsidRDefault="003353ED" w:rsidP="00BD3C42">
      <w:pPr>
        <w:rPr>
          <w:rFonts w:cs="David"/>
          <w:b/>
          <w:bCs/>
          <w:rtl/>
        </w:rPr>
      </w:pPr>
      <w:r w:rsidRPr="00BD3C42">
        <w:rPr>
          <w:rFonts w:cs="David" w:hint="cs"/>
          <w:b/>
          <w:bCs/>
          <w:u w:val="single"/>
          <w:rtl/>
        </w:rPr>
        <w:t>דבר נשיא העמותה,יחיאל ניזרי</w:t>
      </w:r>
      <w:r w:rsidRPr="00BD3C42">
        <w:rPr>
          <w:rFonts w:cs="David" w:hint="cs"/>
          <w:b/>
          <w:bCs/>
          <w:rtl/>
        </w:rPr>
        <w:t>:</w:t>
      </w:r>
      <w:r w:rsidR="00BD3C42" w:rsidRPr="00BD3C42">
        <w:rPr>
          <w:rFonts w:cs="David" w:hint="cs"/>
          <w:b/>
          <w:bCs/>
          <w:rtl/>
        </w:rPr>
        <w:t xml:space="preserve"> </w:t>
      </w:r>
      <w:r w:rsidR="00BD3C42">
        <w:rPr>
          <w:rFonts w:cs="David" w:hint="cs"/>
          <w:b/>
          <w:bCs/>
          <w:rtl/>
        </w:rPr>
        <w:t>ברכה ענקית למתנדבי העמותה אשר</w:t>
      </w:r>
      <w:r w:rsidR="00BD3C42" w:rsidRPr="00BD3C42">
        <w:rPr>
          <w:rFonts w:cs="David" w:hint="cs"/>
          <w:b/>
          <w:bCs/>
          <w:rtl/>
        </w:rPr>
        <w:t xml:space="preserve"> חילק</w:t>
      </w:r>
      <w:r w:rsidR="00BD3C42">
        <w:rPr>
          <w:rFonts w:cs="David" w:hint="cs"/>
          <w:b/>
          <w:bCs/>
          <w:rtl/>
        </w:rPr>
        <w:t>ו</w:t>
      </w:r>
      <w:r w:rsidR="00BD3C42" w:rsidRPr="00BD3C42">
        <w:rPr>
          <w:rFonts w:cs="David" w:hint="cs"/>
          <w:b/>
          <w:bCs/>
          <w:rtl/>
        </w:rPr>
        <w:t xml:space="preserve"> </w:t>
      </w:r>
    </w:p>
    <w:p w:rsidR="00BD3C42" w:rsidRDefault="00BD3C42" w:rsidP="00BD3C42">
      <w:pPr>
        <w:rPr>
          <w:rFonts w:cs="David"/>
          <w:b/>
          <w:bCs/>
          <w:rtl/>
        </w:rPr>
      </w:pPr>
      <w:r w:rsidRPr="00BD3C42">
        <w:rPr>
          <w:rFonts w:cs="David" w:hint="cs"/>
          <w:b/>
          <w:bCs/>
          <w:rtl/>
        </w:rPr>
        <w:t>לקראת</w:t>
      </w:r>
      <w:r>
        <w:rPr>
          <w:rFonts w:cs="David" w:hint="cs"/>
          <w:b/>
          <w:bCs/>
          <w:rtl/>
        </w:rPr>
        <w:t xml:space="preserve"> </w:t>
      </w:r>
      <w:r w:rsidRPr="00BD3C42">
        <w:rPr>
          <w:rFonts w:cs="David" w:hint="cs"/>
          <w:b/>
          <w:bCs/>
          <w:rtl/>
        </w:rPr>
        <w:t>החג סל מזון עשיר</w:t>
      </w:r>
      <w:r>
        <w:rPr>
          <w:rFonts w:cs="David" w:hint="cs"/>
          <w:b/>
          <w:bCs/>
          <w:rtl/>
        </w:rPr>
        <w:t xml:space="preserve"> </w:t>
      </w:r>
      <w:r w:rsidRPr="00BD3C42">
        <w:rPr>
          <w:rFonts w:cs="David" w:hint="cs"/>
          <w:b/>
          <w:bCs/>
          <w:rtl/>
        </w:rPr>
        <w:t>ומגוון הכולל עופות, דגים, יין, דבש ושאר מוצרי מזון</w:t>
      </w:r>
    </w:p>
    <w:p w:rsidR="00BD3C42" w:rsidRDefault="00BD3C42" w:rsidP="00BD3C42">
      <w:pPr>
        <w:rPr>
          <w:rFonts w:cs="David"/>
          <w:b/>
          <w:bCs/>
          <w:rtl/>
        </w:rPr>
      </w:pPr>
      <w:r w:rsidRPr="00BD3C42">
        <w:rPr>
          <w:rFonts w:cs="David" w:hint="cs"/>
          <w:b/>
          <w:bCs/>
          <w:rtl/>
        </w:rPr>
        <w:t>שונים.</w:t>
      </w:r>
      <w:r>
        <w:rPr>
          <w:rFonts w:cs="David" w:hint="cs"/>
          <w:b/>
          <w:bCs/>
          <w:rtl/>
        </w:rPr>
        <w:t xml:space="preserve"> </w:t>
      </w:r>
      <w:r w:rsidR="003353ED" w:rsidRPr="00744652">
        <w:rPr>
          <w:rFonts w:cs="David" w:hint="cs"/>
          <w:b/>
          <w:bCs/>
          <w:rtl/>
        </w:rPr>
        <w:t>עמותת "חסדי אשר וחיה" הנה עמותת חסד לנזקקים. העמותה ממוקמת</w:t>
      </w:r>
    </w:p>
    <w:p w:rsidR="00BD3C42" w:rsidRDefault="003353ED" w:rsidP="00BD3C42">
      <w:pPr>
        <w:rPr>
          <w:rFonts w:cs="David"/>
          <w:b/>
          <w:bCs/>
          <w:rtl/>
        </w:rPr>
      </w:pPr>
      <w:r w:rsidRPr="00744652">
        <w:rPr>
          <w:rFonts w:cs="David" w:hint="cs"/>
          <w:b/>
          <w:bCs/>
          <w:rtl/>
        </w:rPr>
        <w:t>ברחוב</w:t>
      </w:r>
      <w:r w:rsidR="00BD3C42">
        <w:rPr>
          <w:rFonts w:cs="David" w:hint="cs"/>
          <w:b/>
          <w:bCs/>
          <w:rtl/>
        </w:rPr>
        <w:t xml:space="preserve"> </w:t>
      </w:r>
      <w:r w:rsidRPr="00744652">
        <w:rPr>
          <w:rFonts w:cs="David" w:hint="cs"/>
          <w:b/>
          <w:bCs/>
          <w:rtl/>
        </w:rPr>
        <w:t>בר לב</w:t>
      </w:r>
      <w:r w:rsidR="00744652" w:rsidRPr="00744652">
        <w:rPr>
          <w:rFonts w:cs="David" w:hint="cs"/>
          <w:b/>
          <w:bCs/>
          <w:rtl/>
        </w:rPr>
        <w:t xml:space="preserve"> </w:t>
      </w:r>
      <w:r w:rsidRPr="00744652">
        <w:rPr>
          <w:rFonts w:cs="David" w:hint="cs"/>
          <w:b/>
          <w:bCs/>
          <w:rtl/>
        </w:rPr>
        <w:t xml:space="preserve">3 בעיר רמלה, חלוקת מזון למשפחות הנזקקות בשני מישורים: הן </w:t>
      </w:r>
    </w:p>
    <w:p w:rsidR="00BD3C42" w:rsidRDefault="003353ED" w:rsidP="00BD3C42">
      <w:pPr>
        <w:rPr>
          <w:rFonts w:cs="David"/>
          <w:b/>
          <w:bCs/>
          <w:rtl/>
        </w:rPr>
      </w:pPr>
      <w:r w:rsidRPr="00744652">
        <w:rPr>
          <w:rFonts w:cs="David" w:hint="cs"/>
          <w:b/>
          <w:bCs/>
          <w:rtl/>
        </w:rPr>
        <w:t>חלוקה</w:t>
      </w:r>
      <w:r w:rsidR="00BD3C42">
        <w:rPr>
          <w:rFonts w:cs="David" w:hint="cs"/>
          <w:b/>
          <w:bCs/>
          <w:rtl/>
        </w:rPr>
        <w:t xml:space="preserve"> </w:t>
      </w:r>
      <w:r w:rsidRPr="00744652">
        <w:rPr>
          <w:rFonts w:cs="David" w:hint="cs"/>
          <w:b/>
          <w:bCs/>
          <w:rtl/>
        </w:rPr>
        <w:t>במקום, והן</w:t>
      </w:r>
      <w:r w:rsidR="00744652" w:rsidRPr="00744652">
        <w:rPr>
          <w:rFonts w:cs="David" w:hint="cs"/>
          <w:b/>
          <w:bCs/>
          <w:rtl/>
        </w:rPr>
        <w:t xml:space="preserve"> </w:t>
      </w:r>
      <w:r w:rsidRPr="00744652">
        <w:rPr>
          <w:rFonts w:cs="David" w:hint="cs"/>
          <w:b/>
          <w:bCs/>
          <w:rtl/>
        </w:rPr>
        <w:t>חלוקה לבתי הנזקקים. מתנדבי עמותת "חסדי אשר וחיה"</w:t>
      </w:r>
    </w:p>
    <w:p w:rsidR="00BD3C42" w:rsidRDefault="003353ED" w:rsidP="00BD3C42">
      <w:pPr>
        <w:rPr>
          <w:rFonts w:cs="David"/>
          <w:b/>
          <w:bCs/>
          <w:rtl/>
        </w:rPr>
      </w:pPr>
      <w:r w:rsidRPr="00744652">
        <w:rPr>
          <w:rFonts w:cs="David" w:hint="cs"/>
          <w:b/>
          <w:bCs/>
          <w:rtl/>
        </w:rPr>
        <w:t>קוראים</w:t>
      </w:r>
      <w:r w:rsidR="00BD3C42">
        <w:rPr>
          <w:rFonts w:cs="David" w:hint="cs"/>
          <w:b/>
          <w:bCs/>
          <w:rtl/>
        </w:rPr>
        <w:t xml:space="preserve"> </w:t>
      </w:r>
      <w:r w:rsidRPr="00744652">
        <w:rPr>
          <w:rFonts w:cs="David" w:hint="cs"/>
          <w:b/>
          <w:bCs/>
          <w:rtl/>
        </w:rPr>
        <w:t>לתורמים אשר</w:t>
      </w:r>
      <w:r w:rsidR="00744652" w:rsidRPr="00744652">
        <w:rPr>
          <w:rFonts w:cs="David" w:hint="cs"/>
          <w:b/>
          <w:bCs/>
          <w:rtl/>
        </w:rPr>
        <w:t xml:space="preserve"> </w:t>
      </w:r>
      <w:r w:rsidRPr="00744652">
        <w:rPr>
          <w:rFonts w:cs="David" w:hint="cs"/>
          <w:b/>
          <w:bCs/>
          <w:rtl/>
        </w:rPr>
        <w:t>יכולים להטות כתף ולסייע לנזקקים, להתקשר ולתרום</w:t>
      </w:r>
    </w:p>
    <w:p w:rsidR="00BD3C42" w:rsidRDefault="003353ED" w:rsidP="00BD3C42">
      <w:pPr>
        <w:rPr>
          <w:rFonts w:cs="David"/>
          <w:b/>
          <w:bCs/>
          <w:rtl/>
        </w:rPr>
      </w:pPr>
      <w:r w:rsidRPr="00744652">
        <w:rPr>
          <w:rFonts w:cs="David" w:hint="cs"/>
          <w:b/>
          <w:bCs/>
          <w:rtl/>
        </w:rPr>
        <w:t>שהרי הסיוע</w:t>
      </w:r>
      <w:r w:rsidR="00BD3C42">
        <w:rPr>
          <w:rFonts w:cs="David" w:hint="cs"/>
          <w:b/>
          <w:bCs/>
          <w:rtl/>
        </w:rPr>
        <w:t xml:space="preserve"> </w:t>
      </w:r>
      <w:r w:rsidRPr="00744652">
        <w:rPr>
          <w:rFonts w:cs="David" w:hint="cs"/>
          <w:b/>
          <w:bCs/>
          <w:rtl/>
        </w:rPr>
        <w:t xml:space="preserve"> נמשך בכל ימות</w:t>
      </w:r>
      <w:r w:rsidR="00744652" w:rsidRPr="00744652">
        <w:rPr>
          <w:rFonts w:cs="David" w:hint="cs"/>
          <w:b/>
          <w:bCs/>
          <w:rtl/>
        </w:rPr>
        <w:t xml:space="preserve"> </w:t>
      </w:r>
      <w:r w:rsidRPr="00744652">
        <w:rPr>
          <w:rFonts w:cs="David" w:hint="cs"/>
          <w:b/>
          <w:bCs/>
          <w:rtl/>
        </w:rPr>
        <w:t xml:space="preserve"> השנה, </w:t>
      </w:r>
      <w:r w:rsidRPr="00744652">
        <w:rPr>
          <w:rFonts w:cs="David" w:hint="cs"/>
          <w:b/>
          <w:bCs/>
          <w:u w:val="single"/>
          <w:rtl/>
        </w:rPr>
        <w:t>ולא רק בחגים.</w:t>
      </w:r>
      <w:r w:rsidRPr="00744652">
        <w:rPr>
          <w:rFonts w:cs="David" w:hint="cs"/>
          <w:b/>
          <w:bCs/>
          <w:rtl/>
        </w:rPr>
        <w:t>במקורותינו כתוב שהמעשר את כספו מתעשר,</w:t>
      </w:r>
      <w:r w:rsidR="00BD3C42">
        <w:rPr>
          <w:rFonts w:cs="David" w:hint="cs"/>
          <w:b/>
          <w:bCs/>
          <w:rtl/>
        </w:rPr>
        <w:t xml:space="preserve"> </w:t>
      </w:r>
      <w:r w:rsidRPr="00744652">
        <w:rPr>
          <w:rFonts w:cs="David" w:hint="cs"/>
          <w:b/>
          <w:bCs/>
          <w:rtl/>
        </w:rPr>
        <w:t xml:space="preserve"> זה הדבר היחיד שהקדוש ברוך הוא אומר לעם ישראל "בחנוני נא בזאת". תושבים המעונייני</w:t>
      </w:r>
      <w:r w:rsidRPr="00744652">
        <w:rPr>
          <w:rFonts w:cs="David" w:hint="eastAsia"/>
          <w:b/>
          <w:bCs/>
          <w:rtl/>
        </w:rPr>
        <w:t>ם</w:t>
      </w:r>
      <w:r w:rsidRPr="00744652">
        <w:rPr>
          <w:rFonts w:cs="David" w:hint="cs"/>
          <w:b/>
          <w:bCs/>
          <w:rtl/>
        </w:rPr>
        <w:t xml:space="preserve"> לתרום מוזמנים לפנות</w:t>
      </w:r>
    </w:p>
    <w:p w:rsidR="003353ED" w:rsidRPr="00744652" w:rsidRDefault="003353ED" w:rsidP="00BD3C42">
      <w:pPr>
        <w:rPr>
          <w:rFonts w:cs="David"/>
          <w:b/>
          <w:bCs/>
          <w:rtl/>
        </w:rPr>
      </w:pPr>
      <w:r w:rsidRPr="00744652">
        <w:rPr>
          <w:rFonts w:cs="David" w:hint="cs"/>
          <w:b/>
          <w:bCs/>
          <w:rtl/>
        </w:rPr>
        <w:t xml:space="preserve"> בטל':08-9249055, 054-7603024 ,זיוה, 052-8943054, ליפא.</w:t>
      </w:r>
      <w:r w:rsidR="00744652" w:rsidRPr="00744652">
        <w:rPr>
          <w:rFonts w:cs="David" w:hint="cs"/>
          <w:b/>
          <w:bCs/>
          <w:rtl/>
        </w:rPr>
        <w:t xml:space="preserve"> </w:t>
      </w:r>
    </w:p>
    <w:tbl>
      <w:tblPr>
        <w:bidiVisual/>
        <w:tblW w:w="1049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32"/>
        <w:gridCol w:w="3420"/>
        <w:gridCol w:w="3638"/>
      </w:tblGrid>
      <w:tr w:rsidR="003353ED" w:rsidRPr="00744652" w:rsidTr="00DD3DC2">
        <w:trPr>
          <w:trHeight w:val="437"/>
        </w:trPr>
        <w:tc>
          <w:tcPr>
            <w:tcW w:w="10490" w:type="dxa"/>
            <w:gridSpan w:val="3"/>
          </w:tcPr>
          <w:p w:rsidR="003353ED" w:rsidRPr="00744652" w:rsidRDefault="003353ED" w:rsidP="00744652">
            <w:pPr>
              <w:jc w:val="center"/>
              <w:rPr>
                <w:rFonts w:cs="David"/>
                <w:b/>
                <w:bCs/>
                <w:rtl/>
              </w:rPr>
            </w:pPr>
            <w:r w:rsidRPr="00744652">
              <w:rPr>
                <w:rFonts w:cs="David" w:hint="cs"/>
                <w:b/>
                <w:bCs/>
                <w:rtl/>
              </w:rPr>
              <w:t>לכל המעוניין לברך ולהתברך או להנציח את יקיריו וחפץ</w:t>
            </w:r>
          </w:p>
          <w:p w:rsidR="003353ED" w:rsidRPr="00744652" w:rsidRDefault="003353ED" w:rsidP="00744652">
            <w:pPr>
              <w:jc w:val="center"/>
              <w:rPr>
                <w:rFonts w:cs="David"/>
                <w:b/>
                <w:bCs/>
                <w:rtl/>
              </w:rPr>
            </w:pPr>
            <w:r w:rsidRPr="00744652">
              <w:rPr>
                <w:rFonts w:cs="David" w:hint="cs"/>
                <w:b/>
                <w:bCs/>
                <w:rtl/>
              </w:rPr>
              <w:t>לקבל חסות על העלון מוזמן להתקשר לטלפון הנ"ל: 0547-603024</w:t>
            </w:r>
          </w:p>
        </w:tc>
      </w:tr>
      <w:tr w:rsidR="003353ED" w:rsidRPr="00744652" w:rsidTr="00DD3DC2">
        <w:trPr>
          <w:trHeight w:val="147"/>
        </w:trPr>
        <w:tc>
          <w:tcPr>
            <w:tcW w:w="10490" w:type="dxa"/>
            <w:gridSpan w:val="3"/>
          </w:tcPr>
          <w:p w:rsidR="003353ED" w:rsidRPr="00744652" w:rsidRDefault="003353ED" w:rsidP="00744652">
            <w:pPr>
              <w:jc w:val="center"/>
              <w:rPr>
                <w:rFonts w:cs="David"/>
                <w:b/>
                <w:bCs/>
                <w:rtl/>
              </w:rPr>
            </w:pPr>
            <w:r w:rsidRPr="00744652">
              <w:rPr>
                <w:rFonts w:cs="David" w:hint="cs"/>
                <w:b/>
                <w:bCs/>
                <w:rtl/>
              </w:rPr>
              <w:t>לעמותה יש אישור לפי סעיף 46 לפקודת המיסים להחזרי מס עבור תרומות</w:t>
            </w:r>
          </w:p>
        </w:tc>
      </w:tr>
      <w:tr w:rsidR="00420BC1" w:rsidRPr="00744652" w:rsidTr="00DD3DC2">
        <w:trPr>
          <w:gridBefore w:val="1"/>
          <w:gridAfter w:val="1"/>
          <w:wBefore w:w="3432" w:type="dxa"/>
          <w:wAfter w:w="3638" w:type="dxa"/>
        </w:trPr>
        <w:tc>
          <w:tcPr>
            <w:tcW w:w="3420" w:type="dxa"/>
          </w:tcPr>
          <w:p w:rsidR="00420BC1" w:rsidRPr="00744652" w:rsidRDefault="00420BC1" w:rsidP="00744652">
            <w:pPr>
              <w:jc w:val="center"/>
              <w:rPr>
                <w:rFonts w:cs="Guttman Stam"/>
                <w:sz w:val="44"/>
                <w:szCs w:val="44"/>
                <w:rtl/>
              </w:rPr>
            </w:pPr>
            <w:r w:rsidRPr="00744652">
              <w:rPr>
                <w:rFonts w:cs="Guttman Stam" w:hint="cs"/>
                <w:sz w:val="44"/>
                <w:szCs w:val="44"/>
                <w:rtl/>
              </w:rPr>
              <w:t>מפניני הפרשה</w:t>
            </w:r>
          </w:p>
        </w:tc>
      </w:tr>
    </w:tbl>
    <w:p w:rsidR="00420BC1" w:rsidRPr="00744652" w:rsidRDefault="00420BC1" w:rsidP="00DC13E5">
      <w:pPr>
        <w:rPr>
          <w:rFonts w:cs="David"/>
          <w:b/>
          <w:bCs/>
          <w:u w:val="single"/>
          <w:rtl/>
        </w:rPr>
      </w:pPr>
      <w:r w:rsidRPr="00744652">
        <w:rPr>
          <w:rFonts w:cs="David" w:hint="cs"/>
          <w:b/>
          <w:bCs/>
          <w:u w:val="single"/>
          <w:rtl/>
        </w:rPr>
        <w:t xml:space="preserve">"האזינו השמים ואדברה ותשמע הארץ אמרי פי"  </w:t>
      </w:r>
    </w:p>
    <w:p w:rsidR="00420BC1" w:rsidRPr="00744652" w:rsidRDefault="00420BC1" w:rsidP="00DC13E5">
      <w:pPr>
        <w:rPr>
          <w:rFonts w:cs="David"/>
          <w:rtl/>
        </w:rPr>
      </w:pPr>
      <w:r w:rsidRPr="00744652">
        <w:rPr>
          <w:rFonts w:cs="David" w:hint="cs"/>
          <w:rtl/>
        </w:rPr>
        <w:t>יש לפרש בדרך רמז, שהכתוב בא לומר, שתלמידי חכמים הדורשים בפני המון העם, צריכים הם לפני כן להבין טוב את החומר, כדי שהכול יהיה ערוך בידיהם היטב, לבל יטעו חלילה בהלכה או בדברי המוסר.</w:t>
      </w:r>
      <w:r w:rsidR="003353ED" w:rsidRPr="00744652">
        <w:rPr>
          <w:rFonts w:cs="David" w:hint="cs"/>
          <w:rtl/>
        </w:rPr>
        <w:t xml:space="preserve"> </w:t>
      </w:r>
      <w:r w:rsidRPr="00744652">
        <w:rPr>
          <w:rFonts w:cs="David" w:hint="cs"/>
          <w:rtl/>
        </w:rPr>
        <w:t xml:space="preserve">וזהו שאומר הכתוב: "האזינו השמים ואדברה" </w:t>
      </w:r>
      <w:r w:rsidRPr="00744652">
        <w:rPr>
          <w:rFonts w:cs="David"/>
          <w:rtl/>
        </w:rPr>
        <w:t>–</w:t>
      </w:r>
      <w:r w:rsidRPr="00744652">
        <w:rPr>
          <w:rFonts w:cs="David" w:hint="cs"/>
          <w:rtl/>
        </w:rPr>
        <w:t xml:space="preserve"> תלמידי חכמים שדומים לשמים, צריכים להאזין היטב לדברי התורה ולחזור עליהם, כדי שיקויים בהם: "ותשמע הארץ אמרי פי" </w:t>
      </w:r>
      <w:r w:rsidRPr="00744652">
        <w:rPr>
          <w:rFonts w:cs="David"/>
          <w:rtl/>
        </w:rPr>
        <w:t>–</w:t>
      </w:r>
      <w:r w:rsidRPr="00744652">
        <w:rPr>
          <w:rFonts w:cs="David" w:hint="cs"/>
          <w:rtl/>
        </w:rPr>
        <w:t xml:space="preserve"> שהמון העם שדומים לארץ יוכלו לשמוע ולהבין היטב את הדברים ששומעים מפי תלמידי חכמים.</w:t>
      </w:r>
    </w:p>
    <w:p w:rsidR="00420BC1" w:rsidRPr="00744652" w:rsidRDefault="00420BC1" w:rsidP="00DC13E5">
      <w:pPr>
        <w:rPr>
          <w:rFonts w:cs="David"/>
          <w:u w:val="single"/>
          <w:rtl/>
        </w:rPr>
      </w:pPr>
      <w:r w:rsidRPr="00744652">
        <w:rPr>
          <w:rFonts w:cs="David" w:hint="cs"/>
          <w:b/>
          <w:bCs/>
          <w:u w:val="single"/>
          <w:rtl/>
        </w:rPr>
        <w:t xml:space="preserve">"הצור תמים פעלו כי כל דרכיו משפט אל אמונה ואין עול צדיק וישר הוא" </w:t>
      </w:r>
    </w:p>
    <w:p w:rsidR="00420BC1" w:rsidRPr="00744652" w:rsidRDefault="00420BC1" w:rsidP="00BD3C42">
      <w:pPr>
        <w:rPr>
          <w:rFonts w:cs="David"/>
          <w:rtl/>
        </w:rPr>
      </w:pPr>
      <w:r w:rsidRPr="00744652">
        <w:rPr>
          <w:rFonts w:cs="David" w:hint="cs"/>
          <w:b/>
          <w:bCs/>
          <w:u w:val="single"/>
          <w:rtl/>
        </w:rPr>
        <w:t>יש להבין, איזה שבח הוא להקדוש ברוך הוא שאינו עושה עול?</w:t>
      </w:r>
      <w:r w:rsidR="00BD3C42">
        <w:rPr>
          <w:rFonts w:cs="David" w:hint="cs"/>
          <w:b/>
          <w:bCs/>
          <w:u w:val="single"/>
          <w:rtl/>
        </w:rPr>
        <w:t xml:space="preserve"> </w:t>
      </w:r>
      <w:r w:rsidRPr="00744652">
        <w:rPr>
          <w:rFonts w:cs="David" w:hint="cs"/>
          <w:rtl/>
        </w:rPr>
        <w:t>והביאור הוא שבמשפטי בני אדם הגם שנעשים על פי הדין, לא ימלט מהם עוות ועוול, כי אין בכוח האדם לכוון בדקדוק את גודל החטא. וגם אין בכוח אנוש לאמוד את מידת העונש המדויקת המגעת לחוטא, אלא שבשר ודם אומד כפי יכולתו את החטא ועונשו, ועל פי אומדן זה הינו קובע וגומר את הדין.</w:t>
      </w:r>
      <w:r w:rsidR="002C14E9" w:rsidRPr="00744652">
        <w:rPr>
          <w:rFonts w:cs="David" w:hint="cs"/>
          <w:rtl/>
        </w:rPr>
        <w:t xml:space="preserve"> </w:t>
      </w:r>
      <w:r w:rsidRPr="00744652">
        <w:rPr>
          <w:rFonts w:cs="David" w:hint="cs"/>
          <w:rtl/>
        </w:rPr>
        <w:t>וזוהי הכוונה במה שאומר הכתוב: "ואין עול", כי משפטי הקדוש ברוך הוא הנם נעשים בדקדוק נמרץ, ומידת העונש הנה ממש כפי חטאו אשר חטא, וכפי העונש המגיע לחטא שכזה.</w:t>
      </w:r>
      <w:r w:rsidR="002C14E9" w:rsidRPr="00744652">
        <w:rPr>
          <w:rFonts w:cs="David" w:hint="cs"/>
          <w:rtl/>
        </w:rPr>
        <w:t xml:space="preserve"> </w:t>
      </w:r>
      <w:r w:rsidRPr="00744652">
        <w:rPr>
          <w:rFonts w:cs="David" w:hint="cs"/>
          <w:rtl/>
        </w:rPr>
        <w:t>הסבר נוסף, הסביר הגאון רבי ישראל מסלנט: כאשר במלכותא דארעא באים להעניש אדם על חטאו, דנים רק לגופו של הנאשם, ואף כי בני משפחתו ומקורביו יסבלו ויצטערו מגזר הדין, לא נמנעים מחריצת דינו לחומרא, אבל לא כן הוא במלכותא דרקיעא, כי קודם שיעניש השם יתברך את החוטא יביט אל קרוביו, אם עלול מישהו להיפגע, ואם מגיע לו הצער הזה. "כי כל דרכיו משפט", הן על הנדון עצמו והן על קרוביו", "אל אמונה ואין עול" במשפטו, כך כל אחד יקבל</w:t>
      </w:r>
      <w:r w:rsidR="00BD3C42">
        <w:rPr>
          <w:rFonts w:cs="David" w:hint="cs"/>
          <w:rtl/>
        </w:rPr>
        <w:t xml:space="preserve"> </w:t>
      </w:r>
      <w:r w:rsidRPr="00744652">
        <w:rPr>
          <w:rFonts w:cs="David" w:hint="cs"/>
          <w:rtl/>
        </w:rPr>
        <w:t xml:space="preserve">רק עונשו המגיע לו ולא יותר. </w:t>
      </w:r>
    </w:p>
    <w:p w:rsidR="00420BC1" w:rsidRPr="00744652" w:rsidRDefault="00420BC1" w:rsidP="00DC13E5">
      <w:pPr>
        <w:rPr>
          <w:rFonts w:cs="David"/>
          <w:b/>
          <w:bCs/>
          <w:u w:val="single"/>
          <w:rtl/>
        </w:rPr>
      </w:pPr>
      <w:r w:rsidRPr="00744652">
        <w:rPr>
          <w:rFonts w:cs="David" w:hint="cs"/>
          <w:b/>
          <w:bCs/>
          <w:u w:val="single"/>
          <w:rtl/>
        </w:rPr>
        <w:t>מדוע ישנה תביעה על אדם "שוטה" שחוטא?</w:t>
      </w:r>
    </w:p>
    <w:p w:rsidR="00420BC1" w:rsidRPr="00744652" w:rsidRDefault="00420BC1" w:rsidP="00DC13E5">
      <w:pPr>
        <w:rPr>
          <w:rFonts w:cs="David"/>
          <w:rtl/>
        </w:rPr>
      </w:pPr>
      <w:r w:rsidRPr="00744652">
        <w:rPr>
          <w:rFonts w:cs="David" w:hint="cs"/>
          <w:b/>
          <w:bCs/>
          <w:rtl/>
        </w:rPr>
        <w:t>"הלה' תגמלו עם נבל ולא חכם"</w:t>
      </w:r>
      <w:r w:rsidR="003353ED" w:rsidRPr="00744652">
        <w:rPr>
          <w:rFonts w:cs="David" w:hint="cs"/>
          <w:b/>
          <w:bCs/>
          <w:rtl/>
        </w:rPr>
        <w:t xml:space="preserve"> </w:t>
      </w:r>
      <w:r w:rsidRPr="00744652">
        <w:rPr>
          <w:rFonts w:cs="David" w:hint="cs"/>
          <w:rtl/>
        </w:rPr>
        <w:t xml:space="preserve">נשאלת השאלה, והרי היה צריך להיכתב "עם טיפש ולא חכם", שזהו הדבר והיפוכו ומדוע נקט "נבל"? ועוד יש לשאול מה אשמתו של העם שהוא לא חכם? עד שהכתוב מותח עליו ביקורת "עם נבל ולא חכם"? </w:t>
      </w:r>
      <w:r w:rsidR="003353ED" w:rsidRPr="00744652">
        <w:rPr>
          <w:rFonts w:cs="David" w:hint="cs"/>
          <w:rtl/>
        </w:rPr>
        <w:t xml:space="preserve"> </w:t>
      </w:r>
      <w:r w:rsidRPr="00744652">
        <w:rPr>
          <w:rFonts w:cs="David" w:hint="cs"/>
          <w:rtl/>
        </w:rPr>
        <w:t>ויש לומר שההסבר הוא על פי דברי רבותינו בתלמוד: "אין אדם עובר עבירה אלא אם כן נכנסה בו רוח שטות", ואם כן יש לשאול מדוע מאשימים את החוטא, והרי הוא בגדר "שוטה"? אלא שמאשימים אותו מדוע פתח את הפתח לחטוא, ונתן אפשרות לרוח שטות שתיכנס בו, ולפי זה מובן מדוע נקט הכתוב "נבל", כיוון שנתן אפשרות לרוח שטות ליכנס בו, ולכן הוא אשם בזה.</w:t>
      </w:r>
    </w:p>
    <w:p w:rsidR="0008547F" w:rsidRPr="00744652" w:rsidRDefault="00420BC1" w:rsidP="00DC13E5">
      <w:pPr>
        <w:rPr>
          <w:rFonts w:cs="David"/>
          <w:u w:val="single"/>
          <w:rtl/>
        </w:rPr>
      </w:pPr>
      <w:r w:rsidRPr="00744652">
        <w:rPr>
          <w:rFonts w:cs="David" w:hint="cs"/>
          <w:b/>
          <w:bCs/>
          <w:u w:val="single"/>
          <w:rtl/>
        </w:rPr>
        <w:t xml:space="preserve">טבע השכחה </w:t>
      </w:r>
      <w:r w:rsidRPr="00744652">
        <w:rPr>
          <w:rFonts w:cs="David"/>
          <w:b/>
          <w:bCs/>
          <w:u w:val="single"/>
          <w:rtl/>
        </w:rPr>
        <w:t>–</w:t>
      </w:r>
      <w:r w:rsidRPr="00744652">
        <w:rPr>
          <w:rFonts w:cs="David" w:hint="cs"/>
          <w:b/>
          <w:bCs/>
          <w:u w:val="single"/>
          <w:rtl/>
        </w:rPr>
        <w:t xml:space="preserve"> לטובתנו או לרעתנו?</w:t>
      </w:r>
    </w:p>
    <w:p w:rsidR="00420BC1" w:rsidRPr="00744652" w:rsidRDefault="00420BC1" w:rsidP="00DC13E5">
      <w:pPr>
        <w:rPr>
          <w:rFonts w:cs="David"/>
          <w:rtl/>
        </w:rPr>
      </w:pPr>
      <w:r w:rsidRPr="00744652">
        <w:rPr>
          <w:rFonts w:cs="David" w:hint="cs"/>
          <w:rtl/>
        </w:rPr>
        <w:t>"וישמן ישורון ויבעט"</w:t>
      </w:r>
      <w:r w:rsidR="003353ED" w:rsidRPr="00744652">
        <w:rPr>
          <w:rFonts w:cs="David" w:hint="cs"/>
          <w:i/>
          <w:iCs/>
          <w:rtl/>
        </w:rPr>
        <w:t xml:space="preserve"> </w:t>
      </w:r>
      <w:r w:rsidRPr="00744652">
        <w:rPr>
          <w:rFonts w:cs="David" w:hint="cs"/>
          <w:rtl/>
        </w:rPr>
        <w:t>מסופר על הגאון רבי ישראל מסלנט זצ"ל, שכאשר ביקר בפרנקפורט הוזמן להתארח בארמונו המפואר של רוטשילד. התפעל האורח מן הפאר הרב שראה באותו מקום, וכשנפרד ממארחו, אמר לו בבדיחות הדעת: "במחילה מכבודו, נוכחותי לדעת שאין הבית הזה מתנהל כולו על פי התורה"...</w:t>
      </w:r>
      <w:r w:rsidR="002C14E9" w:rsidRPr="00744652">
        <w:rPr>
          <w:rFonts w:cs="David" w:hint="cs"/>
          <w:rtl/>
        </w:rPr>
        <w:t xml:space="preserve"> </w:t>
      </w:r>
      <w:r w:rsidRPr="00744652">
        <w:rPr>
          <w:rFonts w:cs="David" w:hint="cs"/>
          <w:rtl/>
        </w:rPr>
        <w:t>נחרד המארח הנדיב מדבריו הבוטים של רבי ישראל וקרא בתמיהה: "מה כוונת כבוד הרב בדברים שהשמיע באזני זה עתה?"</w:t>
      </w:r>
      <w:r w:rsidR="003353ED" w:rsidRPr="00744652">
        <w:rPr>
          <w:rFonts w:cs="David" w:hint="cs"/>
          <w:rtl/>
        </w:rPr>
        <w:t xml:space="preserve"> </w:t>
      </w:r>
      <w:r w:rsidRPr="00744652">
        <w:rPr>
          <w:rFonts w:cs="David" w:hint="cs"/>
          <w:rtl/>
        </w:rPr>
        <w:t xml:space="preserve">התחייך רבי ישראל כנגד מארחו ואמר לו בנימה פייסנית: "מה שהשמעתי זה עתה למר אינו אלא שבח והלל, ולא חלילה דברי ביקורת". שכן כתוב בתורה: "וישמן ישורון ויבעט". נמצינו למדים כאן, שכאשר יהודי עולה לגדולה, והוא משופע באושר ונכסים </w:t>
      </w:r>
      <w:r w:rsidRPr="00744652">
        <w:rPr>
          <w:rFonts w:cs="David"/>
          <w:rtl/>
        </w:rPr>
        <w:t>–</w:t>
      </w:r>
      <w:r w:rsidRPr="00744652">
        <w:rPr>
          <w:rFonts w:cs="David" w:hint="cs"/>
          <w:rtl/>
        </w:rPr>
        <w:t xml:space="preserve"> זחה דעתו עליו והוא בועט בגסות בכל הכתוב בתורה, כאילו נשכחה מימנו מציאות ה' בעולם חלילה. ואילו אצלך מצאתי כביכול "עולם הפוך", אתה הנך בלי עין הרע עשיר מופלג, ובכל זאת מתנהל ביתך על טהרת הכשרות ברוח ישראל סבא. לכן נתכוונתי אפוא בדברי, שביתך "אינו מתנהל כולו על פי התורה". </w:t>
      </w:r>
    </w:p>
    <w:p w:rsidR="00420BC1" w:rsidRPr="00744652" w:rsidRDefault="00420BC1" w:rsidP="00DC13E5">
      <w:pPr>
        <w:rPr>
          <w:rFonts w:cs="David"/>
          <w:b/>
          <w:bCs/>
          <w:rtl/>
        </w:rPr>
      </w:pPr>
      <w:r w:rsidRPr="00744652">
        <w:rPr>
          <w:rFonts w:cs="David" w:hint="cs"/>
          <w:b/>
          <w:bCs/>
          <w:rtl/>
        </w:rPr>
        <w:t>אל לנו לזרוק אבן לבאר ששתינו ממנה......</w:t>
      </w:r>
    </w:p>
    <w:p w:rsidR="00382A40" w:rsidRPr="00744652" w:rsidRDefault="00420BC1" w:rsidP="00DC13E5">
      <w:pPr>
        <w:rPr>
          <w:rFonts w:cs="David"/>
          <w:u w:val="single"/>
          <w:rtl/>
        </w:rPr>
      </w:pPr>
      <w:r w:rsidRPr="00744652">
        <w:rPr>
          <w:rFonts w:cs="David" w:hint="cs"/>
          <w:b/>
          <w:bCs/>
          <w:u w:val="single"/>
          <w:rtl/>
        </w:rPr>
        <w:t>"צור ילדך תשי ותשכח אל מחוללך"</w:t>
      </w:r>
      <w:r w:rsidR="00382A40" w:rsidRPr="00744652">
        <w:rPr>
          <w:rFonts w:cs="David" w:hint="cs"/>
          <w:b/>
          <w:bCs/>
          <w:u w:val="single"/>
          <w:rtl/>
        </w:rPr>
        <w:t xml:space="preserve"> </w:t>
      </w:r>
      <w:r w:rsidRPr="00744652">
        <w:rPr>
          <w:rFonts w:cs="David" w:hint="cs"/>
          <w:rtl/>
        </w:rPr>
        <w:t xml:space="preserve">הפסוק יובן על פי משל: ראובן היה חייב סכום כסף גדול לשמעון ולא היה לו במה לשלם לו, הלך ראובן אצל ידידו לוי וביקש מימנו עצה כיצד להיפטר מבעל חובו, כי שמעון דוחק אותו מאוד לשלם לו מיד את חובו. אמר לו לוי, תעשה את עצמך שוטה, וכאשר יבוא אליך שמעון לתבוע את חובו תתחיל לצפצף, לשרוק </w:t>
      </w:r>
      <w:r w:rsidRPr="00744652">
        <w:rPr>
          <w:rFonts w:cs="David" w:hint="cs"/>
          <w:rtl/>
        </w:rPr>
        <w:lastRenderedPageBreak/>
        <w:t>ולרקוד במחולות. וכך היה, שכאשר בא שמעון לבית ראובן וראה אותו במצב כזה, ריחם עליו וחזר לביתו. אחר כך בא ראובן ללוי לבקש מימנו  הלוואה למספר ימים, ולוי הסכים לתת לו. וכאשר הגיע זמן הפירעון בא אליו לוי לתבוע את חובו, מיד התחיל ראובן לצפצף ולשיר כמו שעשה נגד שמעון. כאשר ראה כך לוי כעס מאוד ואמר לו, נבל שכמותך הרי אני בעצמי נתתי לך את העצה הזאת, ובעצה זו אתה בא להשתמש כנגדי?</w:t>
      </w:r>
      <w:r w:rsidR="00154EB1" w:rsidRPr="00744652">
        <w:rPr>
          <w:rFonts w:cs="David" w:hint="cs"/>
          <w:rtl/>
        </w:rPr>
        <w:t xml:space="preserve"> </w:t>
      </w:r>
      <w:r w:rsidRPr="00744652">
        <w:rPr>
          <w:rFonts w:cs="David" w:hint="cs"/>
          <w:rtl/>
        </w:rPr>
        <w:t xml:space="preserve">והנמשל, השם יתברך נתן באדם טבע של שכחה, וכל זאת לטובתו כדי שישכח את הצרות והייסורים שעברו עליו, כי אם לא היה באדם טבע השכחה לא היה בונה בית ונושא אישה, וכמו שכתב הרמב"ם "שלולא כת המשוגעים נמצא עולם חרוב", והאדם הולך עם השכחה הזו ושוכח את בוראו.וזהו שאמר הכתוב: "צור ילדך תשי" </w:t>
      </w:r>
      <w:r w:rsidRPr="00744652">
        <w:rPr>
          <w:rFonts w:cs="David"/>
          <w:rtl/>
        </w:rPr>
        <w:t>–</w:t>
      </w:r>
      <w:r w:rsidRPr="00744652">
        <w:rPr>
          <w:rFonts w:cs="David" w:hint="cs"/>
          <w:rtl/>
        </w:rPr>
        <w:t xml:space="preserve"> השם יתברך הוליד בך טבע השכחה שתוכל לשכוח דברים עצובים, ואתה "ותשכח את מחוללך" </w:t>
      </w:r>
      <w:r w:rsidRPr="00744652">
        <w:rPr>
          <w:rFonts w:cs="David"/>
          <w:rtl/>
        </w:rPr>
        <w:t>–</w:t>
      </w:r>
      <w:r w:rsidRPr="00744652">
        <w:rPr>
          <w:rFonts w:cs="David" w:hint="cs"/>
          <w:rtl/>
        </w:rPr>
        <w:t xml:space="preserve"> משתמש בשכחה לשכוח אל מחוללך"...</w:t>
      </w:r>
    </w:p>
    <w:p w:rsidR="00420BC1" w:rsidRPr="00744652" w:rsidRDefault="00382A40" w:rsidP="00A47281">
      <w:pPr>
        <w:ind w:right="180"/>
        <w:rPr>
          <w:rFonts w:cs="David"/>
          <w:rtl/>
        </w:rPr>
      </w:pPr>
      <w:r w:rsidRPr="00A47281">
        <w:rPr>
          <w:rFonts w:cs="David" w:hint="cs"/>
          <w:b/>
          <w:bCs/>
          <w:sz w:val="28"/>
          <w:szCs w:val="28"/>
          <w:u w:val="single"/>
          <w:rtl/>
        </w:rPr>
        <w:t>מעשה ברבי יהודה</w:t>
      </w:r>
      <w:r w:rsidR="00A47281">
        <w:rPr>
          <w:rFonts w:cs="David" w:hint="cs"/>
          <w:b/>
          <w:bCs/>
          <w:sz w:val="28"/>
          <w:szCs w:val="28"/>
          <w:u w:val="single"/>
          <w:rtl/>
        </w:rPr>
        <w:t xml:space="preserve"> </w:t>
      </w:r>
      <w:r w:rsidR="00A47281">
        <w:rPr>
          <w:rFonts w:cs="David" w:hint="cs"/>
          <w:rtl/>
        </w:rPr>
        <w:t>:</w:t>
      </w:r>
      <w:r w:rsidR="00420BC1" w:rsidRPr="00744652">
        <w:rPr>
          <w:rFonts w:cs="David" w:hint="cs"/>
          <w:rtl/>
        </w:rPr>
        <w:t>הגאון רבי יהודה ליב לזרוב הביא משל נאה שראה על פסוק זה. כפרי אחד, היה לו בן בור ובער, שלא יצא מימיו מתחומי הכפר. כשהגיע הבן לפורקו, דיבר בו אביו נכבדות במשפחה מכובדת מן העיר הגדולה. ביקשו בני המשפחה לתהות על קנקנו של החתן, והזמינהו לביקור בעירם. אביו, שידע את נפש בנו, שאינו לא במקרא, ולא במשנה ולא בדרך ארץ, ובילה כל ימיו במחיצת פרות ותרנגולים, החל ללמדו הליכות ונימוסים. "ראה, בני. כאשר תפגוש בהם, ויקדמו את פניך בברכת שלום עליכם, תושיט את ידך ותענה: עליכם שלום, מה שלומכם? וכשישאלו אותך כיצד עברה הנסיעה, תאמר: ברוך השם. וכשיראו לך את החדר שהקצו עבורך, תאמר: תודה רבה. כשתלך לנוח, תאמר: ערב טוב לכולכם. וכשתקום תאמר: צפרא טבא, הערבה לכם שנתכם?" וכך הלאה, כל מה שאדם מן הישוב אומר ועונה. וברצותו להיות בטוח שהבן לא יאכזב, לא יכשל בלשונו ולא ינקש בשינונו, הורהו לחזור על תלמודו מאה פעמים ואחד, עד שהיו הדברים משוננים בפיו, רהוטים ושגורים על לשונו. החתן  נסע אל העיר הגדולה והגיע לבית המשפחה, שהיה הומה מכרים וקרובים אשר באו לחזות באורח. הכל הסבו ליד שולחנות ערוכים בכל טוב, והחתן הופיע. הוא ניגש אל המחותן, בעל הבית, הושיט ידו ואמר ברהיטות בוטחת: "עליכם השלום, מה שלומכם, ברוך השם, תודה רבה, ערב טוב לכולכם, צפרא טבא, הערבה עליכם שנתיכים?!!!"</w:t>
      </w:r>
      <w:r w:rsidR="00DD3DC2" w:rsidRPr="00744652">
        <w:rPr>
          <w:rFonts w:cs="David" w:hint="cs"/>
          <w:rtl/>
        </w:rPr>
        <w:t xml:space="preserve"> </w:t>
      </w:r>
      <w:r w:rsidR="00420BC1" w:rsidRPr="00744652">
        <w:rPr>
          <w:rFonts w:cs="David" w:hint="cs"/>
          <w:rtl/>
        </w:rPr>
        <w:t>פני המחותן החווירו, ואילו הנער כבר הושיט ידו לזה שמימינו, וחזר על הפזמון, ולזה שלידו וחזר עליו שוב, בשמחה ובעליזות. והנאספים נחלקו לשנים: לצוחקים ולבוכים...</w:t>
      </w:r>
      <w:r w:rsidR="00A47281">
        <w:rPr>
          <w:rFonts w:cs="David" w:hint="cs"/>
          <w:rtl/>
        </w:rPr>
        <w:t xml:space="preserve"> </w:t>
      </w:r>
      <w:r w:rsidR="00420BC1" w:rsidRPr="00744652">
        <w:rPr>
          <w:rFonts w:cs="David" w:hint="cs"/>
          <w:rtl/>
        </w:rPr>
        <w:t xml:space="preserve">והנמשל: עבודת התשובה לא קלה היא. יש לערוך חשבון נפש, יש לאתר את נקודות המכשול ולראות כיצד מתגברים עליהן, כיצד משפרים דרך ומתעלים. זו עבודה קשה, איטית וממושכת, שתחילתה בחודש אלול, המשכה בימי הסליחות, בעשרת ימי תשובה, ועד ליום הכיפורים בו מסכמים את עבודת ארבעים הימים בוידויים ובתפילות. </w:t>
      </w:r>
    </w:p>
    <w:p w:rsidR="00D4576D" w:rsidRPr="00744652" w:rsidRDefault="00420BC1" w:rsidP="00DC13E5">
      <w:pPr>
        <w:rPr>
          <w:rFonts w:cs="David"/>
          <w:rtl/>
        </w:rPr>
      </w:pPr>
      <w:r w:rsidRPr="00744652">
        <w:rPr>
          <w:rFonts w:cs="David" w:hint="cs"/>
          <w:rtl/>
        </w:rPr>
        <w:t>אבל אלו הנותרים אדישים ושווי נפש בחודש אלול, בימי הסליחות ובעשרת ימי תשובה, ובאים ביום הכיפורים לערוך "מרוץ תפילות ווידויים", חמש תפילות ועשרה וידויים, כמוהם כאותו נער נבער שפתח ואמר בנשימה אחת:  עליכם השלום, מה שלומכם, ברוך השם, תודה רבה, ערב טוב לכולכם...</w:t>
      </w:r>
      <w:r w:rsidR="00DD3DC2" w:rsidRPr="00744652">
        <w:rPr>
          <w:rFonts w:cs="David" w:hint="cs"/>
          <w:rtl/>
        </w:rPr>
        <w:t xml:space="preserve"> </w:t>
      </w:r>
      <w:r w:rsidRPr="00744652">
        <w:rPr>
          <w:rFonts w:cs="David" w:hint="cs"/>
          <w:rtl/>
        </w:rPr>
        <w:t>זהו שאמר הכתוב: "</w:t>
      </w:r>
      <w:r w:rsidRPr="00744652">
        <w:rPr>
          <w:rFonts w:cs="David" w:hint="cs"/>
          <w:b/>
          <w:bCs/>
          <w:rtl/>
        </w:rPr>
        <w:t xml:space="preserve">שובה ישראל </w:t>
      </w:r>
      <w:r w:rsidRPr="00744652">
        <w:rPr>
          <w:rFonts w:cs="David"/>
          <w:b/>
          <w:bCs/>
          <w:rtl/>
        </w:rPr>
        <w:t>–</w:t>
      </w:r>
      <w:r w:rsidRPr="00744652">
        <w:rPr>
          <w:rFonts w:cs="David" w:hint="cs"/>
          <w:b/>
          <w:bCs/>
          <w:rtl/>
        </w:rPr>
        <w:t xml:space="preserve"> עד ה' אלוקיך".</w:t>
      </w:r>
      <w:r w:rsidRPr="00744652">
        <w:rPr>
          <w:rFonts w:cs="David" w:hint="cs"/>
          <w:rtl/>
        </w:rPr>
        <w:t xml:space="preserve"> יש לשוב עוד לפני שאתה מתייצב ביום הכיפורים לפני ה' אלוקיך. קודם כל עליך לערוך חשבון נפש ולדעת </w:t>
      </w:r>
      <w:r w:rsidRPr="00744652">
        <w:rPr>
          <w:rFonts w:cs="David" w:hint="cs"/>
          <w:b/>
          <w:bCs/>
          <w:rtl/>
        </w:rPr>
        <w:t>"כי כשלת בעוונך"</w:t>
      </w:r>
      <w:r w:rsidRPr="00744652">
        <w:rPr>
          <w:rFonts w:cs="David" w:hint="cs"/>
          <w:rtl/>
        </w:rPr>
        <w:t xml:space="preserve"> לאחר מכן "</w:t>
      </w:r>
      <w:r w:rsidRPr="00744652">
        <w:rPr>
          <w:rFonts w:cs="David" w:hint="cs"/>
          <w:b/>
          <w:bCs/>
          <w:rtl/>
        </w:rPr>
        <w:t>קחו עמכם דברים"</w:t>
      </w:r>
      <w:r w:rsidRPr="00744652">
        <w:rPr>
          <w:rFonts w:cs="David" w:hint="cs"/>
          <w:rtl/>
        </w:rPr>
        <w:t>, תוכל לבוא ולבקש סליחה ומחילה בתפילות היום הקדוש ובוידוייו, ו</w:t>
      </w:r>
      <w:r w:rsidRPr="00744652">
        <w:rPr>
          <w:rFonts w:cs="David" w:hint="cs"/>
          <w:b/>
          <w:bCs/>
          <w:rtl/>
        </w:rPr>
        <w:t>"אמרו אליו כל תשא עוון"</w:t>
      </w:r>
      <w:r w:rsidRPr="00744652">
        <w:rPr>
          <w:rFonts w:cs="David" w:hint="cs"/>
          <w:rtl/>
        </w:rPr>
        <w:t xml:space="preserve">. אם כה תעשו </w:t>
      </w:r>
      <w:r w:rsidRPr="00744652">
        <w:rPr>
          <w:rFonts w:cs="David"/>
          <w:rtl/>
        </w:rPr>
        <w:t>–</w:t>
      </w:r>
      <w:r w:rsidRPr="00744652">
        <w:rPr>
          <w:rFonts w:cs="David" w:hint="cs"/>
          <w:rtl/>
        </w:rPr>
        <w:t xml:space="preserve"> </w:t>
      </w:r>
      <w:r w:rsidRPr="00744652">
        <w:rPr>
          <w:rFonts w:cs="David" w:hint="cs"/>
          <w:b/>
          <w:bCs/>
          <w:rtl/>
        </w:rPr>
        <w:t>"וייקח טוב"..</w:t>
      </w:r>
      <w:r w:rsidR="00DD3DC2" w:rsidRPr="00744652">
        <w:rPr>
          <w:rFonts w:cs="David" w:hint="cs"/>
          <w:b/>
          <w:bCs/>
          <w:u w:val="single"/>
          <w:rtl/>
        </w:rPr>
        <w:t xml:space="preserve"> </w:t>
      </w:r>
      <w:r w:rsidRPr="00744652">
        <w:rPr>
          <w:rFonts w:cs="David" w:hint="cs"/>
          <w:rtl/>
        </w:rPr>
        <w:t xml:space="preserve">מהו "כל תשא עוון"? אמר הגאון רבי גרשון מאיר זצ"ל, רבה של וושלקובה: </w:t>
      </w:r>
      <w:r w:rsidR="00DD3DC2" w:rsidRPr="00744652">
        <w:rPr>
          <w:rFonts w:cs="David" w:hint="cs"/>
          <w:rtl/>
        </w:rPr>
        <w:t xml:space="preserve"> </w:t>
      </w:r>
      <w:r w:rsidRPr="00744652">
        <w:rPr>
          <w:rFonts w:cs="David" w:hint="cs"/>
          <w:rtl/>
        </w:rPr>
        <w:t xml:space="preserve">משל למה הדבר דומה, למוכרת תפוחים בשוק. אם תפוחיה בשלים ומובחרים, היא מניחה לקונים לבחור אותם אחד אחד ולקנות את הנראים בעיניהם. אבל אם התפוחים בשלבי ריקבון, היא מכריזה ואומרת: "אין לבחור, אין להתבונן, אין לברור. קחו שקית, ומלאו מכל הבא ליד!"...כך גם אנו, יש לנו ערמות עוונות, ובהם מכל הסוגים. כאלה שניתן להתנצל עליהם, כאלו שניתן לתלותם בשוגג ובאונס וכאלו שאין לנו פתחון פה עליהם. ואנו עומדים ואומרים: ריבונו של עולם, אנא, אל תברור </w:t>
      </w:r>
      <w:r w:rsidRPr="00744652">
        <w:rPr>
          <w:rFonts w:cs="David"/>
          <w:rtl/>
        </w:rPr>
        <w:t>–</w:t>
      </w:r>
      <w:r w:rsidRPr="00744652">
        <w:rPr>
          <w:rFonts w:cs="David" w:hint="cs"/>
          <w:rtl/>
        </w:rPr>
        <w:t xml:space="preserve"> קח הכול ביחד, באגודה אחת...</w:t>
      </w:r>
    </w:p>
    <w:tbl>
      <w:tblPr>
        <w:tblStyle w:val="a9"/>
        <w:bidiVisual/>
        <w:tblW w:w="0" w:type="auto"/>
        <w:jc w:val="center"/>
        <w:tblLook w:val="04A0"/>
      </w:tblPr>
      <w:tblGrid>
        <w:gridCol w:w="4119"/>
      </w:tblGrid>
      <w:tr w:rsidR="004C1F9F" w:rsidRPr="00744652" w:rsidTr="004C1F9F">
        <w:trPr>
          <w:jc w:val="center"/>
        </w:trPr>
        <w:tc>
          <w:tcPr>
            <w:tcW w:w="0" w:type="auto"/>
          </w:tcPr>
          <w:p w:rsidR="004C1F9F" w:rsidRPr="00744652" w:rsidRDefault="004C1F9F" w:rsidP="00DC13E5">
            <w:pPr>
              <w:rPr>
                <w:rFonts w:cs="Guttman Stam"/>
                <w:sz w:val="28"/>
                <w:szCs w:val="28"/>
                <w:rtl/>
              </w:rPr>
            </w:pPr>
            <w:r w:rsidRPr="00744652">
              <w:rPr>
                <w:rFonts w:cs="Guttman Stam" w:hint="cs"/>
                <w:sz w:val="28"/>
                <w:szCs w:val="28"/>
                <w:rtl/>
              </w:rPr>
              <w:t>איזה חלק אנו מקדישים לקב"ה?</w:t>
            </w:r>
          </w:p>
        </w:tc>
      </w:tr>
    </w:tbl>
    <w:p w:rsidR="00420BC1" w:rsidRPr="00744652" w:rsidRDefault="00420BC1" w:rsidP="00DC13E5">
      <w:pPr>
        <w:pStyle w:val="2"/>
        <w:rPr>
          <w:rFonts w:cs="David"/>
          <w:b w:val="0"/>
          <w:bCs w:val="0"/>
          <w:i w:val="0"/>
          <w:iCs w:val="0"/>
          <w:sz w:val="24"/>
          <w:szCs w:val="24"/>
          <w:rtl/>
        </w:rPr>
      </w:pPr>
      <w:r w:rsidRPr="00744652">
        <w:rPr>
          <w:rFonts w:cs="David" w:hint="cs"/>
          <w:b w:val="0"/>
          <w:bCs w:val="0"/>
          <w:i w:val="0"/>
          <w:iCs w:val="0"/>
          <w:sz w:val="24"/>
          <w:szCs w:val="24"/>
          <w:rtl/>
        </w:rPr>
        <w:t>"וקח טוב"..</w:t>
      </w:r>
      <w:r w:rsidR="00D4576D" w:rsidRPr="00744652">
        <w:rPr>
          <w:rFonts w:cs="David" w:hint="cs"/>
          <w:b w:val="0"/>
          <w:bCs w:val="0"/>
          <w:i w:val="0"/>
          <w:iCs w:val="0"/>
          <w:sz w:val="24"/>
          <w:szCs w:val="24"/>
          <w:rtl/>
        </w:rPr>
        <w:t xml:space="preserve"> </w:t>
      </w:r>
      <w:r w:rsidRPr="00744652">
        <w:rPr>
          <w:rFonts w:cs="David" w:hint="cs"/>
          <w:b w:val="0"/>
          <w:bCs w:val="0"/>
          <w:i w:val="0"/>
          <w:iCs w:val="0"/>
          <w:sz w:val="24"/>
          <w:szCs w:val="24"/>
          <w:rtl/>
        </w:rPr>
        <w:t>מהו "וקח טוב"? אמר הגאון רבי גרשון מאיר ביירסקי זצ"ל, רבה של וושלקובה: משל למה הדבר דומה, לילד שהגיע הביתה, ומצא אשכול בננות בשלות, שאמו קנתה בעבורה בהוראת הרופאים. אמר לעצמו: וודאי תספיק לה מחצית הכמות ואכל את המחצית השנייה. הבננות מצאו חן בעינו, והוא אמר לעצמו: לאמא תספיק גם בננה אחת. אכל את כל השאר, ועדיין לא שבע. אמר לעצמו: אמא כה טובה, ודאי תסכים שאתחלק איתה. וחילק גם את הבננה האחרונה.</w:t>
      </w:r>
      <w:r w:rsidR="00D4576D" w:rsidRPr="00744652">
        <w:rPr>
          <w:rFonts w:cs="David" w:hint="cs"/>
          <w:b w:val="0"/>
          <w:bCs w:val="0"/>
          <w:i w:val="0"/>
          <w:iCs w:val="0"/>
          <w:sz w:val="24"/>
          <w:szCs w:val="24"/>
          <w:rtl/>
        </w:rPr>
        <w:t xml:space="preserve"> </w:t>
      </w:r>
      <w:r w:rsidRPr="00744652">
        <w:rPr>
          <w:rFonts w:cs="David" w:hint="cs"/>
          <w:b w:val="0"/>
          <w:bCs w:val="0"/>
          <w:i w:val="0"/>
          <w:iCs w:val="0"/>
          <w:sz w:val="24"/>
          <w:szCs w:val="24"/>
          <w:rtl/>
        </w:rPr>
        <w:t>אמר הרב וושלקובה: כל זה עדיין אינו כה נורא. אבל כיצד חילק את הבננה? הוא נטל את התוך, והשאיר לאימו את הקליפה...</w:t>
      </w:r>
      <w:r w:rsidR="004C1F9F" w:rsidRPr="00744652">
        <w:rPr>
          <w:rFonts w:cs="David" w:hint="cs"/>
          <w:b w:val="0"/>
          <w:bCs w:val="0"/>
          <w:i w:val="0"/>
          <w:iCs w:val="0"/>
          <w:sz w:val="24"/>
          <w:szCs w:val="24"/>
          <w:rtl/>
        </w:rPr>
        <w:t xml:space="preserve"> </w:t>
      </w:r>
      <w:r w:rsidRPr="00744652">
        <w:rPr>
          <w:rFonts w:cs="David" w:hint="cs"/>
          <w:b w:val="0"/>
          <w:bCs w:val="0"/>
          <w:i w:val="0"/>
          <w:iCs w:val="0"/>
          <w:sz w:val="24"/>
          <w:szCs w:val="24"/>
          <w:rtl/>
        </w:rPr>
        <w:t>והנמשל: הקב"ה תובע מאיתנו את כל עיתותינו ורגעינו, אבל אנו "מורים היתר" לעצמנו. את כל היום ניקח לעצמנו, ומה ניתן לקב"ה? נשכים סליחות, ונצא ידי חובה...</w:t>
      </w:r>
      <w:r w:rsidR="004C1F9F" w:rsidRPr="00744652">
        <w:rPr>
          <w:rFonts w:cs="David" w:hint="cs"/>
          <w:b w:val="0"/>
          <w:bCs w:val="0"/>
          <w:i w:val="0"/>
          <w:iCs w:val="0"/>
          <w:sz w:val="24"/>
          <w:szCs w:val="24"/>
          <w:rtl/>
        </w:rPr>
        <w:t xml:space="preserve"> </w:t>
      </w:r>
      <w:r w:rsidRPr="00744652">
        <w:rPr>
          <w:rFonts w:cs="David" w:hint="cs"/>
          <w:b w:val="0"/>
          <w:bCs w:val="0"/>
          <w:i w:val="0"/>
          <w:iCs w:val="0"/>
          <w:sz w:val="24"/>
          <w:szCs w:val="24"/>
          <w:rtl/>
        </w:rPr>
        <w:t>ניחא. אבל בסליחות יש שני חלקים, האמירה והכוונה. הקליפה והתוך. וכבר נפסק: "טוב מעט בכוונה, מהרבות בלא כוונה". אבל אנו החלטנו אחרת. אין לדלג חלילה על פיוט, אין להשמיט סליחה, אבל מחשבותינו יכולות לשוטט בכל</w:t>
      </w:r>
      <w:r w:rsidR="004C1F9F" w:rsidRPr="00744652">
        <w:rPr>
          <w:rFonts w:cs="David" w:hint="cs"/>
          <w:b w:val="0"/>
          <w:bCs w:val="0"/>
          <w:i w:val="0"/>
          <w:iCs w:val="0"/>
          <w:sz w:val="24"/>
          <w:szCs w:val="24"/>
          <w:rtl/>
        </w:rPr>
        <w:t xml:space="preserve"> </w:t>
      </w:r>
      <w:r w:rsidRPr="00744652">
        <w:rPr>
          <w:rFonts w:cs="David" w:hint="cs"/>
          <w:b w:val="0"/>
          <w:bCs w:val="0"/>
          <w:i w:val="0"/>
          <w:iCs w:val="0"/>
          <w:sz w:val="24"/>
          <w:szCs w:val="24"/>
          <w:rtl/>
        </w:rPr>
        <w:t xml:space="preserve">העולם...והנביא אומר שזו לא הדרך. אלא "קח טוב" </w:t>
      </w:r>
      <w:r w:rsidRPr="00744652">
        <w:rPr>
          <w:rFonts w:cs="David"/>
          <w:b w:val="0"/>
          <w:bCs w:val="0"/>
          <w:i w:val="0"/>
          <w:iCs w:val="0"/>
          <w:sz w:val="24"/>
          <w:szCs w:val="24"/>
          <w:rtl/>
        </w:rPr>
        <w:t>–</w:t>
      </w:r>
      <w:r w:rsidRPr="00744652">
        <w:rPr>
          <w:rFonts w:cs="David" w:hint="cs"/>
          <w:b w:val="0"/>
          <w:bCs w:val="0"/>
          <w:i w:val="0"/>
          <w:iCs w:val="0"/>
          <w:sz w:val="24"/>
          <w:szCs w:val="24"/>
          <w:rtl/>
        </w:rPr>
        <w:t xml:space="preserve"> את הטוב, את הפנים, את הכוונה </w:t>
      </w:r>
      <w:r w:rsidRPr="00744652">
        <w:rPr>
          <w:rFonts w:cs="David"/>
          <w:b w:val="0"/>
          <w:bCs w:val="0"/>
          <w:i w:val="0"/>
          <w:iCs w:val="0"/>
          <w:sz w:val="24"/>
          <w:szCs w:val="24"/>
          <w:rtl/>
        </w:rPr>
        <w:t>–</w:t>
      </w:r>
      <w:r w:rsidRPr="00744652">
        <w:rPr>
          <w:rFonts w:cs="David" w:hint="cs"/>
          <w:b w:val="0"/>
          <w:bCs w:val="0"/>
          <w:i w:val="0"/>
          <w:iCs w:val="0"/>
          <w:sz w:val="24"/>
          <w:szCs w:val="24"/>
          <w:rtl/>
        </w:rPr>
        <w:t xml:space="preserve"> לתת להקב"ה!...</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3"/>
      </w:tblGrid>
      <w:tr w:rsidR="00420BC1" w:rsidRPr="00744652" w:rsidTr="00296045">
        <w:tc>
          <w:tcPr>
            <w:tcW w:w="3123" w:type="dxa"/>
          </w:tcPr>
          <w:p w:rsidR="00420BC1" w:rsidRPr="00744652" w:rsidRDefault="00420BC1" w:rsidP="00744652">
            <w:pPr>
              <w:jc w:val="center"/>
              <w:rPr>
                <w:rFonts w:cs="Guttman Stam"/>
                <w:sz w:val="32"/>
                <w:szCs w:val="32"/>
                <w:rtl/>
              </w:rPr>
            </w:pPr>
            <w:r w:rsidRPr="00744652">
              <w:rPr>
                <w:rFonts w:cs="Guttman Stam" w:hint="cs"/>
                <w:sz w:val="32"/>
                <w:szCs w:val="32"/>
                <w:rtl/>
              </w:rPr>
              <w:t>פינת ההלכה</w:t>
            </w:r>
          </w:p>
        </w:tc>
      </w:tr>
    </w:tbl>
    <w:p w:rsidR="00420BC1" w:rsidRPr="00744652" w:rsidRDefault="00420BC1" w:rsidP="00A47281">
      <w:pPr>
        <w:rPr>
          <w:rFonts w:cs="David"/>
          <w:rtl/>
        </w:rPr>
      </w:pPr>
      <w:r w:rsidRPr="00744652">
        <w:rPr>
          <w:rFonts w:cs="David" w:hint="cs"/>
          <w:b/>
          <w:bCs/>
          <w:u w:val="single"/>
          <w:rtl/>
        </w:rPr>
        <w:t>הלכות שמירת לשון</w:t>
      </w:r>
      <w:r w:rsidRPr="00744652">
        <w:rPr>
          <w:rFonts w:cs="David" w:hint="cs"/>
          <w:rtl/>
        </w:rPr>
        <w:t>: בירורים: אם חייב אדם לברר על אדם מסוים, משפחה, ביה"ס או ישיבה, בעומדו לפני החלטה חשובה, אך אין הוא חפץ שידעו על כך, אסור לו לגלגל את השיחה עם אחרים כדי להוציא מהם ידיעות שיש בהן דבר גנאי או נזק אפשרי היות והמספר אינו יודע שדיבורו עלול להביא לידי תועלת, הריהו חוטא בדיבור לשון הרע והשומע שגרר אותו לשיחה זו הוא מחטאו. לפיכך כאשר מבררים וזקוקים למידע חשוב צריך להבהיר במפורש לאדם השני שהדברים מותרים לאור הנסיבות ושאין זה לשון הרע.</w:t>
      </w:r>
      <w:r w:rsidR="00DD3DC2" w:rsidRPr="00744652">
        <w:rPr>
          <w:rFonts w:cs="David" w:hint="cs"/>
          <w:rtl/>
        </w:rPr>
        <w:t xml:space="preserve"> </w:t>
      </w:r>
      <w:r w:rsidRPr="00744652">
        <w:rPr>
          <w:rFonts w:cs="David" w:hint="cs"/>
          <w:rtl/>
        </w:rPr>
        <w:t>תנאים מוקדמים לאיסוף מידע:</w:t>
      </w:r>
      <w:r w:rsidR="00DD3DC2" w:rsidRPr="00744652">
        <w:rPr>
          <w:rFonts w:cs="David" w:hint="cs"/>
          <w:rtl/>
        </w:rPr>
        <w:t xml:space="preserve"> </w:t>
      </w:r>
      <w:r w:rsidRPr="00744652">
        <w:rPr>
          <w:rFonts w:cs="David" w:hint="cs"/>
          <w:rtl/>
        </w:rPr>
        <w:t>האדם מימנו מבקשים את המידע ידוע כאדם אובייקטיבי ולא כמעוות עובדות ומסיק מסקנות מהירות.</w:t>
      </w:r>
      <w:r w:rsidR="00DD3DC2" w:rsidRPr="00744652">
        <w:rPr>
          <w:rFonts w:cs="David" w:hint="cs"/>
          <w:rtl/>
        </w:rPr>
        <w:t xml:space="preserve"> </w:t>
      </w:r>
      <w:r w:rsidRPr="00744652">
        <w:rPr>
          <w:rFonts w:cs="David" w:hint="cs"/>
          <w:rtl/>
        </w:rPr>
        <w:t>אין הוא ידוע כבעל גוזמאות בתיאור הדברים.</w:t>
      </w:r>
      <w:r w:rsidR="00DD3DC2" w:rsidRPr="00744652">
        <w:rPr>
          <w:rFonts w:cs="David" w:hint="cs"/>
          <w:rtl/>
        </w:rPr>
        <w:t xml:space="preserve"> ג.</w:t>
      </w:r>
      <w:r w:rsidRPr="00744652">
        <w:rPr>
          <w:rFonts w:cs="David" w:hint="cs"/>
          <w:rtl/>
        </w:rPr>
        <w:t xml:space="preserve">כשיבין שהדברים נחוצים לא יענה מתוך שנאתו למדובר. ברור שהמידע נחוץ למען מטרה מועילה ואין דרך אחרת להשיגו. </w:t>
      </w:r>
      <w:r w:rsidR="00A47281">
        <w:rPr>
          <w:rFonts w:cs="David" w:hint="cs"/>
          <w:rtl/>
        </w:rPr>
        <w:t xml:space="preserve"> </w:t>
      </w:r>
    </w:p>
    <w:p w:rsidR="00420BC1" w:rsidRPr="00744652" w:rsidRDefault="00420BC1" w:rsidP="00A47281">
      <w:pPr>
        <w:rPr>
          <w:rFonts w:cs="David"/>
          <w:rtl/>
        </w:rPr>
      </w:pPr>
      <w:r w:rsidRPr="00744652">
        <w:rPr>
          <w:rFonts w:cs="David" w:hint="cs"/>
          <w:b/>
          <w:bCs/>
          <w:u w:val="single"/>
          <w:rtl/>
        </w:rPr>
        <w:t>כל השומר שבת</w:t>
      </w:r>
      <w:r w:rsidRPr="00744652">
        <w:rPr>
          <w:rFonts w:cs="David" w:hint="cs"/>
          <w:b/>
          <w:bCs/>
          <w:rtl/>
        </w:rPr>
        <w:t xml:space="preserve"> </w:t>
      </w:r>
      <w:r w:rsidRPr="00744652">
        <w:rPr>
          <w:rFonts w:cs="David"/>
          <w:b/>
          <w:bCs/>
          <w:rtl/>
        </w:rPr>
        <w:t>–</w:t>
      </w:r>
      <w:r w:rsidRPr="00744652">
        <w:rPr>
          <w:rFonts w:cs="David" w:hint="cs"/>
          <w:b/>
          <w:bCs/>
          <w:rtl/>
        </w:rPr>
        <w:t xml:space="preserve"> השבת משמרתו...</w:t>
      </w:r>
      <w:r w:rsidRPr="00744652">
        <w:rPr>
          <w:rFonts w:cs="David" w:hint="cs"/>
          <w:b/>
          <w:bCs/>
          <w:u w:val="single"/>
          <w:rtl/>
        </w:rPr>
        <w:t>א.ריסוק בננה וירקות</w:t>
      </w:r>
      <w:r w:rsidRPr="00744652">
        <w:rPr>
          <w:rFonts w:cs="David" w:hint="cs"/>
          <w:rtl/>
        </w:rPr>
        <w:t xml:space="preserve">  - מותר לכתחילה לרסק בננה וירקות מבושלים בש</w:t>
      </w:r>
      <w:r w:rsidR="00A47281">
        <w:rPr>
          <w:rFonts w:cs="David" w:hint="cs"/>
          <w:rtl/>
        </w:rPr>
        <w:t>ן</w:t>
      </w:r>
      <w:r w:rsidRPr="00744652">
        <w:rPr>
          <w:rFonts w:cs="David" w:hint="cs"/>
          <w:rtl/>
        </w:rPr>
        <w:t xml:space="preserve"> המזלג לצורך תינוק להאכילו באותו הרגע. וכן  מותר לרסק אבוקדו כדי לאוכלו מיד.</w:t>
      </w:r>
      <w:r w:rsidR="00DD3DC2" w:rsidRPr="00744652">
        <w:rPr>
          <w:rFonts w:cs="David" w:hint="cs"/>
          <w:rtl/>
        </w:rPr>
        <w:t xml:space="preserve"> </w:t>
      </w:r>
      <w:r w:rsidRPr="00744652">
        <w:rPr>
          <w:rFonts w:cs="David" w:hint="cs"/>
          <w:b/>
          <w:bCs/>
          <w:u w:val="single"/>
          <w:rtl/>
        </w:rPr>
        <w:t>סלט מיונז בשבת</w:t>
      </w:r>
      <w:r w:rsidRPr="00744652">
        <w:rPr>
          <w:rFonts w:cs="David" w:hint="cs"/>
          <w:rtl/>
        </w:rPr>
        <w:t>: מות</w:t>
      </w:r>
      <w:r w:rsidRPr="00744652">
        <w:rPr>
          <w:rFonts w:cs="David" w:hint="eastAsia"/>
          <w:rtl/>
        </w:rPr>
        <w:t>ר</w:t>
      </w:r>
      <w:r w:rsidRPr="00744652">
        <w:rPr>
          <w:rFonts w:cs="David" w:hint="cs"/>
          <w:rtl/>
        </w:rPr>
        <w:t xml:space="preserve"> להכין סלט מיונז בשבת. כלומר לערבב ביצים, תפו"א, גזר ומלפפונים חמוצים ואין לחשוש מפני איסור לישה כיוון שאינם מתחברים לבלילה אחת!</w:t>
      </w:r>
    </w:p>
    <w:tbl>
      <w:tblPr>
        <w:tblpPr w:leftFromText="180" w:rightFromText="180" w:vertAnchor="text" w:horzAnchor="margin" w:tblpXSpec="center" w:tblpY="7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3"/>
      </w:tblGrid>
      <w:tr w:rsidR="00F81876" w:rsidRPr="00744652" w:rsidTr="00D4576D">
        <w:tc>
          <w:tcPr>
            <w:tcW w:w="0" w:type="auto"/>
          </w:tcPr>
          <w:p w:rsidR="00D4576D" w:rsidRPr="00744652" w:rsidRDefault="00D4576D" w:rsidP="00DC13E5">
            <w:pPr>
              <w:rPr>
                <w:rFonts w:cs="Guttman Stam"/>
                <w:sz w:val="36"/>
                <w:szCs w:val="36"/>
                <w:rtl/>
              </w:rPr>
            </w:pPr>
            <w:r w:rsidRPr="00744652">
              <w:rPr>
                <w:rFonts w:cs="Guttman Stam" w:hint="cs"/>
                <w:sz w:val="36"/>
                <w:szCs w:val="36"/>
                <w:rtl/>
              </w:rPr>
              <w:lastRenderedPageBreak/>
              <w:t xml:space="preserve">מעשה שהיה </w:t>
            </w:r>
          </w:p>
        </w:tc>
      </w:tr>
    </w:tbl>
    <w:p w:rsidR="00F81876" w:rsidRPr="00744652" w:rsidRDefault="00F81876" w:rsidP="00DC13E5">
      <w:pPr>
        <w:rPr>
          <w:rFonts w:cs="David"/>
          <w:rtl/>
        </w:rPr>
      </w:pPr>
      <w:r w:rsidRPr="00744652">
        <w:rPr>
          <w:rFonts w:cs="David" w:hint="cs"/>
          <w:rtl/>
        </w:rPr>
        <w:t xml:space="preserve">      </w:t>
      </w:r>
    </w:p>
    <w:p w:rsidR="00F81876" w:rsidRDefault="00F81876" w:rsidP="00DC13E5">
      <w:pPr>
        <w:rPr>
          <w:rFonts w:cs="David"/>
          <w:rtl/>
        </w:rPr>
      </w:pPr>
    </w:p>
    <w:p w:rsidR="00744652" w:rsidRPr="00744652" w:rsidRDefault="00744652" w:rsidP="00DC13E5">
      <w:pPr>
        <w:rPr>
          <w:rFonts w:cs="David"/>
          <w:rtl/>
        </w:rPr>
      </w:pPr>
    </w:p>
    <w:p w:rsidR="00EC1AF2" w:rsidRDefault="00F81876" w:rsidP="00DC13E5">
      <w:pPr>
        <w:rPr>
          <w:rFonts w:cs="David"/>
          <w:rtl/>
          <w:lang w:eastAsia="en-US"/>
        </w:rPr>
      </w:pPr>
      <w:r w:rsidRPr="00744652">
        <w:rPr>
          <w:rFonts w:cs="David" w:hint="cs"/>
          <w:rtl/>
        </w:rPr>
        <w:t xml:space="preserve">זיווג </w:t>
      </w:r>
      <w:r w:rsidR="002C3B1D" w:rsidRPr="00744652">
        <w:rPr>
          <w:rFonts w:cs="David" w:hint="cs"/>
          <w:rtl/>
        </w:rPr>
        <w:t xml:space="preserve">מהשמיים </w:t>
      </w:r>
      <w:r w:rsidR="002C3B1D" w:rsidRPr="00744652">
        <w:rPr>
          <w:rFonts w:cs="David"/>
          <w:rtl/>
        </w:rPr>
        <w:t>–</w:t>
      </w:r>
      <w:r w:rsidR="00EB0BF0" w:rsidRPr="00744652">
        <w:rPr>
          <w:rFonts w:cs="David"/>
          <w:rtl/>
          <w:lang w:eastAsia="en-US"/>
        </w:rPr>
        <w:t xml:space="preserve"> היה ר' שאול וואהל בן בית בארמונו של המלך בממשלת פולין שלפני כארבע מאות שנה.. מידי פעם </w:t>
      </w:r>
    </w:p>
    <w:p w:rsidR="00EB0BF0" w:rsidRPr="00744652" w:rsidRDefault="00EB0BF0" w:rsidP="00DC13E5">
      <w:pPr>
        <w:rPr>
          <w:rFonts w:cs="David"/>
          <w:rtl/>
          <w:lang w:eastAsia="en-US"/>
        </w:rPr>
      </w:pPr>
      <w:r w:rsidRPr="00744652">
        <w:rPr>
          <w:rFonts w:cs="David"/>
          <w:rtl/>
          <w:lang w:eastAsia="en-US"/>
        </w:rPr>
        <w:t>היה מגיע בלוויית בנו מאיר, שהיה צעיר, חסון ונאה, מפולפל ובעל כישרונות ברוכים. ואשר נשא חן בעיני כל רואיו.</w:t>
      </w:r>
      <w:r w:rsidR="002C3B1D" w:rsidRPr="00744652">
        <w:rPr>
          <w:rFonts w:cs="David" w:hint="cs"/>
          <w:rtl/>
          <w:lang w:eastAsia="en-US"/>
        </w:rPr>
        <w:t xml:space="preserve"> </w:t>
      </w:r>
      <w:r w:rsidRPr="00744652">
        <w:rPr>
          <w:rFonts w:cs="David"/>
          <w:rtl/>
          <w:lang w:eastAsia="en-US"/>
        </w:rPr>
        <w:t> אט אט עם צמיחתו של הנער נתן בו המלך עיניו וחשק לקחתו לחתן עבור בתו. אך מכיוון שהיה בן לאומה יהודית נאלץ להגיש שאלה אל האפיפיור, כדי שיאשר את היכנסו של הנער הצעיר בדת הנוצרית, ויתיר את הנישואין.  </w:t>
      </w:r>
    </w:p>
    <w:p w:rsidR="00EB0BF0" w:rsidRPr="00744652" w:rsidRDefault="00EB0BF0" w:rsidP="00DC13E5">
      <w:pPr>
        <w:rPr>
          <w:rFonts w:cs="David"/>
          <w:rtl/>
          <w:lang w:eastAsia="en-US"/>
        </w:rPr>
      </w:pPr>
      <w:r w:rsidRPr="00744652">
        <w:rPr>
          <w:rFonts w:cs="David"/>
          <w:rtl/>
          <w:lang w:eastAsia="en-US"/>
        </w:rPr>
        <w:t>רבי שאול חש כי סוד כלשהו מתגלגל באוויר, אך מהו הסוד - לא הצליח לגלות. יום אחד גילה את אוזנו, אחד מידידיו הקרובים למלכות, את הסוד. כששמע זאת רבי שאול נחרד עד עמקי נשמתו. הוא חשש מפני תשובתו החיובית של האפיפיור, והבין שעליו לפעול במהירות להצלת נשמתו של בנו אהובו. לא נותרה לו ברירה אלא להשיא את הבן מיד בו ביום.</w:t>
      </w:r>
      <w:r w:rsidR="002C3B1D" w:rsidRPr="00744652">
        <w:rPr>
          <w:rFonts w:cs="David" w:hint="cs"/>
          <w:rtl/>
          <w:lang w:eastAsia="en-US"/>
        </w:rPr>
        <w:t xml:space="preserve"> </w:t>
      </w:r>
      <w:r w:rsidRPr="00744652">
        <w:rPr>
          <w:rFonts w:cs="David"/>
          <w:rtl/>
          <w:lang w:eastAsia="en-US"/>
        </w:rPr>
        <w:t>אך איך יעשה זאת? איך ביום אחד ימצא כלה תואמת לבנו, וכן איזו נערה תסכים להינשא בבהילות כזאת, בו ביום? במוחו של רבי שאול צצו מחשבות רבות, הוא ניסה לייגע מוחו בפיתרון מהיר להיחלץ מן הצרה. לפתע,  צץ רעיון מבריק במוחו –  את בנו  ישיא עם אישה יהודייה הנוטה למות, כדי שלאחר מותה יוכל הבן למצוא לו אישה הראויה לו. וכל זאת רק בשביל להינצל מגזירת המלך.</w:t>
      </w:r>
      <w:r w:rsidR="002C3B1D" w:rsidRPr="00744652">
        <w:rPr>
          <w:rFonts w:cs="David" w:hint="cs"/>
          <w:rtl/>
          <w:lang w:eastAsia="en-US"/>
        </w:rPr>
        <w:t xml:space="preserve"> </w:t>
      </w:r>
      <w:r w:rsidRPr="00744652">
        <w:rPr>
          <w:rFonts w:cs="David"/>
          <w:rtl/>
          <w:lang w:eastAsia="en-US"/>
        </w:rPr>
        <w:t>בירור אצל רופאי ורשה הביא אותו אל יהודייה באמצע שנותיה, חולה במחלה אנושה, ששכבה על ערש דוויי והרופאים נואשו כליל מחייה. האישה הביעה את הסכמתה  להצעת השידוך ועוד באותו יום נשא מאיר כליל המעלות את היהודייה הגוססת והמסכנה לאישה.</w:t>
      </w:r>
      <w:r w:rsidR="002C14E9" w:rsidRPr="00744652">
        <w:rPr>
          <w:rFonts w:cs="David" w:hint="cs"/>
          <w:rtl/>
          <w:lang w:eastAsia="en-US"/>
        </w:rPr>
        <w:t xml:space="preserve"> </w:t>
      </w:r>
      <w:r w:rsidRPr="00744652">
        <w:rPr>
          <w:rFonts w:cs="David"/>
          <w:rtl/>
          <w:lang w:eastAsia="en-US"/>
        </w:rPr>
        <w:t>כעבור ימים אחדים הגיעה תשובתו החיובית של האפיפיור המאשר את ביצוע השידוך, ועד מהרה קרא המלך לארמונו את ר' שאול ובנו מאיר.  אך הצעה זו איחרה את המועד - רבי שאול הציג את שטר הנישואין של בנו לפני המלך, והמלך המאוכזב נאלץ לוותר על משאלת ליבו. ר' שאול נשם לרווחה לרגל ביטולה של הגזירה הנוראה מבלי שישים לב לכך המלך, כדי לא לעורר חשדות מיותרות.</w:t>
      </w:r>
    </w:p>
    <w:p w:rsidR="00EB0BF0" w:rsidRPr="00744652" w:rsidRDefault="00EB0BF0" w:rsidP="00EC1AF2">
      <w:pPr>
        <w:rPr>
          <w:rFonts w:cs="David"/>
          <w:rtl/>
          <w:lang w:eastAsia="en-US"/>
        </w:rPr>
      </w:pPr>
      <w:r w:rsidRPr="00744652">
        <w:rPr>
          <w:rFonts w:cs="David"/>
          <w:rtl/>
          <w:lang w:eastAsia="en-US"/>
        </w:rPr>
        <w:t>שלוש שנים חלפו מאז אותו מקרה. יום אחד התדפקה על דלת ביתו של רבי שאול אישה בלתי מוכרת ופנתה אל בעל הבית: "שלום, אני כלתך, אשת בנך", אמרה. רבי שאול היה אחוז הלם. הוא התקשה להאמין כי לפניו עומדת אותה חולה שהרופאים קצבו לה ימים אחדים.והאישה המשיכה: "אכן, הרופאים אינם יודעים להסביר את התאוששותי המפתיעה והם מגדירים אותה נס רפואי", אמרה האישה נוכח פניו הנדהמות של רבי שאול. "אולם יודעת את ההסבר לכך. כששכבתי במיטתי, חולה במחלתי, חשתי באובדן טעם החיים. לא הייתה לי סיבה להילחם במחלה והיא עמדה להכריעני. נישואי לבנך נסכו בי רצון חדש לחיות, וכך הצלחתי להתגבר על מחלתי הקשה".</w:t>
      </w:r>
    </w:p>
    <w:p w:rsidR="00EC1AF2" w:rsidRDefault="00EB0BF0" w:rsidP="00EC1AF2">
      <w:pPr>
        <w:rPr>
          <w:rFonts w:ascii="Arial" w:hAnsi="Arial" w:cs="David"/>
          <w:color w:val="000000"/>
          <w:rtl/>
          <w:lang w:eastAsia="en-US"/>
        </w:rPr>
      </w:pPr>
      <w:r w:rsidRPr="00744652">
        <w:rPr>
          <w:rFonts w:cs="David"/>
          <w:rtl/>
          <w:lang w:eastAsia="en-US"/>
        </w:rPr>
        <w:t>רבי שאול לא ידע את נפשו. בחלומותיו השחורים ביותר לא תכנן להשיא את בנו המוצלח לאישה המבוגרת ממנו בשנים רבות. כל כוונת הנישואין לא הייתה אלא להקדים רפואה למכה, והנה לפתע נחתה עליו מכה חדשה מכיוון בלתי צפוי לחלוטין!</w:t>
      </w:r>
      <w:r w:rsidR="002C3B1D" w:rsidRPr="00744652">
        <w:rPr>
          <w:rFonts w:cs="David" w:hint="cs"/>
          <w:rtl/>
          <w:lang w:eastAsia="en-US"/>
        </w:rPr>
        <w:t xml:space="preserve"> </w:t>
      </w:r>
      <w:r w:rsidRPr="00744652">
        <w:rPr>
          <w:rFonts w:cs="David"/>
          <w:rtl/>
          <w:lang w:eastAsia="en-US"/>
        </w:rPr>
        <w:t>סח רבי שאול את ליבו, בעדינות וברכות, לפני האישה שעל פי תורה הייתה כלתו לכל דבר. פייס אותה בדברים ואף הציע לה פיצוי כספי נכבד מאוד אם תיאות להתגרש מבנו – עשרת אלפים דוקטים. האישה, שהייתה הגונה וטובת-לב, הסכימה להצעה.</w:t>
      </w:r>
      <w:r w:rsidR="00A47281">
        <w:rPr>
          <w:rFonts w:cs="David" w:hint="cs"/>
          <w:rtl/>
          <w:lang w:eastAsia="en-US"/>
        </w:rPr>
        <w:t xml:space="preserve"> </w:t>
      </w:r>
      <w:r w:rsidRPr="00744652">
        <w:rPr>
          <w:rFonts w:cs="David"/>
          <w:rtl/>
          <w:lang w:eastAsia="en-US"/>
        </w:rPr>
        <w:t>בתוך זמן קצר הוזמנו בחשאי שלושה דיינים לביתו של רבי שאול, כדי לכתוב גט ולהסדיר את הגירושין. רגע קודם שהחלו הדיינים בכתיבת הגט, ביקשה האישה לשוחח עם מאיר, בעלה, ביחידות.</w:t>
      </w:r>
      <w:r w:rsidR="00A47281">
        <w:rPr>
          <w:rFonts w:cs="David" w:hint="cs"/>
          <w:rtl/>
          <w:lang w:eastAsia="en-US"/>
        </w:rPr>
        <w:t xml:space="preserve"> </w:t>
      </w:r>
      <w:r w:rsidRPr="00EB0BF0">
        <w:rPr>
          <w:rFonts w:ascii="Arial" w:hAnsi="Arial" w:cs="David"/>
          <w:color w:val="000000"/>
          <w:rtl/>
          <w:lang w:eastAsia="en-US"/>
        </w:rPr>
        <w:t>פנתה אליו ואמרה לו: "שמע נא, יודעת אני כי כל גדולי עולם מתדפקים על דלתכם ומעוניינים בך לחתן. בקשה אחת לי אליך, בטרם ייפרדו דרכינו לנצח, אנא בטובך, הקשב גם להצעת השידוכין שבפי. מבקשת אני להציע לך בת ישראל מיוחסת ועשירה, יראת שמים ומלומדת".</w:t>
      </w:r>
      <w:r w:rsidR="00A47281">
        <w:rPr>
          <w:rFonts w:ascii="Arial" w:hAnsi="Arial" w:cs="David" w:hint="cs"/>
          <w:color w:val="000000"/>
          <w:rtl/>
          <w:lang w:eastAsia="en-US"/>
        </w:rPr>
        <w:t xml:space="preserve"> </w:t>
      </w:r>
      <w:r w:rsidRPr="00EB0BF0">
        <w:rPr>
          <w:rFonts w:ascii="Arial" w:hAnsi="Arial" w:cs="David"/>
          <w:color w:val="000000"/>
          <w:rtl/>
          <w:lang w:eastAsia="en-US"/>
        </w:rPr>
        <w:t>"במי המדובר?" תהה מאיר.</w:t>
      </w:r>
      <w:r w:rsidR="00A47281">
        <w:rPr>
          <w:rFonts w:ascii="Arial" w:hAnsi="Arial" w:cs="David" w:hint="cs"/>
          <w:color w:val="000000"/>
          <w:rtl/>
          <w:lang w:eastAsia="en-US"/>
        </w:rPr>
        <w:t xml:space="preserve"> </w:t>
      </w:r>
      <w:r w:rsidRPr="00744652">
        <w:rPr>
          <w:rFonts w:cs="David"/>
          <w:rtl/>
          <w:lang w:eastAsia="en-US"/>
        </w:rPr>
        <w:t>"בי עצמי", ענתה והשפילה עיניה. "יש לי הון תועפות עשרת אלפים דוקטים שאני מקבלת מאביך בעבור הסכמתי לגט. כמו כן אני מיוחסת, בהיותי בתו של הגאון רבי פינחס, גיסו של מורנו ורבינו הרמ"א (רבי משה איסרליש זצ"ל) מקראקה".</w:t>
      </w:r>
      <w:r w:rsidR="003353ED" w:rsidRPr="00744652">
        <w:rPr>
          <w:rFonts w:cs="David" w:hint="cs"/>
          <w:rtl/>
          <w:lang w:eastAsia="en-US"/>
        </w:rPr>
        <w:t xml:space="preserve"> </w:t>
      </w:r>
      <w:r w:rsidRPr="00744652">
        <w:rPr>
          <w:rFonts w:cs="David"/>
          <w:rtl/>
          <w:lang w:eastAsia="en-US"/>
        </w:rPr>
        <w:t>מאיר היה מופתע. האישה המשיכה ודיברה: "לאחר מות אבי חליתי קשות והגעתי עד סף מוות. לפתע הופעת כמלאך משמים, ולאחר שקידשת אותי כדת וכדין, חשתי כיצד החיים שבים לזרום בעורקיי. אתה נתת לי חיים, נתת לי חשק וכוח לקום ולחיות מחדש. ואתה עלול גם לקחתם ממני בחזרה. בידך תלוי הדבר".</w:t>
      </w:r>
      <w:r w:rsidR="00A47281">
        <w:rPr>
          <w:rFonts w:cs="David" w:hint="cs"/>
          <w:rtl/>
          <w:lang w:eastAsia="en-US"/>
        </w:rPr>
        <w:t xml:space="preserve"> </w:t>
      </w:r>
      <w:r w:rsidRPr="00EB0BF0">
        <w:rPr>
          <w:rFonts w:ascii="Arial" w:hAnsi="Arial" w:cs="David"/>
          <w:color w:val="000000"/>
          <w:rtl/>
          <w:lang w:eastAsia="en-US"/>
        </w:rPr>
        <w:t xml:space="preserve">הדברים האחרונים הרעישו את נפשו העדינה של מאיר. לאחר שהרהר בדבר, ונכנסו הדברים עמוק עמוק בליבו, נכנס לחדר שבו ישבו הדיינים והודיע להם שאין בדעתו לתת גט. "הנערה הזו יתומה היא, בת גדולים, </w:t>
      </w:r>
    </w:p>
    <w:p w:rsidR="00EB0BF0" w:rsidRPr="00A47281" w:rsidRDefault="00EB0BF0" w:rsidP="00EC1AF2">
      <w:pPr>
        <w:rPr>
          <w:rFonts w:cs="David"/>
          <w:sz w:val="36"/>
          <w:szCs w:val="36"/>
          <w:rtl/>
        </w:rPr>
      </w:pPr>
      <w:r w:rsidRPr="00EB0BF0">
        <w:rPr>
          <w:rFonts w:ascii="Arial" w:hAnsi="Arial" w:cs="David"/>
          <w:color w:val="000000"/>
          <w:rtl/>
          <w:lang w:eastAsia="en-US"/>
        </w:rPr>
        <w:t>ואינני מוכן לצערה. רוצה אני לחיות עימה ולהרנין את ליבה כל ימי חיי".</w:t>
      </w:r>
      <w:r w:rsidR="00A47281">
        <w:rPr>
          <w:rFonts w:ascii="Arial" w:hAnsi="Arial" w:cs="David" w:hint="cs"/>
          <w:color w:val="000000"/>
          <w:rtl/>
          <w:lang w:eastAsia="en-US"/>
        </w:rPr>
        <w:t xml:space="preserve"> </w:t>
      </w:r>
      <w:r w:rsidRPr="00EB0BF0">
        <w:rPr>
          <w:rFonts w:ascii="Arial" w:hAnsi="Arial" w:cs="David"/>
          <w:color w:val="000000"/>
          <w:rtl/>
          <w:lang w:eastAsia="en-US"/>
        </w:rPr>
        <w:t>לא הועיל השכנוע של אביו, מאיר נותר נחוש בהחלטתו. הגיעו הדברים ובאו עד שולחנו של דוד האישה, הרמ"א. "ספק רב אם יכולה היא עוד ללדת ילדים", טען רבי שאול, את דבריו באוזני הרמ"א. הרמ"א שמע את כל הצדדים הנוגעים בדבר והרהר בעניין זמן ממושך. לבסוף קבע כי אם אכן רצונו של מאיר להוסיף ולחיות עם האישה שקידש, אין בכך כל פסול. "ובאשר לגילה - ברצות ה' אף תזכה לפרי בטן".</w:t>
      </w:r>
      <w:r w:rsidR="003353ED" w:rsidRPr="00744652">
        <w:rPr>
          <w:rFonts w:ascii="Arial" w:hAnsi="Arial" w:cs="David" w:hint="cs"/>
          <w:color w:val="000000"/>
          <w:rtl/>
          <w:lang w:eastAsia="en-US"/>
        </w:rPr>
        <w:t xml:space="preserve"> </w:t>
      </w:r>
      <w:r w:rsidRPr="00EB0BF0">
        <w:rPr>
          <w:rFonts w:ascii="Arial" w:hAnsi="Arial" w:cs="David"/>
          <w:color w:val="000000"/>
          <w:rtl/>
          <w:lang w:eastAsia="en-US"/>
        </w:rPr>
        <w:t>קיבלו הכל את הכרעתו של הרמ"א והסכימו להמשיך את קשר הקידושין. כעבור כשנה נולדה למאיר ולאשתו בת ונקרא שמה בילה. ברבות השנים נישאה לגאון המפורסם רבי יונה תאומים שהיה אב בית</w:t>
      </w:r>
      <w:r w:rsidR="00A47281">
        <w:rPr>
          <w:rFonts w:ascii="Arial" w:hAnsi="Arial" w:cs="David" w:hint="cs"/>
          <w:color w:val="000000"/>
          <w:rtl/>
          <w:lang w:eastAsia="en-US"/>
        </w:rPr>
        <w:t xml:space="preserve"> </w:t>
      </w:r>
      <w:r w:rsidRPr="00EB0BF0">
        <w:rPr>
          <w:rFonts w:ascii="Arial" w:hAnsi="Arial" w:cs="David"/>
          <w:color w:val="000000"/>
          <w:rtl/>
          <w:lang w:eastAsia="en-US"/>
        </w:rPr>
        <w:t>דין וחיבר את הספר 'קיקיון דיונה'.</w:t>
      </w:r>
      <w:r w:rsidR="00D4576D" w:rsidRPr="00744652">
        <w:rPr>
          <w:rFonts w:cs="David" w:hint="cs"/>
          <w:rtl/>
        </w:rPr>
        <w:t xml:space="preserve"> אתר ברסלב)</w:t>
      </w:r>
    </w:p>
    <w:p w:rsidR="00154EB1" w:rsidRPr="00A47281" w:rsidRDefault="00154EB1" w:rsidP="00744652">
      <w:pPr>
        <w:jc w:val="center"/>
        <w:rPr>
          <w:rFonts w:cs="David"/>
          <w:b/>
          <w:bCs/>
          <w:sz w:val="36"/>
          <w:szCs w:val="36"/>
          <w:rtl/>
        </w:rPr>
      </w:pPr>
      <w:r w:rsidRPr="00CA11E1">
        <w:rPr>
          <w:rFonts w:cs="David" w:hint="cs"/>
          <w:b/>
          <w:bCs/>
          <w:sz w:val="36"/>
          <w:szCs w:val="36"/>
          <w:u w:val="single"/>
          <w:rtl/>
        </w:rPr>
        <w:t xml:space="preserve">הלכות </w:t>
      </w:r>
      <w:r w:rsidR="00A47281" w:rsidRPr="00CA11E1">
        <w:rPr>
          <w:rFonts w:cs="David" w:hint="cs"/>
          <w:b/>
          <w:bCs/>
          <w:sz w:val="36"/>
          <w:szCs w:val="36"/>
          <w:u w:val="single"/>
          <w:rtl/>
        </w:rPr>
        <w:t>ל</w:t>
      </w:r>
      <w:r w:rsidRPr="00CA11E1">
        <w:rPr>
          <w:rFonts w:cs="David" w:hint="cs"/>
          <w:b/>
          <w:bCs/>
          <w:sz w:val="36"/>
          <w:szCs w:val="36"/>
          <w:u w:val="single"/>
          <w:rtl/>
        </w:rPr>
        <w:t>יום הכיפורים</w:t>
      </w:r>
      <w:r w:rsidRPr="00A47281">
        <w:rPr>
          <w:rFonts w:cs="David" w:hint="cs"/>
          <w:b/>
          <w:bCs/>
          <w:sz w:val="36"/>
          <w:szCs w:val="36"/>
          <w:rtl/>
        </w:rPr>
        <w:t>:</w:t>
      </w:r>
    </w:p>
    <w:p w:rsidR="00A47281" w:rsidRPr="00A47281" w:rsidRDefault="00154EB1" w:rsidP="00612D85">
      <w:pPr>
        <w:tabs>
          <w:tab w:val="left" w:pos="1329"/>
        </w:tabs>
        <w:rPr>
          <w:rFonts w:cs="David"/>
          <w:b/>
          <w:bCs/>
          <w:highlight w:val="yellow"/>
          <w:rtl/>
        </w:rPr>
      </w:pPr>
      <w:r w:rsidRPr="00744652">
        <w:rPr>
          <w:rStyle w:val="aa"/>
          <w:rFonts w:eastAsiaTheme="majorEastAsia" w:cs="David"/>
          <w:color w:val="000000"/>
          <w:u w:val="single"/>
          <w:rtl/>
        </w:rPr>
        <w:t>כפרות</w:t>
      </w:r>
      <w:r w:rsidRPr="00744652">
        <w:rPr>
          <w:rStyle w:val="aa"/>
          <w:rFonts w:eastAsiaTheme="majorEastAsia" w:cs="David"/>
          <w:color w:val="000000"/>
          <w:rtl/>
        </w:rPr>
        <w:t>:</w:t>
      </w:r>
      <w:r w:rsidRPr="00744652">
        <w:rPr>
          <w:rFonts w:ascii="Arial" w:hAnsi="Arial" w:cs="David"/>
          <w:color w:val="000000"/>
          <w:rtl/>
        </w:rPr>
        <w:t xml:space="preserve"> לפנות בוקר יום ט’ בתשרי, עורכים את מנהג ה"כפרות", שנועד לבטל מעלינו כל עניין בלתי רצוי ושאנו נזכה לחיים טובים ארוכים ולשלום. לוקחים תרנגול עבור זכר ותרנגולת עבור נקבה ואומרים "בני אדם יושבי..". הנוסח המלא "מופיע בסידור\ מחזור, ומסובבים ג’ פעמים את התרנגול\ תרנגול סביב הראש ואומרים "זה חליפתי, זה תמורתי, זה כפרתי וכו’. וכך עושים ג’ פעמים.</w:t>
      </w:r>
      <w:r w:rsidR="002C14E9" w:rsidRPr="00744652">
        <w:rPr>
          <w:rFonts w:ascii="Arial" w:hAnsi="Arial" w:cs="David" w:hint="cs"/>
          <w:color w:val="000000"/>
          <w:rtl/>
        </w:rPr>
        <w:t xml:space="preserve"> </w:t>
      </w:r>
      <w:r w:rsidRPr="00744652">
        <w:rPr>
          <w:rStyle w:val="aa"/>
          <w:rFonts w:eastAsiaTheme="majorEastAsia" w:cs="David"/>
          <w:color w:val="000000"/>
          <w:u w:val="single"/>
          <w:rtl/>
        </w:rPr>
        <w:t>לפייס זה את זה</w:t>
      </w:r>
      <w:r w:rsidRPr="00744652">
        <w:rPr>
          <w:rStyle w:val="aa"/>
          <w:rFonts w:eastAsiaTheme="majorEastAsia" w:cs="David"/>
          <w:color w:val="000000"/>
          <w:rtl/>
        </w:rPr>
        <w:t>:</w:t>
      </w:r>
      <w:r w:rsidRPr="00744652">
        <w:rPr>
          <w:rFonts w:ascii="Arial" w:hAnsi="Arial" w:cs="David"/>
          <w:color w:val="000000"/>
          <w:rtl/>
        </w:rPr>
        <w:t xml:space="preserve"> מפייסים ומבקשים מחילה איש את רעהו בפרט ערב יום הכיפורים, היות ועבירות שבין אדם לחברו,</w:t>
      </w:r>
      <w:r w:rsidRPr="00744652">
        <w:rPr>
          <w:rFonts w:ascii="Arial" w:hAnsi="Arial" w:cs="David" w:hint="cs"/>
          <w:color w:val="000000"/>
          <w:rtl/>
        </w:rPr>
        <w:t xml:space="preserve"> </w:t>
      </w:r>
      <w:r w:rsidRPr="00744652">
        <w:rPr>
          <w:rFonts w:ascii="Arial" w:hAnsi="Arial" w:cs="David"/>
          <w:color w:val="000000"/>
          <w:rtl/>
        </w:rPr>
        <w:t xml:space="preserve"> אין יום הכיפורים מכפר עד שיפייסנו.  </w:t>
      </w:r>
      <w:r w:rsidRPr="00744652">
        <w:rPr>
          <w:rStyle w:val="aa"/>
          <w:rFonts w:eastAsiaTheme="majorEastAsia" w:cs="David"/>
          <w:color w:val="000000"/>
          <w:rtl/>
        </w:rPr>
        <w:t>להדר באכילה ושתיה בערב יום כיפור:</w:t>
      </w:r>
      <w:r w:rsidRPr="00744652">
        <w:rPr>
          <w:rFonts w:ascii="Arial" w:hAnsi="Arial" w:cs="David"/>
          <w:color w:val="000000"/>
          <w:rtl/>
        </w:rPr>
        <w:t xml:space="preserve"> יום ט’ בתשרי, ערב יום הכיפורים נחשב ליום הכנה לקראת יום הקדוש, ומצווה להרבות בו באכילה ושתיה, כדי שניתן יהיה לצום ללא כל נזק. וכל האוכל ושותה בתשיעי, שכרו הרבה מאוד כאילו היה מתענה בתשיעי ועשירי</w:t>
      </w:r>
      <w:r w:rsidRPr="00744652">
        <w:rPr>
          <w:rFonts w:ascii="Arial" w:hAnsi="Arial" w:cs="David" w:hint="cs"/>
          <w:color w:val="000000"/>
          <w:rtl/>
        </w:rPr>
        <w:t>.</w:t>
      </w:r>
      <w:r w:rsidRPr="00744652">
        <w:rPr>
          <w:rFonts w:ascii="Arial" w:hAnsi="Arial" w:cs="David"/>
          <w:color w:val="000000"/>
          <w:rtl/>
        </w:rPr>
        <w:br w:type="textWrapping" w:clear="all"/>
        <w:t>נוהגים לאכול ב</w:t>
      </w:r>
      <w:r w:rsidRPr="00744652">
        <w:rPr>
          <w:rFonts w:ascii="Arial" w:hAnsi="Arial" w:cs="David" w:hint="cs"/>
          <w:color w:val="000000"/>
          <w:rtl/>
        </w:rPr>
        <w:t>ערב יום כיפור</w:t>
      </w:r>
      <w:r w:rsidRPr="00744652">
        <w:rPr>
          <w:rFonts w:ascii="Arial" w:hAnsi="Arial" w:cs="David"/>
          <w:color w:val="000000"/>
          <w:rtl/>
        </w:rPr>
        <w:t xml:space="preserve"> שתי סעודות. האחת במשך היום והשניה היא הסעודה מפסקת</w:t>
      </w:r>
      <w:r w:rsidRPr="00744652">
        <w:rPr>
          <w:rFonts w:ascii="Arial" w:hAnsi="Arial" w:cs="David" w:hint="cs"/>
          <w:color w:val="000000"/>
          <w:rtl/>
        </w:rPr>
        <w:t>.</w:t>
      </w:r>
      <w:r w:rsidR="002C14E9" w:rsidRPr="00744652">
        <w:rPr>
          <w:rFonts w:ascii="Arial" w:hAnsi="Arial" w:cs="David" w:hint="cs"/>
          <w:color w:val="000000"/>
          <w:rtl/>
        </w:rPr>
        <w:t xml:space="preserve"> </w:t>
      </w:r>
      <w:r w:rsidRPr="00744652">
        <w:rPr>
          <w:rStyle w:val="aa"/>
          <w:rFonts w:eastAsiaTheme="majorEastAsia" w:cs="David"/>
          <w:color w:val="000000"/>
          <w:rtl/>
        </w:rPr>
        <w:t>טבילה:</w:t>
      </w:r>
      <w:r w:rsidRPr="00744652">
        <w:rPr>
          <w:rFonts w:ascii="Arial" w:hAnsi="Arial" w:cs="David"/>
          <w:color w:val="000000"/>
          <w:rtl/>
        </w:rPr>
        <w:t xml:space="preserve"> בערב יום הכיפורים טובלי</w:t>
      </w:r>
      <w:r w:rsidRPr="00744652">
        <w:rPr>
          <w:rFonts w:ascii="Arial" w:hAnsi="Arial" w:cs="David" w:hint="cs"/>
          <w:color w:val="000000"/>
          <w:rtl/>
        </w:rPr>
        <w:t>ם המקווה טהרה להתקדש לקראת היום הקדוש.</w:t>
      </w:r>
      <w:r w:rsidRPr="00744652">
        <w:rPr>
          <w:rFonts w:ascii="Arial" w:hAnsi="Arial" w:cs="David" w:hint="cs"/>
          <w:b/>
          <w:bCs/>
          <w:color w:val="000000"/>
          <w:u w:val="single"/>
          <w:rtl/>
        </w:rPr>
        <w:t>הדלקת נרות</w:t>
      </w:r>
      <w:r w:rsidRPr="00744652">
        <w:rPr>
          <w:rFonts w:ascii="Arial" w:hAnsi="Arial" w:cs="David" w:hint="cs"/>
          <w:color w:val="000000"/>
          <w:rtl/>
        </w:rPr>
        <w:t>: האישה מברכת "להדליק נר של יום הכיפורים"</w:t>
      </w:r>
      <w:r w:rsidRPr="00744652">
        <w:rPr>
          <w:rStyle w:val="aa"/>
          <w:rFonts w:eastAsiaTheme="majorEastAsia" w:cs="David"/>
          <w:color w:val="000000"/>
          <w:u w:val="single"/>
          <w:rtl/>
        </w:rPr>
        <w:t>ברכת הבנים</w:t>
      </w:r>
      <w:r w:rsidRPr="00744652">
        <w:rPr>
          <w:rStyle w:val="aa"/>
          <w:rFonts w:eastAsiaTheme="majorEastAsia" w:cs="David"/>
          <w:color w:val="000000"/>
          <w:rtl/>
        </w:rPr>
        <w:t>:</w:t>
      </w:r>
      <w:r w:rsidRPr="00744652">
        <w:rPr>
          <w:rFonts w:ascii="Arial" w:hAnsi="Arial" w:cs="David"/>
          <w:color w:val="000000"/>
          <w:rtl/>
        </w:rPr>
        <w:t xml:space="preserve"> נוהגים לברך את הבנים והבנות וכו’. מבר</w:t>
      </w:r>
      <w:r w:rsidRPr="00744652">
        <w:rPr>
          <w:rFonts w:ascii="Arial" w:hAnsi="Arial" w:cs="David" w:hint="cs"/>
          <w:color w:val="000000"/>
          <w:rtl/>
        </w:rPr>
        <w:t>כים בברכת כהנים.</w:t>
      </w:r>
      <w:r w:rsidRPr="00744652">
        <w:rPr>
          <w:rStyle w:val="aa"/>
          <w:rFonts w:eastAsiaTheme="majorEastAsia" w:cs="David"/>
          <w:color w:val="000000"/>
          <w:u w:val="single"/>
          <w:rtl/>
        </w:rPr>
        <w:t>יום הכיפורים:</w:t>
      </w:r>
      <w:r w:rsidRPr="00744652">
        <w:rPr>
          <w:rFonts w:ascii="Arial" w:hAnsi="Arial" w:cs="David" w:hint="cs"/>
          <w:color w:val="000000"/>
          <w:rtl/>
        </w:rPr>
        <w:t xml:space="preserve"> </w:t>
      </w:r>
      <w:r w:rsidRPr="00744652">
        <w:rPr>
          <w:rFonts w:ascii="Arial" w:hAnsi="Arial" w:cs="David"/>
          <w:color w:val="000000"/>
          <w:rtl/>
        </w:rPr>
        <w:t xml:space="preserve">איסור מלאכה, רחיצה, סיכה (שימוש בתמרוקים), נעילת מנעלי עור וקיום יחסי אישות. </w:t>
      </w:r>
      <w:r w:rsidRPr="00744652">
        <w:rPr>
          <w:rStyle w:val="aa"/>
          <w:rFonts w:eastAsiaTheme="majorEastAsia" w:cs="David"/>
          <w:color w:val="000000"/>
          <w:u w:val="single"/>
          <w:rtl/>
        </w:rPr>
        <w:t>איסור מלאכה:</w:t>
      </w:r>
      <w:r w:rsidRPr="00744652">
        <w:rPr>
          <w:rFonts w:ascii="Arial" w:hAnsi="Arial" w:cs="David"/>
          <w:color w:val="000000"/>
          <w:rtl/>
        </w:rPr>
        <w:t xml:space="preserve"> כל מלאכה שאסורה בשבת אסורה גם ביום הכיפורים, כולל איסורי הוצאה מרשות לרשות וטילטול מוקצה. </w:t>
      </w:r>
      <w:r w:rsidRPr="00744652">
        <w:rPr>
          <w:rStyle w:val="aa"/>
          <w:rFonts w:eastAsiaTheme="majorEastAsia" w:cs="David"/>
          <w:color w:val="000000"/>
          <w:u w:val="single"/>
          <w:rtl/>
        </w:rPr>
        <w:t>איסור רחיצה</w:t>
      </w:r>
      <w:r w:rsidRPr="00744652">
        <w:rPr>
          <w:rStyle w:val="aa"/>
          <w:rFonts w:eastAsiaTheme="majorEastAsia" w:cs="David"/>
          <w:color w:val="000000"/>
          <w:rtl/>
        </w:rPr>
        <w:t>:</w:t>
      </w:r>
      <w:r w:rsidRPr="00744652">
        <w:rPr>
          <w:rFonts w:ascii="Arial" w:hAnsi="Arial" w:cs="David"/>
          <w:color w:val="000000"/>
          <w:rtl/>
        </w:rPr>
        <w:t xml:space="preserve"> כל רחיצה של תענוג אסורה, בין בחמין בין בצונן, אפילו להושיט אצבעו במים אסור. רק מקום שהתלכלך בגוף בטיט </w:t>
      </w:r>
      <w:r w:rsidR="00EC1AF2">
        <w:rPr>
          <w:rFonts w:ascii="Arial" w:hAnsi="Arial" w:cs="David" w:hint="cs"/>
          <w:color w:val="000000"/>
          <w:rtl/>
        </w:rPr>
        <w:t>,</w:t>
      </w:r>
      <w:r w:rsidRPr="00744652">
        <w:rPr>
          <w:rFonts w:ascii="Arial" w:hAnsi="Arial" w:cs="David"/>
          <w:color w:val="000000"/>
          <w:rtl/>
        </w:rPr>
        <w:t>בצואה מותר לרחצו, כיוון שאינו נתכווין לתענוג. רק שיש לרחוץ את מקום הלכלכוך בלבד.</w:t>
      </w:r>
      <w:r w:rsidRPr="00744652">
        <w:rPr>
          <w:rStyle w:val="aa"/>
          <w:rFonts w:eastAsiaTheme="majorEastAsia" w:cs="David"/>
          <w:color w:val="000000"/>
          <w:u w:val="single"/>
          <w:rtl/>
        </w:rPr>
        <w:t>נטילת ידיים שחרית:</w:t>
      </w:r>
      <w:r w:rsidRPr="00744652">
        <w:rPr>
          <w:rFonts w:ascii="Arial" w:hAnsi="Arial" w:cs="David"/>
          <w:color w:val="000000"/>
          <w:rtl/>
        </w:rPr>
        <w:t xml:space="preserve"> נוטלים ידיים בשחרית עד </w:t>
      </w:r>
      <w:r w:rsidR="00612D85">
        <w:rPr>
          <w:rFonts w:ascii="Arial" w:hAnsi="Arial" w:cs="David" w:hint="cs"/>
          <w:color w:val="000000"/>
          <w:rtl/>
        </w:rPr>
        <w:t xml:space="preserve"> </w:t>
      </w:r>
    </w:p>
    <w:sectPr w:rsidR="00A47281" w:rsidRPr="00A47281" w:rsidSect="00974B25">
      <w:footerReference w:type="even" r:id="rId8"/>
      <w:footerReference w:type="default" r:id="rId9"/>
      <w:pgSz w:w="11906" w:h="16838"/>
      <w:pgMar w:top="719" w:right="1106" w:bottom="360" w:left="540"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672" w:rsidRDefault="00FB1672" w:rsidP="00DC13E5">
      <w:r>
        <w:separator/>
      </w:r>
    </w:p>
  </w:endnote>
  <w:endnote w:type="continuationSeparator" w:id="0">
    <w:p w:rsidR="00FB1672" w:rsidRDefault="00FB1672" w:rsidP="00DC1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3461B4" w:rsidP="00DC13E5">
    <w:pPr>
      <w:pStyle w:val="a7"/>
      <w:rPr>
        <w:rStyle w:val="a6"/>
      </w:rPr>
    </w:pPr>
    <w:r>
      <w:rPr>
        <w:rStyle w:val="a6"/>
        <w:rtl/>
      </w:rPr>
      <w:fldChar w:fldCharType="begin"/>
    </w:r>
    <w:r w:rsidR="00567F39">
      <w:rPr>
        <w:rStyle w:val="a6"/>
      </w:rPr>
      <w:instrText xml:space="preserve">PAGE  </w:instrText>
    </w:r>
    <w:r>
      <w:rPr>
        <w:rStyle w:val="a6"/>
        <w:rtl/>
      </w:rPr>
      <w:fldChar w:fldCharType="end"/>
    </w:r>
  </w:p>
  <w:p w:rsidR="00974B25" w:rsidRDefault="00FB1672" w:rsidP="00DC13E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FB1672" w:rsidP="00DC13E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672" w:rsidRDefault="00FB1672" w:rsidP="00DC13E5">
      <w:r>
        <w:separator/>
      </w:r>
    </w:p>
  </w:footnote>
  <w:footnote w:type="continuationSeparator" w:id="0">
    <w:p w:rsidR="00FB1672" w:rsidRDefault="00FB1672" w:rsidP="00DC13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16275"/>
    <w:multiLevelType w:val="hybridMultilevel"/>
    <w:tmpl w:val="FC468B4E"/>
    <w:lvl w:ilvl="0" w:tplc="2AFA2F5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083061"/>
    <w:multiLevelType w:val="hybridMultilevel"/>
    <w:tmpl w:val="D7DCA992"/>
    <w:lvl w:ilvl="0" w:tplc="576E9D7A">
      <w:start w:val="1"/>
      <w:numFmt w:val="hebrew1"/>
      <w:lvlText w:val="%1."/>
      <w:lvlJc w:val="left"/>
      <w:pPr>
        <w:tabs>
          <w:tab w:val="num" w:pos="643"/>
        </w:tabs>
        <w:ind w:left="64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20BC1"/>
    <w:rsid w:val="00023BD8"/>
    <w:rsid w:val="00045801"/>
    <w:rsid w:val="0008547F"/>
    <w:rsid w:val="00154EB1"/>
    <w:rsid w:val="001E621E"/>
    <w:rsid w:val="00205EBD"/>
    <w:rsid w:val="002C14E9"/>
    <w:rsid w:val="002C3B1D"/>
    <w:rsid w:val="003353ED"/>
    <w:rsid w:val="003461B4"/>
    <w:rsid w:val="00346A9E"/>
    <w:rsid w:val="00382A40"/>
    <w:rsid w:val="00420BC1"/>
    <w:rsid w:val="00457F1B"/>
    <w:rsid w:val="004C1F9F"/>
    <w:rsid w:val="00567EEA"/>
    <w:rsid w:val="00567F39"/>
    <w:rsid w:val="00612D85"/>
    <w:rsid w:val="00672877"/>
    <w:rsid w:val="00681609"/>
    <w:rsid w:val="00744652"/>
    <w:rsid w:val="007C7AA8"/>
    <w:rsid w:val="008215B3"/>
    <w:rsid w:val="00834DFA"/>
    <w:rsid w:val="009020AD"/>
    <w:rsid w:val="00A008C3"/>
    <w:rsid w:val="00A47281"/>
    <w:rsid w:val="00B54C08"/>
    <w:rsid w:val="00B72017"/>
    <w:rsid w:val="00B75B26"/>
    <w:rsid w:val="00BD3C42"/>
    <w:rsid w:val="00CA11E1"/>
    <w:rsid w:val="00CA66B5"/>
    <w:rsid w:val="00D31F2A"/>
    <w:rsid w:val="00D4576D"/>
    <w:rsid w:val="00DC13E5"/>
    <w:rsid w:val="00DD3DC2"/>
    <w:rsid w:val="00EB0BF0"/>
    <w:rsid w:val="00EC1AF2"/>
    <w:rsid w:val="00F40171"/>
    <w:rsid w:val="00F81876"/>
    <w:rsid w:val="00FB1672"/>
    <w:rsid w:val="00FB22C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BC1"/>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420BC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20BC1"/>
    <w:pPr>
      <w:keepNext/>
      <w:jc w:val="center"/>
      <w:outlineLvl w:val="2"/>
    </w:pPr>
    <w:rPr>
      <w:rFonts w:cs="David"/>
      <w:sz w:val="28"/>
      <w:szCs w:val="28"/>
    </w:rPr>
  </w:style>
  <w:style w:type="paragraph" w:styleId="4">
    <w:name w:val="heading 4"/>
    <w:basedOn w:val="a"/>
    <w:next w:val="a"/>
    <w:link w:val="40"/>
    <w:qFormat/>
    <w:rsid w:val="00420BC1"/>
    <w:pPr>
      <w:keepNext/>
      <w:ind w:right="-180"/>
      <w:jc w:val="center"/>
      <w:outlineLvl w:val="3"/>
    </w:pPr>
    <w:rPr>
      <w:rFonts w:cs="David"/>
      <w:b/>
      <w:bCs/>
    </w:rPr>
  </w:style>
  <w:style w:type="paragraph" w:styleId="5">
    <w:name w:val="heading 5"/>
    <w:basedOn w:val="a"/>
    <w:next w:val="a"/>
    <w:link w:val="50"/>
    <w:qFormat/>
    <w:rsid w:val="00420BC1"/>
    <w:pPr>
      <w:keepNext/>
      <w:jc w:val="center"/>
      <w:outlineLvl w:val="4"/>
    </w:pPr>
    <w:rPr>
      <w:rFonts w:cs="David"/>
      <w:sz w:val="32"/>
      <w:szCs w:val="32"/>
    </w:rPr>
  </w:style>
  <w:style w:type="paragraph" w:styleId="8">
    <w:name w:val="heading 8"/>
    <w:basedOn w:val="a"/>
    <w:next w:val="a"/>
    <w:link w:val="80"/>
    <w:qFormat/>
    <w:rsid w:val="00420BC1"/>
    <w:pPr>
      <w:keepNext/>
      <w:ind w:left="-1" w:firstLine="1"/>
      <w:outlineLvl w:val="7"/>
    </w:pPr>
    <w:rPr>
      <w:rFonts w:cs="David"/>
    </w:rPr>
  </w:style>
  <w:style w:type="paragraph" w:styleId="9">
    <w:name w:val="heading 9"/>
    <w:basedOn w:val="a"/>
    <w:next w:val="a"/>
    <w:link w:val="90"/>
    <w:qFormat/>
    <w:rsid w:val="00420BC1"/>
    <w:pPr>
      <w:keepNext/>
      <w:ind w:right="-180"/>
      <w:jc w:val="center"/>
      <w:outlineLvl w:val="8"/>
    </w:pPr>
    <w:rPr>
      <w:rFonts w:cs="David"/>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20">
    <w:name w:val="כותרת 2 תו"/>
    <w:basedOn w:val="a0"/>
    <w:link w:val="2"/>
    <w:rsid w:val="00420BC1"/>
    <w:rPr>
      <w:rFonts w:ascii="Arial" w:eastAsia="Times New Roman" w:hAnsi="Arial" w:cs="Arial"/>
      <w:b/>
      <w:bCs/>
      <w:i/>
      <w:iCs/>
      <w:sz w:val="28"/>
      <w:szCs w:val="28"/>
      <w:lang w:eastAsia="he-IL"/>
    </w:rPr>
  </w:style>
  <w:style w:type="character" w:customStyle="1" w:styleId="30">
    <w:name w:val="כותרת 3 תו"/>
    <w:basedOn w:val="a0"/>
    <w:link w:val="3"/>
    <w:rsid w:val="00420BC1"/>
    <w:rPr>
      <w:rFonts w:ascii="Times New Roman" w:eastAsia="Times New Roman" w:hAnsi="Times New Roman" w:cs="David"/>
      <w:sz w:val="28"/>
      <w:szCs w:val="28"/>
      <w:lang w:eastAsia="he-IL"/>
    </w:rPr>
  </w:style>
  <w:style w:type="character" w:customStyle="1" w:styleId="40">
    <w:name w:val="כותרת 4 תו"/>
    <w:basedOn w:val="a0"/>
    <w:link w:val="4"/>
    <w:rsid w:val="00420BC1"/>
    <w:rPr>
      <w:rFonts w:ascii="Times New Roman" w:eastAsia="Times New Roman" w:hAnsi="Times New Roman" w:cs="David"/>
      <w:b/>
      <w:bCs/>
      <w:sz w:val="24"/>
      <w:szCs w:val="24"/>
      <w:lang w:eastAsia="he-IL"/>
    </w:rPr>
  </w:style>
  <w:style w:type="character" w:customStyle="1" w:styleId="50">
    <w:name w:val="כותרת 5 תו"/>
    <w:basedOn w:val="a0"/>
    <w:link w:val="5"/>
    <w:rsid w:val="00420BC1"/>
    <w:rPr>
      <w:rFonts w:ascii="Times New Roman" w:eastAsia="Times New Roman" w:hAnsi="Times New Roman" w:cs="David"/>
      <w:sz w:val="32"/>
      <w:szCs w:val="32"/>
      <w:lang w:eastAsia="he-IL"/>
    </w:rPr>
  </w:style>
  <w:style w:type="character" w:customStyle="1" w:styleId="80">
    <w:name w:val="כותרת 8 תו"/>
    <w:basedOn w:val="a0"/>
    <w:link w:val="8"/>
    <w:rsid w:val="00420BC1"/>
    <w:rPr>
      <w:rFonts w:ascii="Times New Roman" w:eastAsia="Times New Roman" w:hAnsi="Times New Roman" w:cs="David"/>
      <w:sz w:val="24"/>
      <w:szCs w:val="24"/>
      <w:lang w:eastAsia="he-IL"/>
    </w:rPr>
  </w:style>
  <w:style w:type="character" w:customStyle="1" w:styleId="90">
    <w:name w:val="כותרת 9 תו"/>
    <w:basedOn w:val="a0"/>
    <w:link w:val="9"/>
    <w:rsid w:val="00420BC1"/>
    <w:rPr>
      <w:rFonts w:ascii="Times New Roman" w:eastAsia="Times New Roman" w:hAnsi="Times New Roman" w:cs="David"/>
      <w:b/>
      <w:bCs/>
      <w:sz w:val="20"/>
      <w:szCs w:val="20"/>
      <w:lang w:eastAsia="he-IL"/>
    </w:rPr>
  </w:style>
  <w:style w:type="paragraph" w:styleId="21">
    <w:name w:val="Body Text 2"/>
    <w:basedOn w:val="a"/>
    <w:link w:val="22"/>
    <w:rsid w:val="00420BC1"/>
    <w:pPr>
      <w:jc w:val="center"/>
    </w:pPr>
    <w:rPr>
      <w:rFonts w:cs="David"/>
      <w:sz w:val="32"/>
      <w:szCs w:val="32"/>
    </w:rPr>
  </w:style>
  <w:style w:type="character" w:customStyle="1" w:styleId="22">
    <w:name w:val="גוף טקסט 2 תו"/>
    <w:basedOn w:val="a0"/>
    <w:link w:val="21"/>
    <w:rsid w:val="00420BC1"/>
    <w:rPr>
      <w:rFonts w:ascii="Times New Roman" w:eastAsia="Times New Roman" w:hAnsi="Times New Roman" w:cs="David"/>
      <w:sz w:val="32"/>
      <w:szCs w:val="32"/>
      <w:lang w:eastAsia="he-IL"/>
    </w:rPr>
  </w:style>
  <w:style w:type="character" w:styleId="a6">
    <w:name w:val="page number"/>
    <w:basedOn w:val="a0"/>
    <w:rsid w:val="00420BC1"/>
  </w:style>
  <w:style w:type="paragraph" w:styleId="a7">
    <w:name w:val="footer"/>
    <w:basedOn w:val="a"/>
    <w:link w:val="a8"/>
    <w:rsid w:val="00420BC1"/>
    <w:pPr>
      <w:tabs>
        <w:tab w:val="center" w:pos="4153"/>
        <w:tab w:val="right" w:pos="8306"/>
      </w:tabs>
    </w:pPr>
    <w:rPr>
      <w:rFonts w:cs="Miriam"/>
      <w:sz w:val="20"/>
      <w:szCs w:val="20"/>
    </w:rPr>
  </w:style>
  <w:style w:type="character" w:customStyle="1" w:styleId="a8">
    <w:name w:val="כותרת תחתונה תו"/>
    <w:basedOn w:val="a0"/>
    <w:link w:val="a7"/>
    <w:rsid w:val="00420BC1"/>
    <w:rPr>
      <w:rFonts w:ascii="Times New Roman" w:eastAsia="Times New Roman" w:hAnsi="Times New Roman" w:cs="Miriam"/>
      <w:sz w:val="20"/>
      <w:szCs w:val="20"/>
      <w:lang w:eastAsia="he-IL"/>
    </w:rPr>
  </w:style>
  <w:style w:type="paragraph" w:styleId="NormalWeb">
    <w:name w:val="Normal (Web)"/>
    <w:basedOn w:val="a"/>
    <w:uiPriority w:val="99"/>
    <w:unhideWhenUsed/>
    <w:rsid w:val="00834DFA"/>
    <w:pPr>
      <w:ind w:right="-851"/>
    </w:pPr>
    <w:rPr>
      <w:rFonts w:cs="Guttman Stam"/>
      <w:sz w:val="20"/>
      <w:szCs w:val="20"/>
      <w:lang w:eastAsia="en-US"/>
    </w:rPr>
  </w:style>
  <w:style w:type="table" w:styleId="a9">
    <w:name w:val="Table Grid"/>
    <w:basedOn w:val="a1"/>
    <w:uiPriority w:val="59"/>
    <w:rsid w:val="00834D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Strong"/>
    <w:basedOn w:val="a0"/>
    <w:qFormat/>
    <w:rsid w:val="00EB0BF0"/>
    <w:rPr>
      <w:b/>
      <w:bCs/>
    </w:rPr>
  </w:style>
  <w:style w:type="character" w:styleId="Hyperlink">
    <w:name w:val="Hyperlink"/>
    <w:basedOn w:val="a0"/>
    <w:uiPriority w:val="99"/>
    <w:semiHidden/>
    <w:unhideWhenUsed/>
    <w:rsid w:val="007C7AA8"/>
    <w:rPr>
      <w:strike w:val="0"/>
      <w:dstrike w:val="0"/>
      <w:color w:val="0000FF"/>
      <w:u w:val="none"/>
      <w:effect w:val="none"/>
    </w:rPr>
  </w:style>
</w:styles>
</file>

<file path=word/webSettings.xml><?xml version="1.0" encoding="utf-8"?>
<w:webSettings xmlns:r="http://schemas.openxmlformats.org/officeDocument/2006/relationships" xmlns:w="http://schemas.openxmlformats.org/wordprocessingml/2006/main">
  <w:divs>
    <w:div w:id="839657307">
      <w:bodyDiv w:val="1"/>
      <w:marLeft w:val="0"/>
      <w:marRight w:val="0"/>
      <w:marTop w:val="0"/>
      <w:marBottom w:val="0"/>
      <w:divBdr>
        <w:top w:val="none" w:sz="0" w:space="0" w:color="auto"/>
        <w:left w:val="none" w:sz="0" w:space="0" w:color="auto"/>
        <w:bottom w:val="none" w:sz="0" w:space="0" w:color="auto"/>
        <w:right w:val="none" w:sz="0" w:space="0" w:color="auto"/>
      </w:divBdr>
      <w:divsChild>
        <w:div w:id="1762413204">
          <w:marLeft w:val="0"/>
          <w:marRight w:val="0"/>
          <w:marTop w:val="0"/>
          <w:marBottom w:val="0"/>
          <w:divBdr>
            <w:top w:val="none" w:sz="0" w:space="0" w:color="auto"/>
            <w:left w:val="none" w:sz="0" w:space="0" w:color="auto"/>
            <w:bottom w:val="none" w:sz="0" w:space="0" w:color="auto"/>
            <w:right w:val="none" w:sz="0" w:space="0" w:color="auto"/>
          </w:divBdr>
          <w:divsChild>
            <w:div w:id="512456593">
              <w:marLeft w:val="0"/>
              <w:marRight w:val="0"/>
              <w:marTop w:val="0"/>
              <w:marBottom w:val="0"/>
              <w:divBdr>
                <w:top w:val="none" w:sz="0" w:space="0" w:color="auto"/>
                <w:left w:val="none" w:sz="0" w:space="0" w:color="auto"/>
                <w:bottom w:val="none" w:sz="0" w:space="0" w:color="auto"/>
                <w:right w:val="none" w:sz="0" w:space="0" w:color="auto"/>
              </w:divBdr>
            </w:div>
            <w:div w:id="562834519">
              <w:marLeft w:val="0"/>
              <w:marRight w:val="0"/>
              <w:marTop w:val="0"/>
              <w:marBottom w:val="0"/>
              <w:divBdr>
                <w:top w:val="none" w:sz="0" w:space="0" w:color="auto"/>
                <w:left w:val="none" w:sz="0" w:space="0" w:color="auto"/>
                <w:bottom w:val="none" w:sz="0" w:space="0" w:color="auto"/>
                <w:right w:val="none" w:sz="0" w:space="0" w:color="auto"/>
              </w:divBdr>
            </w:div>
            <w:div w:id="199436981">
              <w:marLeft w:val="0"/>
              <w:marRight w:val="0"/>
              <w:marTop w:val="0"/>
              <w:marBottom w:val="0"/>
              <w:divBdr>
                <w:top w:val="none" w:sz="0" w:space="0" w:color="auto"/>
                <w:left w:val="none" w:sz="0" w:space="0" w:color="auto"/>
                <w:bottom w:val="none" w:sz="0" w:space="0" w:color="auto"/>
                <w:right w:val="none" w:sz="0" w:space="0" w:color="auto"/>
              </w:divBdr>
            </w:div>
            <w:div w:id="1969243774">
              <w:marLeft w:val="0"/>
              <w:marRight w:val="0"/>
              <w:marTop w:val="0"/>
              <w:marBottom w:val="0"/>
              <w:divBdr>
                <w:top w:val="none" w:sz="0" w:space="0" w:color="auto"/>
                <w:left w:val="none" w:sz="0" w:space="0" w:color="auto"/>
                <w:bottom w:val="none" w:sz="0" w:space="0" w:color="auto"/>
                <w:right w:val="none" w:sz="0" w:space="0" w:color="auto"/>
              </w:divBdr>
            </w:div>
            <w:div w:id="1541934578">
              <w:marLeft w:val="0"/>
              <w:marRight w:val="0"/>
              <w:marTop w:val="0"/>
              <w:marBottom w:val="0"/>
              <w:divBdr>
                <w:top w:val="none" w:sz="0" w:space="0" w:color="auto"/>
                <w:left w:val="none" w:sz="0" w:space="0" w:color="auto"/>
                <w:bottom w:val="none" w:sz="0" w:space="0" w:color="auto"/>
                <w:right w:val="none" w:sz="0" w:space="0" w:color="auto"/>
              </w:divBdr>
            </w:div>
            <w:div w:id="251932072">
              <w:marLeft w:val="0"/>
              <w:marRight w:val="0"/>
              <w:marTop w:val="0"/>
              <w:marBottom w:val="0"/>
              <w:divBdr>
                <w:top w:val="none" w:sz="0" w:space="0" w:color="auto"/>
                <w:left w:val="none" w:sz="0" w:space="0" w:color="auto"/>
                <w:bottom w:val="none" w:sz="0" w:space="0" w:color="auto"/>
                <w:right w:val="none" w:sz="0" w:space="0" w:color="auto"/>
              </w:divBdr>
            </w:div>
            <w:div w:id="774639032">
              <w:marLeft w:val="0"/>
              <w:marRight w:val="0"/>
              <w:marTop w:val="0"/>
              <w:marBottom w:val="0"/>
              <w:divBdr>
                <w:top w:val="none" w:sz="0" w:space="0" w:color="auto"/>
                <w:left w:val="none" w:sz="0" w:space="0" w:color="auto"/>
                <w:bottom w:val="none" w:sz="0" w:space="0" w:color="auto"/>
                <w:right w:val="none" w:sz="0" w:space="0" w:color="auto"/>
              </w:divBdr>
            </w:div>
            <w:div w:id="1502356755">
              <w:marLeft w:val="0"/>
              <w:marRight w:val="0"/>
              <w:marTop w:val="0"/>
              <w:marBottom w:val="0"/>
              <w:divBdr>
                <w:top w:val="none" w:sz="0" w:space="0" w:color="auto"/>
                <w:left w:val="none" w:sz="0" w:space="0" w:color="auto"/>
                <w:bottom w:val="none" w:sz="0" w:space="0" w:color="auto"/>
                <w:right w:val="none" w:sz="0" w:space="0" w:color="auto"/>
              </w:divBdr>
            </w:div>
            <w:div w:id="1675647913">
              <w:marLeft w:val="0"/>
              <w:marRight w:val="0"/>
              <w:marTop w:val="0"/>
              <w:marBottom w:val="0"/>
              <w:divBdr>
                <w:top w:val="none" w:sz="0" w:space="0" w:color="auto"/>
                <w:left w:val="none" w:sz="0" w:space="0" w:color="auto"/>
                <w:bottom w:val="none" w:sz="0" w:space="0" w:color="auto"/>
                <w:right w:val="none" w:sz="0" w:space="0" w:color="auto"/>
              </w:divBdr>
            </w:div>
            <w:div w:id="251553905">
              <w:marLeft w:val="0"/>
              <w:marRight w:val="0"/>
              <w:marTop w:val="0"/>
              <w:marBottom w:val="0"/>
              <w:divBdr>
                <w:top w:val="none" w:sz="0" w:space="0" w:color="auto"/>
                <w:left w:val="none" w:sz="0" w:space="0" w:color="auto"/>
                <w:bottom w:val="none" w:sz="0" w:space="0" w:color="auto"/>
                <w:right w:val="none" w:sz="0" w:space="0" w:color="auto"/>
              </w:divBdr>
            </w:div>
            <w:div w:id="1655373912">
              <w:marLeft w:val="0"/>
              <w:marRight w:val="0"/>
              <w:marTop w:val="0"/>
              <w:marBottom w:val="0"/>
              <w:divBdr>
                <w:top w:val="none" w:sz="0" w:space="0" w:color="auto"/>
                <w:left w:val="none" w:sz="0" w:space="0" w:color="auto"/>
                <w:bottom w:val="none" w:sz="0" w:space="0" w:color="auto"/>
                <w:right w:val="none" w:sz="0" w:space="0" w:color="auto"/>
              </w:divBdr>
            </w:div>
            <w:div w:id="759519627">
              <w:marLeft w:val="0"/>
              <w:marRight w:val="0"/>
              <w:marTop w:val="0"/>
              <w:marBottom w:val="0"/>
              <w:divBdr>
                <w:top w:val="none" w:sz="0" w:space="0" w:color="auto"/>
                <w:left w:val="none" w:sz="0" w:space="0" w:color="auto"/>
                <w:bottom w:val="none" w:sz="0" w:space="0" w:color="auto"/>
                <w:right w:val="none" w:sz="0" w:space="0" w:color="auto"/>
              </w:divBdr>
            </w:div>
            <w:div w:id="1403672853">
              <w:marLeft w:val="0"/>
              <w:marRight w:val="0"/>
              <w:marTop w:val="0"/>
              <w:marBottom w:val="0"/>
              <w:divBdr>
                <w:top w:val="none" w:sz="0" w:space="0" w:color="auto"/>
                <w:left w:val="none" w:sz="0" w:space="0" w:color="auto"/>
                <w:bottom w:val="none" w:sz="0" w:space="0" w:color="auto"/>
                <w:right w:val="none" w:sz="0" w:space="0" w:color="auto"/>
              </w:divBdr>
            </w:div>
            <w:div w:id="810319669">
              <w:marLeft w:val="0"/>
              <w:marRight w:val="0"/>
              <w:marTop w:val="0"/>
              <w:marBottom w:val="0"/>
              <w:divBdr>
                <w:top w:val="none" w:sz="0" w:space="0" w:color="auto"/>
                <w:left w:val="none" w:sz="0" w:space="0" w:color="auto"/>
                <w:bottom w:val="none" w:sz="0" w:space="0" w:color="auto"/>
                <w:right w:val="none" w:sz="0" w:space="0" w:color="auto"/>
              </w:divBdr>
            </w:div>
            <w:div w:id="1235243836">
              <w:marLeft w:val="0"/>
              <w:marRight w:val="0"/>
              <w:marTop w:val="0"/>
              <w:marBottom w:val="0"/>
              <w:divBdr>
                <w:top w:val="none" w:sz="0" w:space="0" w:color="auto"/>
                <w:left w:val="none" w:sz="0" w:space="0" w:color="auto"/>
                <w:bottom w:val="none" w:sz="0" w:space="0" w:color="auto"/>
                <w:right w:val="none" w:sz="0" w:space="0" w:color="auto"/>
              </w:divBdr>
            </w:div>
            <w:div w:id="935753278">
              <w:marLeft w:val="0"/>
              <w:marRight w:val="0"/>
              <w:marTop w:val="0"/>
              <w:marBottom w:val="0"/>
              <w:divBdr>
                <w:top w:val="none" w:sz="0" w:space="0" w:color="auto"/>
                <w:left w:val="none" w:sz="0" w:space="0" w:color="auto"/>
                <w:bottom w:val="none" w:sz="0" w:space="0" w:color="auto"/>
                <w:right w:val="none" w:sz="0" w:space="0" w:color="auto"/>
              </w:divBdr>
            </w:div>
            <w:div w:id="1467550925">
              <w:marLeft w:val="0"/>
              <w:marRight w:val="0"/>
              <w:marTop w:val="0"/>
              <w:marBottom w:val="0"/>
              <w:divBdr>
                <w:top w:val="none" w:sz="0" w:space="0" w:color="auto"/>
                <w:left w:val="none" w:sz="0" w:space="0" w:color="auto"/>
                <w:bottom w:val="none" w:sz="0" w:space="0" w:color="auto"/>
                <w:right w:val="none" w:sz="0" w:space="0" w:color="auto"/>
              </w:divBdr>
            </w:div>
            <w:div w:id="406416022">
              <w:marLeft w:val="0"/>
              <w:marRight w:val="0"/>
              <w:marTop w:val="0"/>
              <w:marBottom w:val="0"/>
              <w:divBdr>
                <w:top w:val="none" w:sz="0" w:space="0" w:color="auto"/>
                <w:left w:val="none" w:sz="0" w:space="0" w:color="auto"/>
                <w:bottom w:val="none" w:sz="0" w:space="0" w:color="auto"/>
                <w:right w:val="none" w:sz="0" w:space="0" w:color="auto"/>
              </w:divBdr>
            </w:div>
            <w:div w:id="860120038">
              <w:marLeft w:val="0"/>
              <w:marRight w:val="0"/>
              <w:marTop w:val="0"/>
              <w:marBottom w:val="0"/>
              <w:divBdr>
                <w:top w:val="none" w:sz="0" w:space="0" w:color="auto"/>
                <w:left w:val="none" w:sz="0" w:space="0" w:color="auto"/>
                <w:bottom w:val="none" w:sz="0" w:space="0" w:color="auto"/>
                <w:right w:val="none" w:sz="0" w:space="0" w:color="auto"/>
              </w:divBdr>
            </w:div>
            <w:div w:id="372076666">
              <w:marLeft w:val="0"/>
              <w:marRight w:val="0"/>
              <w:marTop w:val="0"/>
              <w:marBottom w:val="0"/>
              <w:divBdr>
                <w:top w:val="none" w:sz="0" w:space="0" w:color="auto"/>
                <w:left w:val="none" w:sz="0" w:space="0" w:color="auto"/>
                <w:bottom w:val="none" w:sz="0" w:space="0" w:color="auto"/>
                <w:right w:val="none" w:sz="0" w:space="0" w:color="auto"/>
              </w:divBdr>
            </w:div>
            <w:div w:id="876238407">
              <w:marLeft w:val="0"/>
              <w:marRight w:val="0"/>
              <w:marTop w:val="0"/>
              <w:marBottom w:val="0"/>
              <w:divBdr>
                <w:top w:val="none" w:sz="0" w:space="0" w:color="auto"/>
                <w:left w:val="none" w:sz="0" w:space="0" w:color="auto"/>
                <w:bottom w:val="none" w:sz="0" w:space="0" w:color="auto"/>
                <w:right w:val="none" w:sz="0" w:space="0" w:color="auto"/>
              </w:divBdr>
            </w:div>
            <w:div w:id="2045908475">
              <w:marLeft w:val="0"/>
              <w:marRight w:val="0"/>
              <w:marTop w:val="0"/>
              <w:marBottom w:val="0"/>
              <w:divBdr>
                <w:top w:val="none" w:sz="0" w:space="0" w:color="auto"/>
                <w:left w:val="none" w:sz="0" w:space="0" w:color="auto"/>
                <w:bottom w:val="none" w:sz="0" w:space="0" w:color="auto"/>
                <w:right w:val="none" w:sz="0" w:space="0" w:color="auto"/>
              </w:divBdr>
            </w:div>
            <w:div w:id="1147169465">
              <w:marLeft w:val="0"/>
              <w:marRight w:val="0"/>
              <w:marTop w:val="0"/>
              <w:marBottom w:val="0"/>
              <w:divBdr>
                <w:top w:val="none" w:sz="0" w:space="0" w:color="auto"/>
                <w:left w:val="none" w:sz="0" w:space="0" w:color="auto"/>
                <w:bottom w:val="none" w:sz="0" w:space="0" w:color="auto"/>
                <w:right w:val="none" w:sz="0" w:space="0" w:color="auto"/>
              </w:divBdr>
            </w:div>
            <w:div w:id="1847741831">
              <w:marLeft w:val="0"/>
              <w:marRight w:val="0"/>
              <w:marTop w:val="0"/>
              <w:marBottom w:val="0"/>
              <w:divBdr>
                <w:top w:val="none" w:sz="0" w:space="0" w:color="auto"/>
                <w:left w:val="none" w:sz="0" w:space="0" w:color="auto"/>
                <w:bottom w:val="none" w:sz="0" w:space="0" w:color="auto"/>
                <w:right w:val="none" w:sz="0" w:space="0" w:color="auto"/>
              </w:divBdr>
            </w:div>
            <w:div w:id="1458334663">
              <w:marLeft w:val="0"/>
              <w:marRight w:val="0"/>
              <w:marTop w:val="0"/>
              <w:marBottom w:val="0"/>
              <w:divBdr>
                <w:top w:val="none" w:sz="0" w:space="0" w:color="auto"/>
                <w:left w:val="none" w:sz="0" w:space="0" w:color="auto"/>
                <w:bottom w:val="none" w:sz="0" w:space="0" w:color="auto"/>
                <w:right w:val="none" w:sz="0" w:space="0" w:color="auto"/>
              </w:divBdr>
            </w:div>
            <w:div w:id="1495797149">
              <w:marLeft w:val="0"/>
              <w:marRight w:val="0"/>
              <w:marTop w:val="0"/>
              <w:marBottom w:val="0"/>
              <w:divBdr>
                <w:top w:val="none" w:sz="0" w:space="0" w:color="auto"/>
                <w:left w:val="none" w:sz="0" w:space="0" w:color="auto"/>
                <w:bottom w:val="none" w:sz="0" w:space="0" w:color="auto"/>
                <w:right w:val="none" w:sz="0" w:space="0" w:color="auto"/>
              </w:divBdr>
            </w:div>
            <w:div w:id="1336612661">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0"/>
              <w:marBottom w:val="0"/>
              <w:divBdr>
                <w:top w:val="none" w:sz="0" w:space="0" w:color="auto"/>
                <w:left w:val="none" w:sz="0" w:space="0" w:color="auto"/>
                <w:bottom w:val="none" w:sz="0" w:space="0" w:color="auto"/>
                <w:right w:val="none" w:sz="0" w:space="0" w:color="auto"/>
              </w:divBdr>
            </w:div>
            <w:div w:id="997001866">
              <w:marLeft w:val="0"/>
              <w:marRight w:val="0"/>
              <w:marTop w:val="0"/>
              <w:marBottom w:val="0"/>
              <w:divBdr>
                <w:top w:val="none" w:sz="0" w:space="0" w:color="auto"/>
                <w:left w:val="none" w:sz="0" w:space="0" w:color="auto"/>
                <w:bottom w:val="none" w:sz="0" w:space="0" w:color="auto"/>
                <w:right w:val="none" w:sz="0" w:space="0" w:color="auto"/>
              </w:divBdr>
            </w:div>
            <w:div w:id="1760255727">
              <w:marLeft w:val="0"/>
              <w:marRight w:val="0"/>
              <w:marTop w:val="0"/>
              <w:marBottom w:val="0"/>
              <w:divBdr>
                <w:top w:val="none" w:sz="0" w:space="0" w:color="auto"/>
                <w:left w:val="none" w:sz="0" w:space="0" w:color="auto"/>
                <w:bottom w:val="none" w:sz="0" w:space="0" w:color="auto"/>
                <w:right w:val="none" w:sz="0" w:space="0" w:color="auto"/>
              </w:divBdr>
            </w:div>
            <w:div w:id="771432268">
              <w:marLeft w:val="0"/>
              <w:marRight w:val="0"/>
              <w:marTop w:val="0"/>
              <w:marBottom w:val="0"/>
              <w:divBdr>
                <w:top w:val="none" w:sz="0" w:space="0" w:color="auto"/>
                <w:left w:val="none" w:sz="0" w:space="0" w:color="auto"/>
                <w:bottom w:val="none" w:sz="0" w:space="0" w:color="auto"/>
                <w:right w:val="none" w:sz="0" w:space="0" w:color="auto"/>
              </w:divBdr>
            </w:div>
            <w:div w:id="66324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86834">
      <w:bodyDiv w:val="1"/>
      <w:marLeft w:val="0"/>
      <w:marRight w:val="0"/>
      <w:marTop w:val="0"/>
      <w:marBottom w:val="0"/>
      <w:divBdr>
        <w:top w:val="none" w:sz="0" w:space="0" w:color="auto"/>
        <w:left w:val="none" w:sz="0" w:space="0" w:color="auto"/>
        <w:bottom w:val="none" w:sz="0" w:space="0" w:color="auto"/>
        <w:right w:val="none" w:sz="0" w:space="0" w:color="auto"/>
      </w:divBdr>
      <w:divsChild>
        <w:div w:id="1554537700">
          <w:marLeft w:val="0"/>
          <w:marRight w:val="0"/>
          <w:marTop w:val="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
            <w:div w:id="1753158941">
              <w:marLeft w:val="0"/>
              <w:marRight w:val="0"/>
              <w:marTop w:val="0"/>
              <w:marBottom w:val="0"/>
              <w:divBdr>
                <w:top w:val="none" w:sz="0" w:space="0" w:color="auto"/>
                <w:left w:val="none" w:sz="0" w:space="0" w:color="auto"/>
                <w:bottom w:val="none" w:sz="0" w:space="0" w:color="auto"/>
                <w:right w:val="none" w:sz="0" w:space="0" w:color="auto"/>
              </w:divBdr>
            </w:div>
            <w:div w:id="2071223438">
              <w:marLeft w:val="0"/>
              <w:marRight w:val="0"/>
              <w:marTop w:val="0"/>
              <w:marBottom w:val="0"/>
              <w:divBdr>
                <w:top w:val="none" w:sz="0" w:space="0" w:color="auto"/>
                <w:left w:val="none" w:sz="0" w:space="0" w:color="auto"/>
                <w:bottom w:val="none" w:sz="0" w:space="0" w:color="auto"/>
                <w:right w:val="none" w:sz="0" w:space="0" w:color="auto"/>
              </w:divBdr>
            </w:div>
            <w:div w:id="1474250843">
              <w:marLeft w:val="0"/>
              <w:marRight w:val="0"/>
              <w:marTop w:val="0"/>
              <w:marBottom w:val="0"/>
              <w:divBdr>
                <w:top w:val="none" w:sz="0" w:space="0" w:color="auto"/>
                <w:left w:val="none" w:sz="0" w:space="0" w:color="auto"/>
                <w:bottom w:val="none" w:sz="0" w:space="0" w:color="auto"/>
                <w:right w:val="none" w:sz="0" w:space="0" w:color="auto"/>
              </w:divBdr>
            </w:div>
            <w:div w:id="1772319235">
              <w:marLeft w:val="0"/>
              <w:marRight w:val="0"/>
              <w:marTop w:val="0"/>
              <w:marBottom w:val="0"/>
              <w:divBdr>
                <w:top w:val="none" w:sz="0" w:space="0" w:color="auto"/>
                <w:left w:val="none" w:sz="0" w:space="0" w:color="auto"/>
                <w:bottom w:val="none" w:sz="0" w:space="0" w:color="auto"/>
                <w:right w:val="none" w:sz="0" w:space="0" w:color="auto"/>
              </w:divBdr>
            </w:div>
            <w:div w:id="2141799817">
              <w:marLeft w:val="0"/>
              <w:marRight w:val="0"/>
              <w:marTop w:val="0"/>
              <w:marBottom w:val="0"/>
              <w:divBdr>
                <w:top w:val="none" w:sz="0" w:space="0" w:color="auto"/>
                <w:left w:val="none" w:sz="0" w:space="0" w:color="auto"/>
                <w:bottom w:val="none" w:sz="0" w:space="0" w:color="auto"/>
                <w:right w:val="none" w:sz="0" w:space="0" w:color="auto"/>
              </w:divBdr>
            </w:div>
            <w:div w:id="694766808">
              <w:marLeft w:val="0"/>
              <w:marRight w:val="0"/>
              <w:marTop w:val="0"/>
              <w:marBottom w:val="0"/>
              <w:divBdr>
                <w:top w:val="none" w:sz="0" w:space="0" w:color="auto"/>
                <w:left w:val="none" w:sz="0" w:space="0" w:color="auto"/>
                <w:bottom w:val="none" w:sz="0" w:space="0" w:color="auto"/>
                <w:right w:val="none" w:sz="0" w:space="0" w:color="auto"/>
              </w:divBdr>
            </w:div>
            <w:div w:id="130250852">
              <w:marLeft w:val="0"/>
              <w:marRight w:val="0"/>
              <w:marTop w:val="0"/>
              <w:marBottom w:val="0"/>
              <w:divBdr>
                <w:top w:val="none" w:sz="0" w:space="0" w:color="auto"/>
                <w:left w:val="none" w:sz="0" w:space="0" w:color="auto"/>
                <w:bottom w:val="none" w:sz="0" w:space="0" w:color="auto"/>
                <w:right w:val="none" w:sz="0" w:space="0" w:color="auto"/>
              </w:divBdr>
            </w:div>
            <w:div w:id="904923331">
              <w:marLeft w:val="0"/>
              <w:marRight w:val="0"/>
              <w:marTop w:val="0"/>
              <w:marBottom w:val="0"/>
              <w:divBdr>
                <w:top w:val="none" w:sz="0" w:space="0" w:color="auto"/>
                <w:left w:val="none" w:sz="0" w:space="0" w:color="auto"/>
                <w:bottom w:val="none" w:sz="0" w:space="0" w:color="auto"/>
                <w:right w:val="none" w:sz="0" w:space="0" w:color="auto"/>
              </w:divBdr>
            </w:div>
            <w:div w:id="849678313">
              <w:marLeft w:val="0"/>
              <w:marRight w:val="0"/>
              <w:marTop w:val="0"/>
              <w:marBottom w:val="0"/>
              <w:divBdr>
                <w:top w:val="none" w:sz="0" w:space="0" w:color="auto"/>
                <w:left w:val="none" w:sz="0" w:space="0" w:color="auto"/>
                <w:bottom w:val="none" w:sz="0" w:space="0" w:color="auto"/>
                <w:right w:val="none" w:sz="0" w:space="0" w:color="auto"/>
              </w:divBdr>
            </w:div>
            <w:div w:id="1965456715">
              <w:marLeft w:val="0"/>
              <w:marRight w:val="0"/>
              <w:marTop w:val="0"/>
              <w:marBottom w:val="0"/>
              <w:divBdr>
                <w:top w:val="none" w:sz="0" w:space="0" w:color="auto"/>
                <w:left w:val="none" w:sz="0" w:space="0" w:color="auto"/>
                <w:bottom w:val="none" w:sz="0" w:space="0" w:color="auto"/>
                <w:right w:val="none" w:sz="0" w:space="0" w:color="auto"/>
              </w:divBdr>
            </w:div>
            <w:div w:id="1132334696">
              <w:marLeft w:val="0"/>
              <w:marRight w:val="0"/>
              <w:marTop w:val="0"/>
              <w:marBottom w:val="0"/>
              <w:divBdr>
                <w:top w:val="none" w:sz="0" w:space="0" w:color="auto"/>
                <w:left w:val="none" w:sz="0" w:space="0" w:color="auto"/>
                <w:bottom w:val="none" w:sz="0" w:space="0" w:color="auto"/>
                <w:right w:val="none" w:sz="0" w:space="0" w:color="auto"/>
              </w:divBdr>
            </w:div>
            <w:div w:id="1167793328">
              <w:marLeft w:val="0"/>
              <w:marRight w:val="0"/>
              <w:marTop w:val="0"/>
              <w:marBottom w:val="0"/>
              <w:divBdr>
                <w:top w:val="none" w:sz="0" w:space="0" w:color="auto"/>
                <w:left w:val="none" w:sz="0" w:space="0" w:color="auto"/>
                <w:bottom w:val="none" w:sz="0" w:space="0" w:color="auto"/>
                <w:right w:val="none" w:sz="0" w:space="0" w:color="auto"/>
              </w:divBdr>
            </w:div>
            <w:div w:id="175392178">
              <w:marLeft w:val="0"/>
              <w:marRight w:val="0"/>
              <w:marTop w:val="0"/>
              <w:marBottom w:val="0"/>
              <w:divBdr>
                <w:top w:val="none" w:sz="0" w:space="0" w:color="auto"/>
                <w:left w:val="none" w:sz="0" w:space="0" w:color="auto"/>
                <w:bottom w:val="none" w:sz="0" w:space="0" w:color="auto"/>
                <w:right w:val="none" w:sz="0" w:space="0" w:color="auto"/>
              </w:divBdr>
            </w:div>
            <w:div w:id="1585723302">
              <w:marLeft w:val="0"/>
              <w:marRight w:val="0"/>
              <w:marTop w:val="0"/>
              <w:marBottom w:val="0"/>
              <w:divBdr>
                <w:top w:val="none" w:sz="0" w:space="0" w:color="auto"/>
                <w:left w:val="none" w:sz="0" w:space="0" w:color="auto"/>
                <w:bottom w:val="none" w:sz="0" w:space="0" w:color="auto"/>
                <w:right w:val="none" w:sz="0" w:space="0" w:color="auto"/>
              </w:divBdr>
            </w:div>
            <w:div w:id="2008972476">
              <w:marLeft w:val="0"/>
              <w:marRight w:val="0"/>
              <w:marTop w:val="0"/>
              <w:marBottom w:val="0"/>
              <w:divBdr>
                <w:top w:val="none" w:sz="0" w:space="0" w:color="auto"/>
                <w:left w:val="none" w:sz="0" w:space="0" w:color="auto"/>
                <w:bottom w:val="none" w:sz="0" w:space="0" w:color="auto"/>
                <w:right w:val="none" w:sz="0" w:space="0" w:color="auto"/>
              </w:divBdr>
            </w:div>
            <w:div w:id="1530340711">
              <w:marLeft w:val="0"/>
              <w:marRight w:val="0"/>
              <w:marTop w:val="0"/>
              <w:marBottom w:val="0"/>
              <w:divBdr>
                <w:top w:val="none" w:sz="0" w:space="0" w:color="auto"/>
                <w:left w:val="none" w:sz="0" w:space="0" w:color="auto"/>
                <w:bottom w:val="none" w:sz="0" w:space="0" w:color="auto"/>
                <w:right w:val="none" w:sz="0" w:space="0" w:color="auto"/>
              </w:divBdr>
            </w:div>
            <w:div w:id="1876697186">
              <w:marLeft w:val="0"/>
              <w:marRight w:val="0"/>
              <w:marTop w:val="0"/>
              <w:marBottom w:val="0"/>
              <w:divBdr>
                <w:top w:val="none" w:sz="0" w:space="0" w:color="auto"/>
                <w:left w:val="none" w:sz="0" w:space="0" w:color="auto"/>
                <w:bottom w:val="none" w:sz="0" w:space="0" w:color="auto"/>
                <w:right w:val="none" w:sz="0" w:space="0" w:color="auto"/>
              </w:divBdr>
            </w:div>
            <w:div w:id="1639994787">
              <w:marLeft w:val="0"/>
              <w:marRight w:val="0"/>
              <w:marTop w:val="0"/>
              <w:marBottom w:val="0"/>
              <w:divBdr>
                <w:top w:val="none" w:sz="0" w:space="0" w:color="auto"/>
                <w:left w:val="none" w:sz="0" w:space="0" w:color="auto"/>
                <w:bottom w:val="none" w:sz="0" w:space="0" w:color="auto"/>
                <w:right w:val="none" w:sz="0" w:space="0" w:color="auto"/>
              </w:divBdr>
            </w:div>
            <w:div w:id="2019581950">
              <w:marLeft w:val="0"/>
              <w:marRight w:val="0"/>
              <w:marTop w:val="0"/>
              <w:marBottom w:val="0"/>
              <w:divBdr>
                <w:top w:val="none" w:sz="0" w:space="0" w:color="auto"/>
                <w:left w:val="none" w:sz="0" w:space="0" w:color="auto"/>
                <w:bottom w:val="none" w:sz="0" w:space="0" w:color="auto"/>
                <w:right w:val="none" w:sz="0" w:space="0" w:color="auto"/>
              </w:divBdr>
            </w:div>
            <w:div w:id="1183011592">
              <w:marLeft w:val="0"/>
              <w:marRight w:val="0"/>
              <w:marTop w:val="0"/>
              <w:marBottom w:val="0"/>
              <w:divBdr>
                <w:top w:val="none" w:sz="0" w:space="0" w:color="auto"/>
                <w:left w:val="none" w:sz="0" w:space="0" w:color="auto"/>
                <w:bottom w:val="none" w:sz="0" w:space="0" w:color="auto"/>
                <w:right w:val="none" w:sz="0" w:space="0" w:color="auto"/>
              </w:divBdr>
            </w:div>
            <w:div w:id="93136925">
              <w:marLeft w:val="0"/>
              <w:marRight w:val="0"/>
              <w:marTop w:val="0"/>
              <w:marBottom w:val="0"/>
              <w:divBdr>
                <w:top w:val="none" w:sz="0" w:space="0" w:color="auto"/>
                <w:left w:val="none" w:sz="0" w:space="0" w:color="auto"/>
                <w:bottom w:val="none" w:sz="0" w:space="0" w:color="auto"/>
                <w:right w:val="none" w:sz="0" w:space="0" w:color="auto"/>
              </w:divBdr>
            </w:div>
            <w:div w:id="7799224">
              <w:marLeft w:val="0"/>
              <w:marRight w:val="0"/>
              <w:marTop w:val="0"/>
              <w:marBottom w:val="0"/>
              <w:divBdr>
                <w:top w:val="none" w:sz="0" w:space="0" w:color="auto"/>
                <w:left w:val="none" w:sz="0" w:space="0" w:color="auto"/>
                <w:bottom w:val="none" w:sz="0" w:space="0" w:color="auto"/>
                <w:right w:val="none" w:sz="0" w:space="0" w:color="auto"/>
              </w:divBdr>
            </w:div>
            <w:div w:id="2047175759">
              <w:marLeft w:val="0"/>
              <w:marRight w:val="0"/>
              <w:marTop w:val="0"/>
              <w:marBottom w:val="0"/>
              <w:divBdr>
                <w:top w:val="none" w:sz="0" w:space="0" w:color="auto"/>
                <w:left w:val="none" w:sz="0" w:space="0" w:color="auto"/>
                <w:bottom w:val="none" w:sz="0" w:space="0" w:color="auto"/>
                <w:right w:val="none" w:sz="0" w:space="0" w:color="auto"/>
              </w:divBdr>
            </w:div>
            <w:div w:id="994843682">
              <w:marLeft w:val="0"/>
              <w:marRight w:val="0"/>
              <w:marTop w:val="0"/>
              <w:marBottom w:val="0"/>
              <w:divBdr>
                <w:top w:val="none" w:sz="0" w:space="0" w:color="auto"/>
                <w:left w:val="none" w:sz="0" w:space="0" w:color="auto"/>
                <w:bottom w:val="none" w:sz="0" w:space="0" w:color="auto"/>
                <w:right w:val="none" w:sz="0" w:space="0" w:color="auto"/>
              </w:divBdr>
            </w:div>
            <w:div w:id="1291983678">
              <w:marLeft w:val="0"/>
              <w:marRight w:val="0"/>
              <w:marTop w:val="0"/>
              <w:marBottom w:val="0"/>
              <w:divBdr>
                <w:top w:val="none" w:sz="0" w:space="0" w:color="auto"/>
                <w:left w:val="none" w:sz="0" w:space="0" w:color="auto"/>
                <w:bottom w:val="none" w:sz="0" w:space="0" w:color="auto"/>
                <w:right w:val="none" w:sz="0" w:space="0" w:color="auto"/>
              </w:divBdr>
            </w:div>
            <w:div w:id="604994875">
              <w:marLeft w:val="0"/>
              <w:marRight w:val="0"/>
              <w:marTop w:val="0"/>
              <w:marBottom w:val="0"/>
              <w:divBdr>
                <w:top w:val="none" w:sz="0" w:space="0" w:color="auto"/>
                <w:left w:val="none" w:sz="0" w:space="0" w:color="auto"/>
                <w:bottom w:val="none" w:sz="0" w:space="0" w:color="auto"/>
                <w:right w:val="none" w:sz="0" w:space="0" w:color="auto"/>
              </w:divBdr>
            </w:div>
            <w:div w:id="158842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2613">
      <w:bodyDiv w:val="1"/>
      <w:marLeft w:val="0"/>
      <w:marRight w:val="0"/>
      <w:marTop w:val="0"/>
      <w:marBottom w:val="0"/>
      <w:divBdr>
        <w:top w:val="none" w:sz="0" w:space="0" w:color="auto"/>
        <w:left w:val="none" w:sz="0" w:space="0" w:color="auto"/>
        <w:bottom w:val="none" w:sz="0" w:space="0" w:color="auto"/>
        <w:right w:val="none" w:sz="0" w:space="0" w:color="auto"/>
      </w:divBdr>
      <w:divsChild>
        <w:div w:id="674918063">
          <w:marLeft w:val="0"/>
          <w:marRight w:val="0"/>
          <w:marTop w:val="0"/>
          <w:marBottom w:val="0"/>
          <w:divBdr>
            <w:top w:val="none" w:sz="0" w:space="0" w:color="auto"/>
            <w:left w:val="none" w:sz="0" w:space="0" w:color="auto"/>
            <w:bottom w:val="none" w:sz="0" w:space="0" w:color="auto"/>
            <w:right w:val="none" w:sz="0" w:space="0" w:color="auto"/>
          </w:divBdr>
          <w:divsChild>
            <w:div w:id="2142068687">
              <w:marLeft w:val="0"/>
              <w:marRight w:val="0"/>
              <w:marTop w:val="0"/>
              <w:marBottom w:val="0"/>
              <w:divBdr>
                <w:top w:val="none" w:sz="0" w:space="0" w:color="auto"/>
                <w:left w:val="none" w:sz="0" w:space="0" w:color="auto"/>
                <w:bottom w:val="none" w:sz="0" w:space="0" w:color="auto"/>
                <w:right w:val="none" w:sz="0" w:space="0" w:color="auto"/>
              </w:divBdr>
            </w:div>
            <w:div w:id="979260696">
              <w:marLeft w:val="0"/>
              <w:marRight w:val="0"/>
              <w:marTop w:val="0"/>
              <w:marBottom w:val="0"/>
              <w:divBdr>
                <w:top w:val="none" w:sz="0" w:space="0" w:color="auto"/>
                <w:left w:val="none" w:sz="0" w:space="0" w:color="auto"/>
                <w:bottom w:val="none" w:sz="0" w:space="0" w:color="auto"/>
                <w:right w:val="none" w:sz="0" w:space="0" w:color="auto"/>
              </w:divBdr>
            </w:div>
            <w:div w:id="584921795">
              <w:marLeft w:val="0"/>
              <w:marRight w:val="0"/>
              <w:marTop w:val="0"/>
              <w:marBottom w:val="0"/>
              <w:divBdr>
                <w:top w:val="none" w:sz="0" w:space="0" w:color="auto"/>
                <w:left w:val="none" w:sz="0" w:space="0" w:color="auto"/>
                <w:bottom w:val="none" w:sz="0" w:space="0" w:color="auto"/>
                <w:right w:val="none" w:sz="0" w:space="0" w:color="auto"/>
              </w:divBdr>
            </w:div>
            <w:div w:id="1827548268">
              <w:marLeft w:val="0"/>
              <w:marRight w:val="0"/>
              <w:marTop w:val="0"/>
              <w:marBottom w:val="0"/>
              <w:divBdr>
                <w:top w:val="none" w:sz="0" w:space="0" w:color="auto"/>
                <w:left w:val="none" w:sz="0" w:space="0" w:color="auto"/>
                <w:bottom w:val="none" w:sz="0" w:space="0" w:color="auto"/>
                <w:right w:val="none" w:sz="0" w:space="0" w:color="auto"/>
              </w:divBdr>
            </w:div>
            <w:div w:id="827787655">
              <w:marLeft w:val="0"/>
              <w:marRight w:val="0"/>
              <w:marTop w:val="0"/>
              <w:marBottom w:val="0"/>
              <w:divBdr>
                <w:top w:val="none" w:sz="0" w:space="0" w:color="auto"/>
                <w:left w:val="none" w:sz="0" w:space="0" w:color="auto"/>
                <w:bottom w:val="none" w:sz="0" w:space="0" w:color="auto"/>
                <w:right w:val="none" w:sz="0" w:space="0" w:color="auto"/>
              </w:divBdr>
            </w:div>
            <w:div w:id="20672476">
              <w:marLeft w:val="0"/>
              <w:marRight w:val="0"/>
              <w:marTop w:val="0"/>
              <w:marBottom w:val="0"/>
              <w:divBdr>
                <w:top w:val="none" w:sz="0" w:space="0" w:color="auto"/>
                <w:left w:val="none" w:sz="0" w:space="0" w:color="auto"/>
                <w:bottom w:val="none" w:sz="0" w:space="0" w:color="auto"/>
                <w:right w:val="none" w:sz="0" w:space="0" w:color="auto"/>
              </w:divBdr>
            </w:div>
            <w:div w:id="27492323">
              <w:marLeft w:val="0"/>
              <w:marRight w:val="0"/>
              <w:marTop w:val="0"/>
              <w:marBottom w:val="0"/>
              <w:divBdr>
                <w:top w:val="none" w:sz="0" w:space="0" w:color="auto"/>
                <w:left w:val="none" w:sz="0" w:space="0" w:color="auto"/>
                <w:bottom w:val="none" w:sz="0" w:space="0" w:color="auto"/>
                <w:right w:val="none" w:sz="0" w:space="0" w:color="auto"/>
              </w:divBdr>
            </w:div>
            <w:div w:id="1413041303">
              <w:marLeft w:val="0"/>
              <w:marRight w:val="0"/>
              <w:marTop w:val="0"/>
              <w:marBottom w:val="0"/>
              <w:divBdr>
                <w:top w:val="none" w:sz="0" w:space="0" w:color="auto"/>
                <w:left w:val="none" w:sz="0" w:space="0" w:color="auto"/>
                <w:bottom w:val="none" w:sz="0" w:space="0" w:color="auto"/>
                <w:right w:val="none" w:sz="0" w:space="0" w:color="auto"/>
              </w:divBdr>
            </w:div>
            <w:div w:id="1815217448">
              <w:marLeft w:val="0"/>
              <w:marRight w:val="0"/>
              <w:marTop w:val="0"/>
              <w:marBottom w:val="0"/>
              <w:divBdr>
                <w:top w:val="none" w:sz="0" w:space="0" w:color="auto"/>
                <w:left w:val="none" w:sz="0" w:space="0" w:color="auto"/>
                <w:bottom w:val="none" w:sz="0" w:space="0" w:color="auto"/>
                <w:right w:val="none" w:sz="0" w:space="0" w:color="auto"/>
              </w:divBdr>
            </w:div>
            <w:div w:id="1473598442">
              <w:marLeft w:val="0"/>
              <w:marRight w:val="0"/>
              <w:marTop w:val="0"/>
              <w:marBottom w:val="0"/>
              <w:divBdr>
                <w:top w:val="none" w:sz="0" w:space="0" w:color="auto"/>
                <w:left w:val="none" w:sz="0" w:space="0" w:color="auto"/>
                <w:bottom w:val="none" w:sz="0" w:space="0" w:color="auto"/>
                <w:right w:val="none" w:sz="0" w:space="0" w:color="auto"/>
              </w:divBdr>
            </w:div>
            <w:div w:id="1791850568">
              <w:marLeft w:val="0"/>
              <w:marRight w:val="0"/>
              <w:marTop w:val="0"/>
              <w:marBottom w:val="0"/>
              <w:divBdr>
                <w:top w:val="none" w:sz="0" w:space="0" w:color="auto"/>
                <w:left w:val="none" w:sz="0" w:space="0" w:color="auto"/>
                <w:bottom w:val="none" w:sz="0" w:space="0" w:color="auto"/>
                <w:right w:val="none" w:sz="0" w:space="0" w:color="auto"/>
              </w:divBdr>
            </w:div>
            <w:div w:id="403333387">
              <w:marLeft w:val="0"/>
              <w:marRight w:val="0"/>
              <w:marTop w:val="0"/>
              <w:marBottom w:val="0"/>
              <w:divBdr>
                <w:top w:val="none" w:sz="0" w:space="0" w:color="auto"/>
                <w:left w:val="none" w:sz="0" w:space="0" w:color="auto"/>
                <w:bottom w:val="none" w:sz="0" w:space="0" w:color="auto"/>
                <w:right w:val="none" w:sz="0" w:space="0" w:color="auto"/>
              </w:divBdr>
            </w:div>
            <w:div w:id="35006376">
              <w:marLeft w:val="0"/>
              <w:marRight w:val="0"/>
              <w:marTop w:val="0"/>
              <w:marBottom w:val="0"/>
              <w:divBdr>
                <w:top w:val="none" w:sz="0" w:space="0" w:color="auto"/>
                <w:left w:val="none" w:sz="0" w:space="0" w:color="auto"/>
                <w:bottom w:val="none" w:sz="0" w:space="0" w:color="auto"/>
                <w:right w:val="none" w:sz="0" w:space="0" w:color="auto"/>
              </w:divBdr>
            </w:div>
            <w:div w:id="1777017885">
              <w:marLeft w:val="0"/>
              <w:marRight w:val="0"/>
              <w:marTop w:val="0"/>
              <w:marBottom w:val="0"/>
              <w:divBdr>
                <w:top w:val="none" w:sz="0" w:space="0" w:color="auto"/>
                <w:left w:val="none" w:sz="0" w:space="0" w:color="auto"/>
                <w:bottom w:val="none" w:sz="0" w:space="0" w:color="auto"/>
                <w:right w:val="none" w:sz="0" w:space="0" w:color="auto"/>
              </w:divBdr>
            </w:div>
            <w:div w:id="2115129134">
              <w:marLeft w:val="0"/>
              <w:marRight w:val="0"/>
              <w:marTop w:val="0"/>
              <w:marBottom w:val="0"/>
              <w:divBdr>
                <w:top w:val="none" w:sz="0" w:space="0" w:color="auto"/>
                <w:left w:val="none" w:sz="0" w:space="0" w:color="auto"/>
                <w:bottom w:val="none" w:sz="0" w:space="0" w:color="auto"/>
                <w:right w:val="none" w:sz="0" w:space="0" w:color="auto"/>
              </w:divBdr>
            </w:div>
            <w:div w:id="984503870">
              <w:marLeft w:val="0"/>
              <w:marRight w:val="0"/>
              <w:marTop w:val="0"/>
              <w:marBottom w:val="0"/>
              <w:divBdr>
                <w:top w:val="none" w:sz="0" w:space="0" w:color="auto"/>
                <w:left w:val="none" w:sz="0" w:space="0" w:color="auto"/>
                <w:bottom w:val="none" w:sz="0" w:space="0" w:color="auto"/>
                <w:right w:val="none" w:sz="0" w:space="0" w:color="auto"/>
              </w:divBdr>
            </w:div>
            <w:div w:id="938829261">
              <w:marLeft w:val="0"/>
              <w:marRight w:val="0"/>
              <w:marTop w:val="0"/>
              <w:marBottom w:val="0"/>
              <w:divBdr>
                <w:top w:val="none" w:sz="0" w:space="0" w:color="auto"/>
                <w:left w:val="none" w:sz="0" w:space="0" w:color="auto"/>
                <w:bottom w:val="none" w:sz="0" w:space="0" w:color="auto"/>
                <w:right w:val="none" w:sz="0" w:space="0" w:color="auto"/>
              </w:divBdr>
            </w:div>
            <w:div w:id="401486125">
              <w:marLeft w:val="0"/>
              <w:marRight w:val="0"/>
              <w:marTop w:val="0"/>
              <w:marBottom w:val="0"/>
              <w:divBdr>
                <w:top w:val="none" w:sz="0" w:space="0" w:color="auto"/>
                <w:left w:val="none" w:sz="0" w:space="0" w:color="auto"/>
                <w:bottom w:val="none" w:sz="0" w:space="0" w:color="auto"/>
                <w:right w:val="none" w:sz="0" w:space="0" w:color="auto"/>
              </w:divBdr>
            </w:div>
            <w:div w:id="720402484">
              <w:marLeft w:val="0"/>
              <w:marRight w:val="0"/>
              <w:marTop w:val="0"/>
              <w:marBottom w:val="0"/>
              <w:divBdr>
                <w:top w:val="none" w:sz="0" w:space="0" w:color="auto"/>
                <w:left w:val="none" w:sz="0" w:space="0" w:color="auto"/>
                <w:bottom w:val="none" w:sz="0" w:space="0" w:color="auto"/>
                <w:right w:val="none" w:sz="0" w:space="0" w:color="auto"/>
              </w:divBdr>
            </w:div>
            <w:div w:id="54399016">
              <w:marLeft w:val="0"/>
              <w:marRight w:val="0"/>
              <w:marTop w:val="0"/>
              <w:marBottom w:val="0"/>
              <w:divBdr>
                <w:top w:val="none" w:sz="0" w:space="0" w:color="auto"/>
                <w:left w:val="none" w:sz="0" w:space="0" w:color="auto"/>
                <w:bottom w:val="none" w:sz="0" w:space="0" w:color="auto"/>
                <w:right w:val="none" w:sz="0" w:space="0" w:color="auto"/>
              </w:divBdr>
            </w:div>
            <w:div w:id="1807696811">
              <w:marLeft w:val="0"/>
              <w:marRight w:val="0"/>
              <w:marTop w:val="0"/>
              <w:marBottom w:val="0"/>
              <w:divBdr>
                <w:top w:val="none" w:sz="0" w:space="0" w:color="auto"/>
                <w:left w:val="none" w:sz="0" w:space="0" w:color="auto"/>
                <w:bottom w:val="none" w:sz="0" w:space="0" w:color="auto"/>
                <w:right w:val="none" w:sz="0" w:space="0" w:color="auto"/>
              </w:divBdr>
            </w:div>
            <w:div w:id="450517327">
              <w:marLeft w:val="0"/>
              <w:marRight w:val="0"/>
              <w:marTop w:val="0"/>
              <w:marBottom w:val="0"/>
              <w:divBdr>
                <w:top w:val="none" w:sz="0" w:space="0" w:color="auto"/>
                <w:left w:val="none" w:sz="0" w:space="0" w:color="auto"/>
                <w:bottom w:val="none" w:sz="0" w:space="0" w:color="auto"/>
                <w:right w:val="none" w:sz="0" w:space="0" w:color="auto"/>
              </w:divBdr>
            </w:div>
            <w:div w:id="1485391238">
              <w:marLeft w:val="0"/>
              <w:marRight w:val="0"/>
              <w:marTop w:val="0"/>
              <w:marBottom w:val="0"/>
              <w:divBdr>
                <w:top w:val="none" w:sz="0" w:space="0" w:color="auto"/>
                <w:left w:val="none" w:sz="0" w:space="0" w:color="auto"/>
                <w:bottom w:val="none" w:sz="0" w:space="0" w:color="auto"/>
                <w:right w:val="none" w:sz="0" w:space="0" w:color="auto"/>
              </w:divBdr>
            </w:div>
            <w:div w:id="1398014368">
              <w:marLeft w:val="0"/>
              <w:marRight w:val="0"/>
              <w:marTop w:val="0"/>
              <w:marBottom w:val="0"/>
              <w:divBdr>
                <w:top w:val="none" w:sz="0" w:space="0" w:color="auto"/>
                <w:left w:val="none" w:sz="0" w:space="0" w:color="auto"/>
                <w:bottom w:val="none" w:sz="0" w:space="0" w:color="auto"/>
                <w:right w:val="none" w:sz="0" w:space="0" w:color="auto"/>
              </w:divBdr>
            </w:div>
            <w:div w:id="1466241667">
              <w:marLeft w:val="0"/>
              <w:marRight w:val="0"/>
              <w:marTop w:val="0"/>
              <w:marBottom w:val="0"/>
              <w:divBdr>
                <w:top w:val="none" w:sz="0" w:space="0" w:color="auto"/>
                <w:left w:val="none" w:sz="0" w:space="0" w:color="auto"/>
                <w:bottom w:val="none" w:sz="0" w:space="0" w:color="auto"/>
                <w:right w:val="none" w:sz="0" w:space="0" w:color="auto"/>
              </w:divBdr>
            </w:div>
            <w:div w:id="662392626">
              <w:marLeft w:val="0"/>
              <w:marRight w:val="0"/>
              <w:marTop w:val="0"/>
              <w:marBottom w:val="0"/>
              <w:divBdr>
                <w:top w:val="none" w:sz="0" w:space="0" w:color="auto"/>
                <w:left w:val="none" w:sz="0" w:space="0" w:color="auto"/>
                <w:bottom w:val="none" w:sz="0" w:space="0" w:color="auto"/>
                <w:right w:val="none" w:sz="0" w:space="0" w:color="auto"/>
              </w:divBdr>
            </w:div>
            <w:div w:id="1318534304">
              <w:marLeft w:val="0"/>
              <w:marRight w:val="0"/>
              <w:marTop w:val="0"/>
              <w:marBottom w:val="0"/>
              <w:divBdr>
                <w:top w:val="none" w:sz="0" w:space="0" w:color="auto"/>
                <w:left w:val="none" w:sz="0" w:space="0" w:color="auto"/>
                <w:bottom w:val="none" w:sz="0" w:space="0" w:color="auto"/>
                <w:right w:val="none" w:sz="0" w:space="0" w:color="auto"/>
              </w:divBdr>
            </w:div>
            <w:div w:id="189458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87652">
      <w:bodyDiv w:val="1"/>
      <w:marLeft w:val="0"/>
      <w:marRight w:val="0"/>
      <w:marTop w:val="0"/>
      <w:marBottom w:val="0"/>
      <w:divBdr>
        <w:top w:val="none" w:sz="0" w:space="0" w:color="auto"/>
        <w:left w:val="none" w:sz="0" w:space="0" w:color="auto"/>
        <w:bottom w:val="none" w:sz="0" w:space="0" w:color="auto"/>
        <w:right w:val="none" w:sz="0" w:space="0" w:color="auto"/>
      </w:divBdr>
      <w:divsChild>
        <w:div w:id="1879585044">
          <w:marLeft w:val="0"/>
          <w:marRight w:val="0"/>
          <w:marTop w:val="0"/>
          <w:marBottom w:val="0"/>
          <w:divBdr>
            <w:top w:val="none" w:sz="0" w:space="0" w:color="auto"/>
            <w:left w:val="none" w:sz="0" w:space="0" w:color="auto"/>
            <w:bottom w:val="none" w:sz="0" w:space="0" w:color="auto"/>
            <w:right w:val="none" w:sz="0" w:space="0" w:color="auto"/>
          </w:divBdr>
          <w:divsChild>
            <w:div w:id="99952775">
              <w:marLeft w:val="0"/>
              <w:marRight w:val="0"/>
              <w:marTop w:val="0"/>
              <w:marBottom w:val="0"/>
              <w:divBdr>
                <w:top w:val="none" w:sz="0" w:space="0" w:color="auto"/>
                <w:left w:val="none" w:sz="0" w:space="0" w:color="auto"/>
                <w:bottom w:val="none" w:sz="0" w:space="0" w:color="auto"/>
                <w:right w:val="none" w:sz="0" w:space="0" w:color="auto"/>
              </w:divBdr>
            </w:div>
            <w:div w:id="1726561732">
              <w:marLeft w:val="0"/>
              <w:marRight w:val="0"/>
              <w:marTop w:val="0"/>
              <w:marBottom w:val="0"/>
              <w:divBdr>
                <w:top w:val="none" w:sz="0" w:space="0" w:color="auto"/>
                <w:left w:val="none" w:sz="0" w:space="0" w:color="auto"/>
                <w:bottom w:val="none" w:sz="0" w:space="0" w:color="auto"/>
                <w:right w:val="none" w:sz="0" w:space="0" w:color="auto"/>
              </w:divBdr>
            </w:div>
            <w:div w:id="445778986">
              <w:marLeft w:val="0"/>
              <w:marRight w:val="0"/>
              <w:marTop w:val="0"/>
              <w:marBottom w:val="0"/>
              <w:divBdr>
                <w:top w:val="none" w:sz="0" w:space="0" w:color="auto"/>
                <w:left w:val="none" w:sz="0" w:space="0" w:color="auto"/>
                <w:bottom w:val="none" w:sz="0" w:space="0" w:color="auto"/>
                <w:right w:val="none" w:sz="0" w:space="0" w:color="auto"/>
              </w:divBdr>
            </w:div>
            <w:div w:id="805120796">
              <w:marLeft w:val="0"/>
              <w:marRight w:val="0"/>
              <w:marTop w:val="0"/>
              <w:marBottom w:val="0"/>
              <w:divBdr>
                <w:top w:val="none" w:sz="0" w:space="0" w:color="auto"/>
                <w:left w:val="none" w:sz="0" w:space="0" w:color="auto"/>
                <w:bottom w:val="none" w:sz="0" w:space="0" w:color="auto"/>
                <w:right w:val="none" w:sz="0" w:space="0" w:color="auto"/>
              </w:divBdr>
            </w:div>
            <w:div w:id="1683317043">
              <w:marLeft w:val="0"/>
              <w:marRight w:val="0"/>
              <w:marTop w:val="0"/>
              <w:marBottom w:val="0"/>
              <w:divBdr>
                <w:top w:val="none" w:sz="0" w:space="0" w:color="auto"/>
                <w:left w:val="none" w:sz="0" w:space="0" w:color="auto"/>
                <w:bottom w:val="none" w:sz="0" w:space="0" w:color="auto"/>
                <w:right w:val="none" w:sz="0" w:space="0" w:color="auto"/>
              </w:divBdr>
            </w:div>
            <w:div w:id="329866293">
              <w:marLeft w:val="0"/>
              <w:marRight w:val="0"/>
              <w:marTop w:val="0"/>
              <w:marBottom w:val="0"/>
              <w:divBdr>
                <w:top w:val="none" w:sz="0" w:space="0" w:color="auto"/>
                <w:left w:val="none" w:sz="0" w:space="0" w:color="auto"/>
                <w:bottom w:val="none" w:sz="0" w:space="0" w:color="auto"/>
                <w:right w:val="none" w:sz="0" w:space="0" w:color="auto"/>
              </w:divBdr>
            </w:div>
            <w:div w:id="2035885171">
              <w:marLeft w:val="0"/>
              <w:marRight w:val="0"/>
              <w:marTop w:val="0"/>
              <w:marBottom w:val="0"/>
              <w:divBdr>
                <w:top w:val="none" w:sz="0" w:space="0" w:color="auto"/>
                <w:left w:val="none" w:sz="0" w:space="0" w:color="auto"/>
                <w:bottom w:val="none" w:sz="0" w:space="0" w:color="auto"/>
                <w:right w:val="none" w:sz="0" w:space="0" w:color="auto"/>
              </w:divBdr>
            </w:div>
            <w:div w:id="1377001468">
              <w:marLeft w:val="0"/>
              <w:marRight w:val="0"/>
              <w:marTop w:val="0"/>
              <w:marBottom w:val="0"/>
              <w:divBdr>
                <w:top w:val="none" w:sz="0" w:space="0" w:color="auto"/>
                <w:left w:val="none" w:sz="0" w:space="0" w:color="auto"/>
                <w:bottom w:val="none" w:sz="0" w:space="0" w:color="auto"/>
                <w:right w:val="none" w:sz="0" w:space="0" w:color="auto"/>
              </w:divBdr>
            </w:div>
            <w:div w:id="2096895518">
              <w:marLeft w:val="0"/>
              <w:marRight w:val="0"/>
              <w:marTop w:val="0"/>
              <w:marBottom w:val="0"/>
              <w:divBdr>
                <w:top w:val="none" w:sz="0" w:space="0" w:color="auto"/>
                <w:left w:val="none" w:sz="0" w:space="0" w:color="auto"/>
                <w:bottom w:val="none" w:sz="0" w:space="0" w:color="auto"/>
                <w:right w:val="none" w:sz="0" w:space="0" w:color="auto"/>
              </w:divBdr>
            </w:div>
            <w:div w:id="48964663">
              <w:marLeft w:val="0"/>
              <w:marRight w:val="0"/>
              <w:marTop w:val="0"/>
              <w:marBottom w:val="0"/>
              <w:divBdr>
                <w:top w:val="none" w:sz="0" w:space="0" w:color="auto"/>
                <w:left w:val="none" w:sz="0" w:space="0" w:color="auto"/>
                <w:bottom w:val="none" w:sz="0" w:space="0" w:color="auto"/>
                <w:right w:val="none" w:sz="0" w:space="0" w:color="auto"/>
              </w:divBdr>
            </w:div>
            <w:div w:id="1701274496">
              <w:marLeft w:val="0"/>
              <w:marRight w:val="0"/>
              <w:marTop w:val="0"/>
              <w:marBottom w:val="0"/>
              <w:divBdr>
                <w:top w:val="none" w:sz="0" w:space="0" w:color="auto"/>
                <w:left w:val="none" w:sz="0" w:space="0" w:color="auto"/>
                <w:bottom w:val="none" w:sz="0" w:space="0" w:color="auto"/>
                <w:right w:val="none" w:sz="0" w:space="0" w:color="auto"/>
              </w:divBdr>
            </w:div>
            <w:div w:id="1096172704">
              <w:marLeft w:val="0"/>
              <w:marRight w:val="0"/>
              <w:marTop w:val="0"/>
              <w:marBottom w:val="0"/>
              <w:divBdr>
                <w:top w:val="none" w:sz="0" w:space="0" w:color="auto"/>
                <w:left w:val="none" w:sz="0" w:space="0" w:color="auto"/>
                <w:bottom w:val="none" w:sz="0" w:space="0" w:color="auto"/>
                <w:right w:val="none" w:sz="0" w:space="0" w:color="auto"/>
              </w:divBdr>
            </w:div>
            <w:div w:id="1197546709">
              <w:marLeft w:val="0"/>
              <w:marRight w:val="0"/>
              <w:marTop w:val="0"/>
              <w:marBottom w:val="0"/>
              <w:divBdr>
                <w:top w:val="none" w:sz="0" w:space="0" w:color="auto"/>
                <w:left w:val="none" w:sz="0" w:space="0" w:color="auto"/>
                <w:bottom w:val="none" w:sz="0" w:space="0" w:color="auto"/>
                <w:right w:val="none" w:sz="0" w:space="0" w:color="auto"/>
              </w:divBdr>
            </w:div>
            <w:div w:id="457837432">
              <w:marLeft w:val="0"/>
              <w:marRight w:val="0"/>
              <w:marTop w:val="0"/>
              <w:marBottom w:val="0"/>
              <w:divBdr>
                <w:top w:val="none" w:sz="0" w:space="0" w:color="auto"/>
                <w:left w:val="none" w:sz="0" w:space="0" w:color="auto"/>
                <w:bottom w:val="none" w:sz="0" w:space="0" w:color="auto"/>
                <w:right w:val="none" w:sz="0" w:space="0" w:color="auto"/>
              </w:divBdr>
            </w:div>
            <w:div w:id="80101196">
              <w:marLeft w:val="0"/>
              <w:marRight w:val="0"/>
              <w:marTop w:val="0"/>
              <w:marBottom w:val="0"/>
              <w:divBdr>
                <w:top w:val="none" w:sz="0" w:space="0" w:color="auto"/>
                <w:left w:val="none" w:sz="0" w:space="0" w:color="auto"/>
                <w:bottom w:val="none" w:sz="0" w:space="0" w:color="auto"/>
                <w:right w:val="none" w:sz="0" w:space="0" w:color="auto"/>
              </w:divBdr>
            </w:div>
            <w:div w:id="1874879464">
              <w:marLeft w:val="0"/>
              <w:marRight w:val="0"/>
              <w:marTop w:val="0"/>
              <w:marBottom w:val="0"/>
              <w:divBdr>
                <w:top w:val="none" w:sz="0" w:space="0" w:color="auto"/>
                <w:left w:val="none" w:sz="0" w:space="0" w:color="auto"/>
                <w:bottom w:val="none" w:sz="0" w:space="0" w:color="auto"/>
                <w:right w:val="none" w:sz="0" w:space="0" w:color="auto"/>
              </w:divBdr>
            </w:div>
            <w:div w:id="1389456449">
              <w:marLeft w:val="0"/>
              <w:marRight w:val="0"/>
              <w:marTop w:val="0"/>
              <w:marBottom w:val="0"/>
              <w:divBdr>
                <w:top w:val="none" w:sz="0" w:space="0" w:color="auto"/>
                <w:left w:val="none" w:sz="0" w:space="0" w:color="auto"/>
                <w:bottom w:val="none" w:sz="0" w:space="0" w:color="auto"/>
                <w:right w:val="none" w:sz="0" w:space="0" w:color="auto"/>
              </w:divBdr>
            </w:div>
            <w:div w:id="579408007">
              <w:marLeft w:val="0"/>
              <w:marRight w:val="0"/>
              <w:marTop w:val="0"/>
              <w:marBottom w:val="0"/>
              <w:divBdr>
                <w:top w:val="none" w:sz="0" w:space="0" w:color="auto"/>
                <w:left w:val="none" w:sz="0" w:space="0" w:color="auto"/>
                <w:bottom w:val="none" w:sz="0" w:space="0" w:color="auto"/>
                <w:right w:val="none" w:sz="0" w:space="0" w:color="auto"/>
              </w:divBdr>
            </w:div>
            <w:div w:id="135338856">
              <w:marLeft w:val="0"/>
              <w:marRight w:val="0"/>
              <w:marTop w:val="0"/>
              <w:marBottom w:val="0"/>
              <w:divBdr>
                <w:top w:val="none" w:sz="0" w:space="0" w:color="auto"/>
                <w:left w:val="none" w:sz="0" w:space="0" w:color="auto"/>
                <w:bottom w:val="none" w:sz="0" w:space="0" w:color="auto"/>
                <w:right w:val="none" w:sz="0" w:space="0" w:color="auto"/>
              </w:divBdr>
            </w:div>
            <w:div w:id="1768698156">
              <w:marLeft w:val="0"/>
              <w:marRight w:val="0"/>
              <w:marTop w:val="0"/>
              <w:marBottom w:val="0"/>
              <w:divBdr>
                <w:top w:val="none" w:sz="0" w:space="0" w:color="auto"/>
                <w:left w:val="none" w:sz="0" w:space="0" w:color="auto"/>
                <w:bottom w:val="none" w:sz="0" w:space="0" w:color="auto"/>
                <w:right w:val="none" w:sz="0" w:space="0" w:color="auto"/>
              </w:divBdr>
            </w:div>
            <w:div w:id="38362739">
              <w:marLeft w:val="0"/>
              <w:marRight w:val="0"/>
              <w:marTop w:val="0"/>
              <w:marBottom w:val="0"/>
              <w:divBdr>
                <w:top w:val="none" w:sz="0" w:space="0" w:color="auto"/>
                <w:left w:val="none" w:sz="0" w:space="0" w:color="auto"/>
                <w:bottom w:val="none" w:sz="0" w:space="0" w:color="auto"/>
                <w:right w:val="none" w:sz="0" w:space="0" w:color="auto"/>
              </w:divBdr>
            </w:div>
            <w:div w:id="233316651">
              <w:marLeft w:val="0"/>
              <w:marRight w:val="0"/>
              <w:marTop w:val="0"/>
              <w:marBottom w:val="0"/>
              <w:divBdr>
                <w:top w:val="none" w:sz="0" w:space="0" w:color="auto"/>
                <w:left w:val="none" w:sz="0" w:space="0" w:color="auto"/>
                <w:bottom w:val="none" w:sz="0" w:space="0" w:color="auto"/>
                <w:right w:val="none" w:sz="0" w:space="0" w:color="auto"/>
              </w:divBdr>
            </w:div>
            <w:div w:id="245041818">
              <w:marLeft w:val="0"/>
              <w:marRight w:val="0"/>
              <w:marTop w:val="0"/>
              <w:marBottom w:val="0"/>
              <w:divBdr>
                <w:top w:val="none" w:sz="0" w:space="0" w:color="auto"/>
                <w:left w:val="none" w:sz="0" w:space="0" w:color="auto"/>
                <w:bottom w:val="none" w:sz="0" w:space="0" w:color="auto"/>
                <w:right w:val="none" w:sz="0" w:space="0" w:color="auto"/>
              </w:divBdr>
            </w:div>
            <w:div w:id="1375041040">
              <w:marLeft w:val="0"/>
              <w:marRight w:val="0"/>
              <w:marTop w:val="0"/>
              <w:marBottom w:val="0"/>
              <w:divBdr>
                <w:top w:val="none" w:sz="0" w:space="0" w:color="auto"/>
                <w:left w:val="none" w:sz="0" w:space="0" w:color="auto"/>
                <w:bottom w:val="none" w:sz="0" w:space="0" w:color="auto"/>
                <w:right w:val="none" w:sz="0" w:space="0" w:color="auto"/>
              </w:divBdr>
            </w:div>
            <w:div w:id="1619292399">
              <w:marLeft w:val="0"/>
              <w:marRight w:val="0"/>
              <w:marTop w:val="0"/>
              <w:marBottom w:val="0"/>
              <w:divBdr>
                <w:top w:val="none" w:sz="0" w:space="0" w:color="auto"/>
                <w:left w:val="none" w:sz="0" w:space="0" w:color="auto"/>
                <w:bottom w:val="none" w:sz="0" w:space="0" w:color="auto"/>
                <w:right w:val="none" w:sz="0" w:space="0" w:color="auto"/>
              </w:divBdr>
            </w:div>
            <w:div w:id="918561115">
              <w:marLeft w:val="0"/>
              <w:marRight w:val="0"/>
              <w:marTop w:val="0"/>
              <w:marBottom w:val="0"/>
              <w:divBdr>
                <w:top w:val="none" w:sz="0" w:space="0" w:color="auto"/>
                <w:left w:val="none" w:sz="0" w:space="0" w:color="auto"/>
                <w:bottom w:val="none" w:sz="0" w:space="0" w:color="auto"/>
                <w:right w:val="none" w:sz="0" w:space="0" w:color="auto"/>
              </w:divBdr>
            </w:div>
            <w:div w:id="724911398">
              <w:marLeft w:val="0"/>
              <w:marRight w:val="0"/>
              <w:marTop w:val="0"/>
              <w:marBottom w:val="0"/>
              <w:divBdr>
                <w:top w:val="none" w:sz="0" w:space="0" w:color="auto"/>
                <w:left w:val="none" w:sz="0" w:space="0" w:color="auto"/>
                <w:bottom w:val="none" w:sz="0" w:space="0" w:color="auto"/>
                <w:right w:val="none" w:sz="0" w:space="0" w:color="auto"/>
              </w:divBdr>
            </w:div>
            <w:div w:id="164026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5681">
      <w:bodyDiv w:val="1"/>
      <w:marLeft w:val="0"/>
      <w:marRight w:val="0"/>
      <w:marTop w:val="0"/>
      <w:marBottom w:val="0"/>
      <w:divBdr>
        <w:top w:val="none" w:sz="0" w:space="0" w:color="auto"/>
        <w:left w:val="none" w:sz="0" w:space="0" w:color="auto"/>
        <w:bottom w:val="none" w:sz="0" w:space="0" w:color="auto"/>
        <w:right w:val="none" w:sz="0" w:space="0" w:color="auto"/>
      </w:divBdr>
      <w:divsChild>
        <w:div w:id="235012953">
          <w:marLeft w:val="0"/>
          <w:marRight w:val="0"/>
          <w:marTop w:val="0"/>
          <w:marBottom w:val="0"/>
          <w:divBdr>
            <w:top w:val="none" w:sz="0" w:space="0" w:color="auto"/>
            <w:left w:val="none" w:sz="0" w:space="0" w:color="auto"/>
            <w:bottom w:val="none" w:sz="0" w:space="0" w:color="auto"/>
            <w:right w:val="none" w:sz="0" w:space="0" w:color="auto"/>
          </w:divBdr>
          <w:divsChild>
            <w:div w:id="207567555">
              <w:marLeft w:val="0"/>
              <w:marRight w:val="0"/>
              <w:marTop w:val="0"/>
              <w:marBottom w:val="0"/>
              <w:divBdr>
                <w:top w:val="none" w:sz="0" w:space="0" w:color="auto"/>
                <w:left w:val="none" w:sz="0" w:space="0" w:color="auto"/>
                <w:bottom w:val="none" w:sz="0" w:space="0" w:color="auto"/>
                <w:right w:val="none" w:sz="0" w:space="0" w:color="auto"/>
              </w:divBdr>
            </w:div>
            <w:div w:id="1482966890">
              <w:marLeft w:val="0"/>
              <w:marRight w:val="0"/>
              <w:marTop w:val="0"/>
              <w:marBottom w:val="0"/>
              <w:divBdr>
                <w:top w:val="none" w:sz="0" w:space="0" w:color="auto"/>
                <w:left w:val="none" w:sz="0" w:space="0" w:color="auto"/>
                <w:bottom w:val="none" w:sz="0" w:space="0" w:color="auto"/>
                <w:right w:val="none" w:sz="0" w:space="0" w:color="auto"/>
              </w:divBdr>
            </w:div>
            <w:div w:id="1221555771">
              <w:marLeft w:val="0"/>
              <w:marRight w:val="0"/>
              <w:marTop w:val="0"/>
              <w:marBottom w:val="0"/>
              <w:divBdr>
                <w:top w:val="none" w:sz="0" w:space="0" w:color="auto"/>
                <w:left w:val="none" w:sz="0" w:space="0" w:color="auto"/>
                <w:bottom w:val="none" w:sz="0" w:space="0" w:color="auto"/>
                <w:right w:val="none" w:sz="0" w:space="0" w:color="auto"/>
              </w:divBdr>
            </w:div>
            <w:div w:id="1804230652">
              <w:marLeft w:val="0"/>
              <w:marRight w:val="0"/>
              <w:marTop w:val="0"/>
              <w:marBottom w:val="0"/>
              <w:divBdr>
                <w:top w:val="none" w:sz="0" w:space="0" w:color="auto"/>
                <w:left w:val="none" w:sz="0" w:space="0" w:color="auto"/>
                <w:bottom w:val="none" w:sz="0" w:space="0" w:color="auto"/>
                <w:right w:val="none" w:sz="0" w:space="0" w:color="auto"/>
              </w:divBdr>
            </w:div>
            <w:div w:id="1787843228">
              <w:marLeft w:val="0"/>
              <w:marRight w:val="0"/>
              <w:marTop w:val="0"/>
              <w:marBottom w:val="0"/>
              <w:divBdr>
                <w:top w:val="none" w:sz="0" w:space="0" w:color="auto"/>
                <w:left w:val="none" w:sz="0" w:space="0" w:color="auto"/>
                <w:bottom w:val="none" w:sz="0" w:space="0" w:color="auto"/>
                <w:right w:val="none" w:sz="0" w:space="0" w:color="auto"/>
              </w:divBdr>
            </w:div>
            <w:div w:id="1142581463">
              <w:marLeft w:val="0"/>
              <w:marRight w:val="0"/>
              <w:marTop w:val="0"/>
              <w:marBottom w:val="0"/>
              <w:divBdr>
                <w:top w:val="none" w:sz="0" w:space="0" w:color="auto"/>
                <w:left w:val="none" w:sz="0" w:space="0" w:color="auto"/>
                <w:bottom w:val="none" w:sz="0" w:space="0" w:color="auto"/>
                <w:right w:val="none" w:sz="0" w:space="0" w:color="auto"/>
              </w:divBdr>
            </w:div>
            <w:div w:id="646015397">
              <w:marLeft w:val="0"/>
              <w:marRight w:val="0"/>
              <w:marTop w:val="0"/>
              <w:marBottom w:val="0"/>
              <w:divBdr>
                <w:top w:val="none" w:sz="0" w:space="0" w:color="auto"/>
                <w:left w:val="none" w:sz="0" w:space="0" w:color="auto"/>
                <w:bottom w:val="none" w:sz="0" w:space="0" w:color="auto"/>
                <w:right w:val="none" w:sz="0" w:space="0" w:color="auto"/>
              </w:divBdr>
            </w:div>
            <w:div w:id="2129690243">
              <w:marLeft w:val="0"/>
              <w:marRight w:val="0"/>
              <w:marTop w:val="0"/>
              <w:marBottom w:val="0"/>
              <w:divBdr>
                <w:top w:val="none" w:sz="0" w:space="0" w:color="auto"/>
                <w:left w:val="none" w:sz="0" w:space="0" w:color="auto"/>
                <w:bottom w:val="none" w:sz="0" w:space="0" w:color="auto"/>
                <w:right w:val="none" w:sz="0" w:space="0" w:color="auto"/>
              </w:divBdr>
            </w:div>
            <w:div w:id="64181705">
              <w:marLeft w:val="0"/>
              <w:marRight w:val="0"/>
              <w:marTop w:val="0"/>
              <w:marBottom w:val="0"/>
              <w:divBdr>
                <w:top w:val="none" w:sz="0" w:space="0" w:color="auto"/>
                <w:left w:val="none" w:sz="0" w:space="0" w:color="auto"/>
                <w:bottom w:val="none" w:sz="0" w:space="0" w:color="auto"/>
                <w:right w:val="none" w:sz="0" w:space="0" w:color="auto"/>
              </w:divBdr>
            </w:div>
            <w:div w:id="716663714">
              <w:marLeft w:val="0"/>
              <w:marRight w:val="0"/>
              <w:marTop w:val="0"/>
              <w:marBottom w:val="0"/>
              <w:divBdr>
                <w:top w:val="none" w:sz="0" w:space="0" w:color="auto"/>
                <w:left w:val="none" w:sz="0" w:space="0" w:color="auto"/>
                <w:bottom w:val="none" w:sz="0" w:space="0" w:color="auto"/>
                <w:right w:val="none" w:sz="0" w:space="0" w:color="auto"/>
              </w:divBdr>
            </w:div>
            <w:div w:id="1470049382">
              <w:marLeft w:val="0"/>
              <w:marRight w:val="0"/>
              <w:marTop w:val="0"/>
              <w:marBottom w:val="0"/>
              <w:divBdr>
                <w:top w:val="none" w:sz="0" w:space="0" w:color="auto"/>
                <w:left w:val="none" w:sz="0" w:space="0" w:color="auto"/>
                <w:bottom w:val="none" w:sz="0" w:space="0" w:color="auto"/>
                <w:right w:val="none" w:sz="0" w:space="0" w:color="auto"/>
              </w:divBdr>
            </w:div>
            <w:div w:id="1318268839">
              <w:marLeft w:val="0"/>
              <w:marRight w:val="0"/>
              <w:marTop w:val="0"/>
              <w:marBottom w:val="0"/>
              <w:divBdr>
                <w:top w:val="none" w:sz="0" w:space="0" w:color="auto"/>
                <w:left w:val="none" w:sz="0" w:space="0" w:color="auto"/>
                <w:bottom w:val="none" w:sz="0" w:space="0" w:color="auto"/>
                <w:right w:val="none" w:sz="0" w:space="0" w:color="auto"/>
              </w:divBdr>
            </w:div>
            <w:div w:id="898176297">
              <w:marLeft w:val="0"/>
              <w:marRight w:val="0"/>
              <w:marTop w:val="0"/>
              <w:marBottom w:val="0"/>
              <w:divBdr>
                <w:top w:val="none" w:sz="0" w:space="0" w:color="auto"/>
                <w:left w:val="none" w:sz="0" w:space="0" w:color="auto"/>
                <w:bottom w:val="none" w:sz="0" w:space="0" w:color="auto"/>
                <w:right w:val="none" w:sz="0" w:space="0" w:color="auto"/>
              </w:divBdr>
            </w:div>
            <w:div w:id="1648970790">
              <w:marLeft w:val="0"/>
              <w:marRight w:val="0"/>
              <w:marTop w:val="0"/>
              <w:marBottom w:val="0"/>
              <w:divBdr>
                <w:top w:val="none" w:sz="0" w:space="0" w:color="auto"/>
                <w:left w:val="none" w:sz="0" w:space="0" w:color="auto"/>
                <w:bottom w:val="none" w:sz="0" w:space="0" w:color="auto"/>
                <w:right w:val="none" w:sz="0" w:space="0" w:color="auto"/>
              </w:divBdr>
            </w:div>
            <w:div w:id="1750031996">
              <w:marLeft w:val="0"/>
              <w:marRight w:val="0"/>
              <w:marTop w:val="0"/>
              <w:marBottom w:val="0"/>
              <w:divBdr>
                <w:top w:val="none" w:sz="0" w:space="0" w:color="auto"/>
                <w:left w:val="none" w:sz="0" w:space="0" w:color="auto"/>
                <w:bottom w:val="none" w:sz="0" w:space="0" w:color="auto"/>
                <w:right w:val="none" w:sz="0" w:space="0" w:color="auto"/>
              </w:divBdr>
            </w:div>
            <w:div w:id="1749768998">
              <w:marLeft w:val="0"/>
              <w:marRight w:val="0"/>
              <w:marTop w:val="0"/>
              <w:marBottom w:val="0"/>
              <w:divBdr>
                <w:top w:val="none" w:sz="0" w:space="0" w:color="auto"/>
                <w:left w:val="none" w:sz="0" w:space="0" w:color="auto"/>
                <w:bottom w:val="none" w:sz="0" w:space="0" w:color="auto"/>
                <w:right w:val="none" w:sz="0" w:space="0" w:color="auto"/>
              </w:divBdr>
            </w:div>
            <w:div w:id="1479155426">
              <w:marLeft w:val="0"/>
              <w:marRight w:val="0"/>
              <w:marTop w:val="0"/>
              <w:marBottom w:val="0"/>
              <w:divBdr>
                <w:top w:val="none" w:sz="0" w:space="0" w:color="auto"/>
                <w:left w:val="none" w:sz="0" w:space="0" w:color="auto"/>
                <w:bottom w:val="none" w:sz="0" w:space="0" w:color="auto"/>
                <w:right w:val="none" w:sz="0" w:space="0" w:color="auto"/>
              </w:divBdr>
            </w:div>
            <w:div w:id="1691685180">
              <w:marLeft w:val="0"/>
              <w:marRight w:val="0"/>
              <w:marTop w:val="0"/>
              <w:marBottom w:val="0"/>
              <w:divBdr>
                <w:top w:val="none" w:sz="0" w:space="0" w:color="auto"/>
                <w:left w:val="none" w:sz="0" w:space="0" w:color="auto"/>
                <w:bottom w:val="none" w:sz="0" w:space="0" w:color="auto"/>
                <w:right w:val="none" w:sz="0" w:space="0" w:color="auto"/>
              </w:divBdr>
            </w:div>
            <w:div w:id="962688129">
              <w:marLeft w:val="0"/>
              <w:marRight w:val="0"/>
              <w:marTop w:val="0"/>
              <w:marBottom w:val="0"/>
              <w:divBdr>
                <w:top w:val="none" w:sz="0" w:space="0" w:color="auto"/>
                <w:left w:val="none" w:sz="0" w:space="0" w:color="auto"/>
                <w:bottom w:val="none" w:sz="0" w:space="0" w:color="auto"/>
                <w:right w:val="none" w:sz="0" w:space="0" w:color="auto"/>
              </w:divBdr>
            </w:div>
            <w:div w:id="746264793">
              <w:marLeft w:val="0"/>
              <w:marRight w:val="0"/>
              <w:marTop w:val="0"/>
              <w:marBottom w:val="0"/>
              <w:divBdr>
                <w:top w:val="none" w:sz="0" w:space="0" w:color="auto"/>
                <w:left w:val="none" w:sz="0" w:space="0" w:color="auto"/>
                <w:bottom w:val="none" w:sz="0" w:space="0" w:color="auto"/>
                <w:right w:val="none" w:sz="0" w:space="0" w:color="auto"/>
              </w:divBdr>
            </w:div>
            <w:div w:id="1213083044">
              <w:marLeft w:val="0"/>
              <w:marRight w:val="0"/>
              <w:marTop w:val="0"/>
              <w:marBottom w:val="0"/>
              <w:divBdr>
                <w:top w:val="none" w:sz="0" w:space="0" w:color="auto"/>
                <w:left w:val="none" w:sz="0" w:space="0" w:color="auto"/>
                <w:bottom w:val="none" w:sz="0" w:space="0" w:color="auto"/>
                <w:right w:val="none" w:sz="0" w:space="0" w:color="auto"/>
              </w:divBdr>
            </w:div>
            <w:div w:id="1880507214">
              <w:marLeft w:val="0"/>
              <w:marRight w:val="0"/>
              <w:marTop w:val="0"/>
              <w:marBottom w:val="0"/>
              <w:divBdr>
                <w:top w:val="none" w:sz="0" w:space="0" w:color="auto"/>
                <w:left w:val="none" w:sz="0" w:space="0" w:color="auto"/>
                <w:bottom w:val="none" w:sz="0" w:space="0" w:color="auto"/>
                <w:right w:val="none" w:sz="0" w:space="0" w:color="auto"/>
              </w:divBdr>
            </w:div>
            <w:div w:id="622082777">
              <w:marLeft w:val="0"/>
              <w:marRight w:val="0"/>
              <w:marTop w:val="0"/>
              <w:marBottom w:val="0"/>
              <w:divBdr>
                <w:top w:val="none" w:sz="0" w:space="0" w:color="auto"/>
                <w:left w:val="none" w:sz="0" w:space="0" w:color="auto"/>
                <w:bottom w:val="none" w:sz="0" w:space="0" w:color="auto"/>
                <w:right w:val="none" w:sz="0" w:space="0" w:color="auto"/>
              </w:divBdr>
            </w:div>
            <w:div w:id="684752379">
              <w:marLeft w:val="0"/>
              <w:marRight w:val="0"/>
              <w:marTop w:val="0"/>
              <w:marBottom w:val="0"/>
              <w:divBdr>
                <w:top w:val="none" w:sz="0" w:space="0" w:color="auto"/>
                <w:left w:val="none" w:sz="0" w:space="0" w:color="auto"/>
                <w:bottom w:val="none" w:sz="0" w:space="0" w:color="auto"/>
                <w:right w:val="none" w:sz="0" w:space="0" w:color="auto"/>
              </w:divBdr>
            </w:div>
            <w:div w:id="874736766">
              <w:marLeft w:val="0"/>
              <w:marRight w:val="0"/>
              <w:marTop w:val="0"/>
              <w:marBottom w:val="0"/>
              <w:divBdr>
                <w:top w:val="none" w:sz="0" w:space="0" w:color="auto"/>
                <w:left w:val="none" w:sz="0" w:space="0" w:color="auto"/>
                <w:bottom w:val="none" w:sz="0" w:space="0" w:color="auto"/>
                <w:right w:val="none" w:sz="0" w:space="0" w:color="auto"/>
              </w:divBdr>
            </w:div>
            <w:div w:id="1223326638">
              <w:marLeft w:val="0"/>
              <w:marRight w:val="0"/>
              <w:marTop w:val="0"/>
              <w:marBottom w:val="0"/>
              <w:divBdr>
                <w:top w:val="none" w:sz="0" w:space="0" w:color="auto"/>
                <w:left w:val="none" w:sz="0" w:space="0" w:color="auto"/>
                <w:bottom w:val="none" w:sz="0" w:space="0" w:color="auto"/>
                <w:right w:val="none" w:sz="0" w:space="0" w:color="auto"/>
              </w:divBdr>
            </w:div>
            <w:div w:id="1938563962">
              <w:marLeft w:val="0"/>
              <w:marRight w:val="0"/>
              <w:marTop w:val="0"/>
              <w:marBottom w:val="0"/>
              <w:divBdr>
                <w:top w:val="none" w:sz="0" w:space="0" w:color="auto"/>
                <w:left w:val="none" w:sz="0" w:space="0" w:color="auto"/>
                <w:bottom w:val="none" w:sz="0" w:space="0" w:color="auto"/>
                <w:right w:val="none" w:sz="0" w:space="0" w:color="auto"/>
              </w:divBdr>
            </w:div>
            <w:div w:id="6099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C0E36-7EEA-48F7-8DE2-144D258C1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1</Pages>
  <Words>2624</Words>
  <Characters>13125</Characters>
  <Application>Microsoft Office Word</Application>
  <DocSecurity>0</DocSecurity>
  <Lines>109</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4</cp:revision>
  <cp:lastPrinted>2009-09-25T11:12:00Z</cp:lastPrinted>
  <dcterms:created xsi:type="dcterms:W3CDTF">2009-09-25T11:06:00Z</dcterms:created>
  <dcterms:modified xsi:type="dcterms:W3CDTF">2009-09-26T18:46:00Z</dcterms:modified>
</cp:coreProperties>
</file>