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6A" w:rsidRPr="00E04685" w:rsidRDefault="00D11E6A" w:rsidP="00847CDE">
      <w:pPr>
        <w:ind w:left="-397" w:right="-170"/>
        <w:rPr>
          <w:rFonts w:cs="David"/>
          <w:b/>
          <w:bCs/>
          <w:i/>
          <w:iCs/>
        </w:rPr>
      </w:pPr>
      <w:r w:rsidRPr="00E04685">
        <w:rPr>
          <w:rFonts w:cs="David" w:hint="cs"/>
          <w:b/>
          <w:bCs/>
          <w:i/>
          <w:iCs/>
          <w:rtl/>
        </w:rPr>
        <w:t>בס"ד                                                                   פרשת "ניצבים- וילך" כ"ג באלול                                         גיליון מס'   19</w:t>
      </w:r>
      <w:r w:rsidR="00847CDE" w:rsidRPr="00E04685">
        <w:rPr>
          <w:rFonts w:cs="David" w:hint="cs"/>
          <w:b/>
          <w:bCs/>
          <w:i/>
          <w:iCs/>
          <w:rtl/>
        </w:rPr>
        <w:t>5</w:t>
      </w:r>
      <w:r w:rsidRPr="00E04685">
        <w:rPr>
          <w:rFonts w:cs="David" w:hint="cs"/>
          <w:b/>
          <w:bCs/>
          <w:i/>
          <w:iCs/>
          <w:rtl/>
        </w:rPr>
        <w:t xml:space="preserve"> </w:t>
      </w:r>
    </w:p>
    <w:tbl>
      <w:tblPr>
        <w:bidiVisual/>
        <w:tblW w:w="1055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3"/>
      </w:tblGrid>
      <w:tr w:rsidR="00D11E6A" w:rsidRPr="00E04685" w:rsidTr="007D26E1">
        <w:trPr>
          <w:trHeight w:val="1436"/>
        </w:trPr>
        <w:tc>
          <w:tcPr>
            <w:tcW w:w="10553" w:type="dxa"/>
            <w:tcBorders>
              <w:top w:val="single" w:sz="4" w:space="0" w:color="auto"/>
              <w:left w:val="single" w:sz="4" w:space="0" w:color="auto"/>
              <w:bottom w:val="single" w:sz="4" w:space="0" w:color="auto"/>
              <w:right w:val="single" w:sz="4" w:space="0" w:color="auto"/>
            </w:tcBorders>
          </w:tcPr>
          <w:p w:rsidR="00D11E6A" w:rsidRPr="00E04685" w:rsidRDefault="00D11E6A" w:rsidP="007D26E1">
            <w:pPr>
              <w:pStyle w:val="5"/>
              <w:tabs>
                <w:tab w:val="left" w:pos="0"/>
              </w:tabs>
              <w:ind w:left="-397" w:right="-170"/>
              <w:rPr>
                <w:rFonts w:ascii="Goudy Old Style" w:hAnsi="Goudy Old Style" w:cs="Guttman Stam"/>
                <w:b/>
                <w:bCs/>
                <w:sz w:val="96"/>
                <w:szCs w:val="96"/>
              </w:rPr>
            </w:pPr>
            <w:r w:rsidRPr="00E04685">
              <w:rPr>
                <w:rFonts w:hint="cs"/>
                <w:b/>
                <w:bCs/>
                <w:i/>
                <w:iCs/>
                <w:sz w:val="28"/>
                <w:szCs w:val="28"/>
                <w:rtl/>
              </w:rPr>
              <w:t xml:space="preserve">    </w:t>
            </w:r>
            <w:r w:rsidRPr="00E04685">
              <w:rPr>
                <w:rFonts w:ascii="Goudy Old Style" w:hAnsi="Goudy Old Style" w:cs="Guttman Stam" w:hint="cs"/>
                <w:b/>
                <w:bCs/>
                <w:sz w:val="96"/>
                <w:szCs w:val="96"/>
                <w:rtl/>
              </w:rPr>
              <w:t>"חסדי אשר וחיה"</w:t>
            </w:r>
          </w:p>
        </w:tc>
      </w:tr>
    </w:tbl>
    <w:p w:rsidR="00D11E6A" w:rsidRPr="00E04685" w:rsidRDefault="00D11E6A" w:rsidP="00D11E6A">
      <w:pPr>
        <w:ind w:left="-397" w:right="-170"/>
        <w:jc w:val="center"/>
        <w:rPr>
          <w:rFonts w:ascii="Arial" w:hAnsi="Arial" w:cs="David"/>
          <w:b/>
          <w:bCs/>
          <w:i/>
          <w:iCs/>
          <w:sz w:val="28"/>
          <w:szCs w:val="28"/>
          <w:rtl/>
        </w:rPr>
      </w:pPr>
      <w:r w:rsidRPr="00E04685">
        <w:rPr>
          <w:rFonts w:ascii="Arial" w:hAnsi="Arial" w:cs="David" w:hint="cs"/>
          <w:b/>
          <w:bCs/>
          <w:i/>
          <w:iCs/>
          <w:sz w:val="28"/>
          <w:szCs w:val="28"/>
          <w:rtl/>
        </w:rPr>
        <w:t xml:space="preserve">"פרוס לחמך לרעב, ועניים מרודים תביא בית. כי ראיתיו ערום </w:t>
      </w:r>
      <w:proofErr w:type="spellStart"/>
      <w:r w:rsidRPr="00E04685">
        <w:rPr>
          <w:rFonts w:ascii="Arial" w:hAnsi="Arial" w:cs="David" w:hint="cs"/>
          <w:b/>
          <w:bCs/>
          <w:i/>
          <w:iCs/>
          <w:sz w:val="28"/>
          <w:szCs w:val="28"/>
          <w:rtl/>
        </w:rPr>
        <w:t>וכיסיתו</w:t>
      </w:r>
      <w:proofErr w:type="spellEnd"/>
      <w:r w:rsidRPr="00E04685">
        <w:rPr>
          <w:rFonts w:ascii="Arial" w:hAnsi="Arial" w:cs="David" w:hint="cs"/>
          <w:b/>
          <w:bCs/>
          <w:i/>
          <w:iCs/>
          <w:sz w:val="28"/>
          <w:szCs w:val="28"/>
          <w:rtl/>
        </w:rPr>
        <w:t>, ומבשרך אל תתעלם…"</w:t>
      </w:r>
    </w:p>
    <w:p w:rsidR="00D11E6A" w:rsidRPr="00E04685" w:rsidRDefault="00E37F83" w:rsidP="00D11E6A">
      <w:pPr>
        <w:ind w:left="-397" w:right="-170"/>
        <w:jc w:val="center"/>
        <w:rPr>
          <w:rFonts w:ascii="Arial" w:hAnsi="Arial" w:cs="David"/>
          <w:b/>
          <w:bCs/>
          <w:sz w:val="22"/>
          <w:szCs w:val="22"/>
          <w:rtl/>
        </w:rPr>
      </w:pPr>
      <w:r>
        <w:rPr>
          <w:rFonts w:ascii="Arial" w:hAnsi="Arial" w:cs="David"/>
          <w:b/>
          <w:bCs/>
          <w:i/>
          <w:iCs/>
          <w:sz w:val="22"/>
          <w:szCs w:val="22"/>
          <w:u w:val="single"/>
          <w:rtl/>
        </w:rPr>
        <w:pict>
          <v:roundrect id="_x0000_s1026" style="position:absolute;left:0;text-align:left;margin-left:5.15pt;margin-top:2.8pt;width:142.7pt;height:62.7pt;z-index:251660288" arcsize="10923f">
            <v:textbox style="mso-next-textbox:#_x0000_s1026">
              <w:txbxContent>
                <w:p w:rsidR="00D11E6A" w:rsidRDefault="00D11E6A" w:rsidP="00D11E6A">
                  <w:pPr>
                    <w:jc w:val="center"/>
                    <w:rPr>
                      <w:rFonts w:cs="David"/>
                      <w:sz w:val="32"/>
                      <w:szCs w:val="32"/>
                      <w:rtl/>
                    </w:rPr>
                  </w:pPr>
                  <w:r>
                    <w:rPr>
                      <w:rFonts w:cs="David" w:hint="cs"/>
                      <w:b/>
                      <w:bCs/>
                      <w:i/>
                      <w:iCs/>
                      <w:sz w:val="32"/>
                      <w:szCs w:val="32"/>
                      <w:u w:val="single"/>
                      <w:rtl/>
                    </w:rPr>
                    <w:t>זמני השבת:</w:t>
                  </w:r>
                </w:p>
                <w:p w:rsidR="00D11E6A" w:rsidRDefault="00D11E6A" w:rsidP="00D11E6A">
                  <w:pPr>
                    <w:rPr>
                      <w:rFonts w:cs="David"/>
                      <w:rtl/>
                    </w:rPr>
                  </w:pPr>
                </w:p>
                <w:p w:rsidR="00D11E6A" w:rsidRDefault="00D11E6A" w:rsidP="00D11E6A">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D11E6A" w:rsidRDefault="00D11E6A" w:rsidP="00D11E6A">
                  <w:pPr>
                    <w:jc w:val="both"/>
                    <w:rPr>
                      <w:rFonts w:cs="David"/>
                      <w:rtl/>
                    </w:rPr>
                  </w:pPr>
                  <w:r>
                    <w:rPr>
                      <w:rFonts w:cs="David" w:hint="cs"/>
                      <w:rtl/>
                    </w:rPr>
                    <w:t>ת"א     18:30            19:28</w:t>
                  </w:r>
                </w:p>
              </w:txbxContent>
            </v:textbox>
          </v:roundrect>
        </w:pict>
      </w:r>
      <w:r w:rsidR="00D11E6A" w:rsidRPr="00E04685">
        <w:rPr>
          <w:rFonts w:ascii="Arial" w:hAnsi="Arial" w:cs="David" w:hint="cs"/>
          <w:b/>
          <w:bCs/>
          <w:sz w:val="22"/>
          <w:szCs w:val="22"/>
          <w:rtl/>
        </w:rPr>
        <w:t>חלוקת מזון וסיוע לנזקקים ובית תמחוי</w:t>
      </w:r>
    </w:p>
    <w:p w:rsidR="00D11E6A" w:rsidRPr="00E04685" w:rsidRDefault="00D11E6A" w:rsidP="00D11E6A">
      <w:pPr>
        <w:ind w:left="-397" w:right="-170"/>
        <w:jc w:val="center"/>
        <w:rPr>
          <w:rFonts w:ascii="Arial" w:hAnsi="Arial" w:cs="David"/>
          <w:b/>
          <w:bCs/>
          <w:sz w:val="22"/>
          <w:szCs w:val="22"/>
          <w:rtl/>
        </w:rPr>
      </w:pPr>
      <w:r w:rsidRPr="00E04685">
        <w:rPr>
          <w:rFonts w:ascii="Arial" w:hAnsi="Arial" w:cs="David" w:hint="cs"/>
          <w:b/>
          <w:bCs/>
          <w:sz w:val="22"/>
          <w:szCs w:val="22"/>
          <w:rtl/>
        </w:rPr>
        <w:t>נווה דוד, רחוב חיים בר-לב 3 רמלה  טל': 08-9249055</w:t>
      </w:r>
    </w:p>
    <w:p w:rsidR="00D11E6A" w:rsidRPr="00E04685" w:rsidRDefault="00D11E6A" w:rsidP="00D11E6A">
      <w:pPr>
        <w:ind w:left="-397" w:right="-170"/>
        <w:rPr>
          <w:rFonts w:ascii="Arial" w:hAnsi="Arial" w:cs="David"/>
          <w:b/>
          <w:bCs/>
          <w:sz w:val="28"/>
          <w:szCs w:val="28"/>
          <w:u w:val="single"/>
          <w:rtl/>
        </w:rPr>
      </w:pPr>
    </w:p>
    <w:p w:rsidR="00D11E6A" w:rsidRPr="00E04685" w:rsidRDefault="00D11E6A" w:rsidP="00D11E6A">
      <w:pPr>
        <w:ind w:left="-397" w:right="-170"/>
        <w:rPr>
          <w:rFonts w:ascii="Arial" w:hAnsi="Arial" w:cs="David"/>
          <w:b/>
          <w:bCs/>
          <w:sz w:val="28"/>
          <w:szCs w:val="28"/>
          <w:u w:val="single"/>
          <w:rtl/>
        </w:rPr>
      </w:pPr>
      <w:r w:rsidRPr="00E04685">
        <w:rPr>
          <w:rFonts w:ascii="Arial" w:hAnsi="Arial" w:cs="David" w:hint="cs"/>
          <w:b/>
          <w:bCs/>
          <w:sz w:val="28"/>
          <w:szCs w:val="28"/>
          <w:u w:val="single"/>
          <w:rtl/>
        </w:rPr>
        <w:t xml:space="preserve">דבר נשיא </w:t>
      </w:r>
      <w:proofErr w:type="spellStart"/>
      <w:r w:rsidRPr="00E04685">
        <w:rPr>
          <w:rFonts w:ascii="Arial" w:hAnsi="Arial" w:cs="David" w:hint="cs"/>
          <w:b/>
          <w:bCs/>
          <w:sz w:val="28"/>
          <w:szCs w:val="28"/>
          <w:u w:val="single"/>
          <w:rtl/>
        </w:rPr>
        <w:t>העמותה,יחיאל</w:t>
      </w:r>
      <w:proofErr w:type="spellEnd"/>
      <w:r w:rsidRPr="00E04685">
        <w:rPr>
          <w:rFonts w:ascii="Arial" w:hAnsi="Arial" w:cs="David" w:hint="cs"/>
          <w:b/>
          <w:bCs/>
          <w:sz w:val="28"/>
          <w:szCs w:val="28"/>
          <w:u w:val="single"/>
          <w:rtl/>
        </w:rPr>
        <w:t xml:space="preserve"> </w:t>
      </w:r>
      <w:proofErr w:type="spellStart"/>
      <w:r w:rsidRPr="00E04685">
        <w:rPr>
          <w:rFonts w:ascii="Arial" w:hAnsi="Arial" w:cs="David" w:hint="cs"/>
          <w:b/>
          <w:bCs/>
          <w:sz w:val="28"/>
          <w:szCs w:val="28"/>
          <w:u w:val="single"/>
          <w:rtl/>
        </w:rPr>
        <w:t>ניזרי</w:t>
      </w:r>
      <w:proofErr w:type="spellEnd"/>
      <w:r w:rsidRPr="00E04685">
        <w:rPr>
          <w:rFonts w:ascii="Arial" w:hAnsi="Arial" w:cs="David" w:hint="cs"/>
          <w:b/>
          <w:bCs/>
          <w:sz w:val="28"/>
          <w:szCs w:val="28"/>
          <w:u w:val="single"/>
          <w:rtl/>
        </w:rPr>
        <w:t>:</w:t>
      </w:r>
    </w:p>
    <w:p w:rsidR="00D11E6A" w:rsidRPr="00E04685" w:rsidRDefault="00D11E6A" w:rsidP="00D11E6A">
      <w:pPr>
        <w:ind w:left="-397" w:right="-170"/>
        <w:rPr>
          <w:rFonts w:ascii="Arial" w:hAnsi="Arial" w:cs="David"/>
          <w:rtl/>
        </w:rPr>
      </w:pPr>
      <w:r w:rsidRPr="00E04685">
        <w:rPr>
          <w:rFonts w:ascii="Arial" w:hAnsi="Arial" w:cs="David" w:hint="cs"/>
          <w:rtl/>
        </w:rPr>
        <w:t>עמותת "חסדי אשר וחיה" הנה עמותת חסד לנזקקים. העמותה ממוקמת ברחוב</w:t>
      </w:r>
    </w:p>
    <w:p w:rsidR="00D11E6A" w:rsidRPr="00E04685" w:rsidRDefault="00D11E6A" w:rsidP="00D11E6A">
      <w:pPr>
        <w:ind w:left="-397" w:right="-170"/>
        <w:rPr>
          <w:rFonts w:ascii="Arial" w:hAnsi="Arial" w:cs="David"/>
          <w:rtl/>
        </w:rPr>
      </w:pPr>
      <w:r w:rsidRPr="00E04685">
        <w:rPr>
          <w:rFonts w:ascii="Arial" w:hAnsi="Arial" w:cs="David" w:hint="cs"/>
          <w:rtl/>
        </w:rPr>
        <w:t>בר לב 3 בעיר רמלה, ומתנהלת בחנות מושכרת. העמותה קיימת מזה 12 וחצי שנים כנקודת</w:t>
      </w:r>
    </w:p>
    <w:p w:rsidR="00D11E6A" w:rsidRPr="00E04685" w:rsidRDefault="00D11E6A" w:rsidP="00D11E6A">
      <w:pPr>
        <w:ind w:left="-397" w:right="-170"/>
        <w:rPr>
          <w:rFonts w:ascii="Arial" w:hAnsi="Arial" w:cs="David"/>
          <w:rtl/>
        </w:rPr>
      </w:pPr>
      <w:r w:rsidRPr="00E04685">
        <w:rPr>
          <w:rFonts w:ascii="Arial" w:hAnsi="Arial" w:cs="David" w:hint="cs"/>
          <w:rtl/>
        </w:rPr>
        <w:t>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ולתרום, שהרי הסיוע נמשך בכל ימות השנה,</w:t>
      </w:r>
    </w:p>
    <w:p w:rsidR="00D11E6A" w:rsidRPr="00E04685" w:rsidRDefault="00D11E6A" w:rsidP="00D11E6A">
      <w:pPr>
        <w:ind w:left="-397" w:right="-170"/>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E04685">
        <w:rPr>
          <w:rFonts w:ascii="Arial" w:hAnsi="Arial" w:cs="David" w:hint="cs"/>
          <w:rtl/>
        </w:rPr>
        <w:t>במקורותינו כתוב שהמעשר את כספו מתעשר, זה הדבר היחיד שהקדוש ברוך הוא אומר לעם ישראל "בחנוני</w:t>
      </w:r>
    </w:p>
    <w:p w:rsidR="00D11E6A" w:rsidRPr="00E04685" w:rsidRDefault="00D11E6A" w:rsidP="00D11E6A">
      <w:pPr>
        <w:ind w:left="-397" w:right="-170"/>
        <w:rPr>
          <w:rFonts w:ascii="Arial" w:hAnsi="Arial" w:cs="David"/>
          <w:sz w:val="16"/>
          <w:szCs w:val="16"/>
          <w:rtl/>
        </w:rPr>
      </w:pPr>
      <w:r w:rsidRPr="00E04685">
        <w:rPr>
          <w:rFonts w:ascii="Arial" w:hAnsi="Arial" w:cs="David" w:hint="cs"/>
          <w:rtl/>
        </w:rPr>
        <w:t>נא בזאת". 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052-8943054, </w:t>
      </w:r>
      <w:proofErr w:type="spellStart"/>
      <w:r w:rsidRPr="00E04685">
        <w:rPr>
          <w:rFonts w:ascii="Arial" w:hAnsi="Arial" w:cs="David" w:hint="cs"/>
          <w:rtl/>
        </w:rPr>
        <w:t>ליפא</w:t>
      </w:r>
      <w:proofErr w:type="spellEnd"/>
      <w:r w:rsidRPr="00E04685">
        <w:rPr>
          <w:rFonts w:ascii="Arial" w:hAnsi="Arial" w:cs="David" w:hint="cs"/>
          <w:rtl/>
        </w:rPr>
        <w:t>.</w:t>
      </w:r>
    </w:p>
    <w:tbl>
      <w:tblPr>
        <w:bidiVisual/>
        <w:tblW w:w="104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D11E6A" w:rsidRPr="00E04685" w:rsidTr="007D26E1">
        <w:trPr>
          <w:trHeight w:val="437"/>
        </w:trPr>
        <w:tc>
          <w:tcPr>
            <w:tcW w:w="10490" w:type="dxa"/>
          </w:tcPr>
          <w:p w:rsidR="00D11E6A" w:rsidRPr="00E04685" w:rsidRDefault="00D11E6A" w:rsidP="007D26E1">
            <w:pPr>
              <w:ind w:left="-397" w:right="-170"/>
              <w:jc w:val="center"/>
              <w:rPr>
                <w:rFonts w:ascii="Arial" w:hAnsi="Arial" w:cs="David"/>
                <w:b/>
                <w:bCs/>
                <w:rtl/>
              </w:rPr>
            </w:pPr>
            <w:r w:rsidRPr="00E04685">
              <w:rPr>
                <w:rFonts w:ascii="Arial" w:hAnsi="Arial" w:cs="David" w:hint="cs"/>
                <w:b/>
                <w:bCs/>
                <w:rtl/>
              </w:rPr>
              <w:t>לכל המעוניין לברך ולהתברך או להנציח את יקיריו וחפץ</w:t>
            </w:r>
          </w:p>
          <w:p w:rsidR="00D11E6A" w:rsidRPr="00E04685" w:rsidRDefault="00D11E6A" w:rsidP="007D26E1">
            <w:pPr>
              <w:ind w:left="-397" w:right="-170"/>
              <w:jc w:val="center"/>
              <w:rPr>
                <w:rFonts w:ascii="Arial" w:hAnsi="Arial" w:cs="David"/>
                <w:b/>
                <w:bCs/>
                <w:sz w:val="36"/>
                <w:szCs w:val="36"/>
                <w:rtl/>
              </w:rPr>
            </w:pPr>
            <w:r w:rsidRPr="00E04685">
              <w:rPr>
                <w:rFonts w:ascii="Arial" w:hAnsi="Arial" w:cs="David" w:hint="cs"/>
                <w:b/>
                <w:bCs/>
                <w:rtl/>
              </w:rPr>
              <w:t>לקבל חסות על העלון מוזמן להתקשר לטלפון הנ"ל: 0547-603024</w:t>
            </w:r>
          </w:p>
        </w:tc>
      </w:tr>
      <w:tr w:rsidR="00D11E6A" w:rsidRPr="00E04685" w:rsidTr="007D26E1">
        <w:trPr>
          <w:trHeight w:val="147"/>
        </w:trPr>
        <w:tc>
          <w:tcPr>
            <w:tcW w:w="10490" w:type="dxa"/>
          </w:tcPr>
          <w:p w:rsidR="00D11E6A" w:rsidRPr="00E04685" w:rsidRDefault="00D11E6A" w:rsidP="007D26E1">
            <w:pPr>
              <w:ind w:left="-397" w:right="-170"/>
              <w:jc w:val="center"/>
              <w:rPr>
                <w:rFonts w:ascii="Arial" w:hAnsi="Arial" w:cs="David"/>
                <w:b/>
                <w:bCs/>
                <w:sz w:val="32"/>
                <w:szCs w:val="32"/>
                <w:rtl/>
              </w:rPr>
            </w:pPr>
            <w:r w:rsidRPr="00E04685">
              <w:rPr>
                <w:rFonts w:ascii="Arial" w:hAnsi="Arial" w:cs="David" w:hint="cs"/>
                <w:b/>
                <w:bCs/>
                <w:sz w:val="32"/>
                <w:szCs w:val="32"/>
                <w:rtl/>
              </w:rPr>
              <w:t>לעמותה יש אישור לפי סעיף 46 לפקודת המיסים להחזרי מס עבור תרומות</w:t>
            </w:r>
          </w:p>
        </w:tc>
      </w:tr>
    </w:tbl>
    <w:p w:rsidR="00D11E6A" w:rsidRPr="00E04685" w:rsidRDefault="00D11E6A" w:rsidP="00D11E6A">
      <w:pPr>
        <w:ind w:left="-397" w:right="-170"/>
        <w:rPr>
          <w:rFonts w:ascii="Arial" w:hAnsi="Arial" w:cs="David"/>
          <w:b/>
          <w:bCs/>
          <w:sz w:val="28"/>
          <w:szCs w:val="28"/>
          <w:rtl/>
        </w:rPr>
      </w:pPr>
      <w:r w:rsidRPr="00E04685">
        <w:rPr>
          <w:rFonts w:ascii="Arial" w:hAnsi="Arial" w:cs="David"/>
          <w:b/>
          <w:bCs/>
          <w:sz w:val="28"/>
          <w:szCs w:val="28"/>
          <w:u w:val="single"/>
          <w:rtl/>
        </w:rPr>
        <w:t>קוראים יקרים</w:t>
      </w:r>
    </w:p>
    <w:p w:rsidR="00D11E6A" w:rsidRPr="00E04685" w:rsidRDefault="00D11E6A" w:rsidP="00D11E6A">
      <w:pPr>
        <w:ind w:left="-397" w:right="-170"/>
        <w:rPr>
          <w:rFonts w:ascii="Arial" w:hAnsi="Arial" w:cs="David"/>
          <w:b/>
          <w:bCs/>
          <w:rtl/>
        </w:rPr>
      </w:pPr>
      <w:r w:rsidRPr="00E04685">
        <w:rPr>
          <w:rFonts w:ascii="Arial" w:hAnsi="Arial" w:cs="David" w:hint="cs"/>
          <w:b/>
          <w:bCs/>
          <w:rtl/>
        </w:rPr>
        <w:t xml:space="preserve">אנו נמצאים בחודש </w:t>
      </w:r>
      <w:r w:rsidRPr="00E04685">
        <w:rPr>
          <w:rFonts w:ascii="Arial" w:hAnsi="Arial" w:cs="David"/>
          <w:b/>
          <w:bCs/>
          <w:rtl/>
        </w:rPr>
        <w:t>אלול</w:t>
      </w:r>
      <w:r w:rsidRPr="00E04685">
        <w:rPr>
          <w:rFonts w:ascii="Arial" w:hAnsi="Arial" w:cs="David" w:hint="cs"/>
          <w:b/>
          <w:bCs/>
          <w:rtl/>
        </w:rPr>
        <w:t>,</w:t>
      </w:r>
      <w:r w:rsidRPr="00E04685">
        <w:rPr>
          <w:rFonts w:ascii="Arial" w:hAnsi="Arial" w:cs="David"/>
          <w:b/>
          <w:bCs/>
          <w:rtl/>
        </w:rPr>
        <w:t xml:space="preserve"> </w:t>
      </w:r>
      <w:r w:rsidRPr="00E04685">
        <w:rPr>
          <w:rFonts w:ascii="Arial" w:hAnsi="Arial" w:cs="David" w:hint="cs"/>
          <w:b/>
          <w:bCs/>
          <w:rtl/>
        </w:rPr>
        <w:t xml:space="preserve">חודש </w:t>
      </w:r>
      <w:r w:rsidRPr="00E04685">
        <w:rPr>
          <w:rFonts w:ascii="Arial" w:hAnsi="Arial" w:cs="David"/>
          <w:b/>
          <w:bCs/>
          <w:rtl/>
        </w:rPr>
        <w:t>הרחמים והסליחות,</w:t>
      </w:r>
      <w:r w:rsidRPr="00E04685">
        <w:rPr>
          <w:rFonts w:ascii="Arial" w:hAnsi="Arial" w:cs="David" w:hint="cs"/>
          <w:b/>
          <w:bCs/>
          <w:rtl/>
        </w:rPr>
        <w:t xml:space="preserve"> ימים ספורים לפני</w:t>
      </w:r>
      <w:r w:rsidRPr="00E04685">
        <w:rPr>
          <w:rFonts w:ascii="Arial" w:hAnsi="Arial" w:cs="David"/>
          <w:b/>
          <w:bCs/>
          <w:rtl/>
        </w:rPr>
        <w:t xml:space="preserve"> ראש השנה</w:t>
      </w:r>
      <w:r w:rsidRPr="00E04685">
        <w:rPr>
          <w:rFonts w:ascii="Arial" w:hAnsi="Arial" w:cs="David" w:hint="cs"/>
          <w:b/>
          <w:bCs/>
          <w:rtl/>
        </w:rPr>
        <w:t>.</w:t>
      </w:r>
    </w:p>
    <w:p w:rsidR="00D11E6A" w:rsidRPr="00E04685" w:rsidRDefault="00D11E6A" w:rsidP="00D11E6A">
      <w:pPr>
        <w:ind w:left="-397" w:right="-170"/>
        <w:rPr>
          <w:rFonts w:ascii="Arial" w:hAnsi="Arial" w:cs="David"/>
          <w:b/>
          <w:bCs/>
          <w:rtl/>
        </w:rPr>
      </w:pPr>
      <w:r w:rsidRPr="00E04685">
        <w:rPr>
          <w:rFonts w:ascii="Arial" w:hAnsi="Arial" w:cs="David"/>
          <w:b/>
          <w:bCs/>
          <w:rtl/>
        </w:rPr>
        <w:t>החל מחודש זה תרה העמותה עבור תורמים אשר יוכלו לסייע בידה להרכיב סל מצרכים מכובד עבור המשפחות</w:t>
      </w:r>
      <w:r w:rsidRPr="00E04685">
        <w:rPr>
          <w:rFonts w:ascii="Arial" w:hAnsi="Arial" w:cs="David" w:hint="cs"/>
          <w:b/>
          <w:bCs/>
          <w:rtl/>
        </w:rPr>
        <w:t xml:space="preserve"> לרגל החג</w:t>
      </w:r>
      <w:r w:rsidRPr="00E04685">
        <w:rPr>
          <w:rFonts w:ascii="Arial" w:hAnsi="Arial" w:cs="David"/>
          <w:b/>
          <w:bCs/>
          <w:rtl/>
        </w:rPr>
        <w:t>,</w:t>
      </w:r>
      <w:r w:rsidRPr="00E04685">
        <w:rPr>
          <w:rFonts w:ascii="Arial" w:hAnsi="Arial" w:cs="David" w:hint="cs"/>
          <w:b/>
          <w:bCs/>
          <w:rtl/>
        </w:rPr>
        <w:t xml:space="preserve"> </w:t>
      </w:r>
      <w:r w:rsidRPr="00E04685">
        <w:rPr>
          <w:rFonts w:ascii="Arial" w:hAnsi="Arial" w:cs="David"/>
          <w:b/>
          <w:bCs/>
          <w:rtl/>
        </w:rPr>
        <w:t>אח</w:t>
      </w:r>
      <w:r w:rsidRPr="00E04685">
        <w:rPr>
          <w:rFonts w:ascii="Arial" w:hAnsi="Arial" w:cs="David" w:hint="cs"/>
          <w:b/>
          <w:bCs/>
          <w:rtl/>
        </w:rPr>
        <w:t xml:space="preserve">ת </w:t>
      </w:r>
      <w:r w:rsidRPr="00E04685">
        <w:rPr>
          <w:rFonts w:ascii="Arial" w:hAnsi="Arial" w:cs="David"/>
          <w:b/>
          <w:bCs/>
          <w:rtl/>
        </w:rPr>
        <w:t>הסגולות</w:t>
      </w:r>
      <w:r w:rsidRPr="00E04685">
        <w:rPr>
          <w:rFonts w:ascii="Arial" w:hAnsi="Arial" w:cs="David" w:hint="cs"/>
          <w:b/>
          <w:bCs/>
          <w:rtl/>
        </w:rPr>
        <w:t xml:space="preserve"> הידועה</w:t>
      </w:r>
      <w:r w:rsidRPr="00E04685">
        <w:rPr>
          <w:rFonts w:ascii="Arial" w:hAnsi="Arial" w:cs="David"/>
          <w:b/>
          <w:bCs/>
          <w:rtl/>
        </w:rPr>
        <w:t xml:space="preserve"> להמתיק </w:t>
      </w:r>
      <w:r w:rsidRPr="00E04685">
        <w:rPr>
          <w:rFonts w:ascii="Arial" w:hAnsi="Arial" w:cs="David" w:hint="cs"/>
          <w:b/>
          <w:bCs/>
          <w:rtl/>
        </w:rPr>
        <w:t>ד</w:t>
      </w:r>
      <w:r w:rsidRPr="00E04685">
        <w:rPr>
          <w:rFonts w:ascii="Arial" w:hAnsi="Arial" w:cs="David"/>
          <w:b/>
          <w:bCs/>
          <w:rtl/>
        </w:rPr>
        <w:t>ינים</w:t>
      </w:r>
      <w:r w:rsidRPr="00E04685">
        <w:rPr>
          <w:rFonts w:ascii="Arial" w:hAnsi="Arial" w:cs="David" w:hint="cs"/>
          <w:b/>
          <w:bCs/>
          <w:rtl/>
        </w:rPr>
        <w:t xml:space="preserve"> </w:t>
      </w:r>
      <w:r w:rsidRPr="00E04685">
        <w:rPr>
          <w:rFonts w:ascii="Arial" w:hAnsi="Arial" w:cs="David"/>
          <w:b/>
          <w:bCs/>
          <w:rtl/>
        </w:rPr>
        <w:t>היא</w:t>
      </w:r>
      <w:r w:rsidRPr="00E04685">
        <w:rPr>
          <w:rFonts w:ascii="Arial" w:hAnsi="Arial" w:cs="David" w:hint="cs"/>
          <w:b/>
          <w:bCs/>
          <w:rtl/>
        </w:rPr>
        <w:t xml:space="preserve">: </w:t>
      </w:r>
      <w:r w:rsidRPr="00E04685">
        <w:rPr>
          <w:rFonts w:ascii="Arial" w:hAnsi="Arial" w:cs="David"/>
          <w:b/>
          <w:bCs/>
          <w:rtl/>
        </w:rPr>
        <w:t>מתן הצדקה,</w:t>
      </w:r>
      <w:r w:rsidRPr="00E04685">
        <w:rPr>
          <w:rFonts w:ascii="Arial" w:hAnsi="Arial" w:cs="David" w:hint="cs"/>
          <w:b/>
          <w:bCs/>
          <w:rtl/>
        </w:rPr>
        <w:t xml:space="preserve"> </w:t>
      </w:r>
      <w:r w:rsidRPr="00E04685">
        <w:rPr>
          <w:rFonts w:ascii="Arial" w:hAnsi="Arial" w:cs="David"/>
          <w:b/>
          <w:bCs/>
          <w:rtl/>
        </w:rPr>
        <w:t xml:space="preserve">שכתוב </w:t>
      </w:r>
      <w:r w:rsidRPr="00E04685">
        <w:rPr>
          <w:rFonts w:ascii="Arial" w:hAnsi="Arial" w:cs="David" w:hint="cs"/>
          <w:b/>
          <w:bCs/>
          <w:rtl/>
        </w:rPr>
        <w:t>"</w:t>
      </w:r>
      <w:r w:rsidRPr="00E04685">
        <w:rPr>
          <w:rFonts w:ascii="Arial" w:hAnsi="Arial" w:cs="David"/>
          <w:b/>
          <w:bCs/>
          <w:rtl/>
        </w:rPr>
        <w:t xml:space="preserve">תשובה תפילה וצדקה </w:t>
      </w:r>
      <w:proofErr w:type="spellStart"/>
      <w:r w:rsidRPr="00E04685">
        <w:rPr>
          <w:rFonts w:ascii="Arial" w:hAnsi="Arial" w:cs="David"/>
          <w:b/>
          <w:bCs/>
          <w:rtl/>
        </w:rPr>
        <w:t>מעבירין</w:t>
      </w:r>
      <w:proofErr w:type="spellEnd"/>
      <w:r w:rsidRPr="00E04685">
        <w:rPr>
          <w:rFonts w:ascii="Arial" w:hAnsi="Arial" w:cs="David"/>
          <w:b/>
          <w:bCs/>
          <w:rtl/>
        </w:rPr>
        <w:t xml:space="preserve"> את רוע </w:t>
      </w:r>
      <w:r w:rsidRPr="00E04685">
        <w:rPr>
          <w:rFonts w:ascii="Arial" w:hAnsi="Arial" w:cs="David" w:hint="cs"/>
          <w:b/>
          <w:bCs/>
          <w:rtl/>
        </w:rPr>
        <w:t>הגזרה", אנא פיתחו את הלבבות והעניקו ביד רחבה על מנת שגם הנצרכים יחגגו את ראש השנה כאחד האדם!</w:t>
      </w:r>
    </w:p>
    <w:p w:rsidR="00D11E6A" w:rsidRPr="00E04685" w:rsidRDefault="00D11E6A" w:rsidP="00D11E6A">
      <w:pPr>
        <w:ind w:right="180"/>
        <w:jc w:val="both"/>
        <w:rPr>
          <w:rFonts w:cs="David"/>
          <w:i/>
          <w:iCs/>
          <w:sz w:val="16"/>
          <w:szCs w:val="16"/>
          <w:rtl/>
        </w:rPr>
      </w:pPr>
      <w:r w:rsidRPr="00E04685">
        <w:rPr>
          <w:rFonts w:cs="David" w:hint="cs"/>
          <w:b/>
          <w:bCs/>
          <w:i/>
          <w:i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D11E6A" w:rsidRPr="00E04685" w:rsidTr="007D26E1">
        <w:trPr>
          <w:jc w:val="center"/>
        </w:trPr>
        <w:tc>
          <w:tcPr>
            <w:tcW w:w="3420" w:type="dxa"/>
          </w:tcPr>
          <w:p w:rsidR="00D11E6A" w:rsidRPr="00E04685" w:rsidRDefault="00D11E6A" w:rsidP="007D26E1">
            <w:pPr>
              <w:jc w:val="center"/>
              <w:rPr>
                <w:rFonts w:cs="Guttman Stam"/>
                <w:i/>
                <w:iCs/>
                <w:sz w:val="44"/>
                <w:szCs w:val="44"/>
                <w:rtl/>
              </w:rPr>
            </w:pPr>
            <w:r w:rsidRPr="00E04685">
              <w:rPr>
                <w:rFonts w:cs="Guttman Stam" w:hint="cs"/>
                <w:i/>
                <w:iCs/>
                <w:sz w:val="44"/>
                <w:szCs w:val="44"/>
                <w:rtl/>
              </w:rPr>
              <w:t>פניני הפרשה</w:t>
            </w:r>
          </w:p>
        </w:tc>
      </w:tr>
    </w:tbl>
    <w:p w:rsidR="00A044FD" w:rsidRPr="00A044FD" w:rsidRDefault="00A044FD" w:rsidP="00A723CC">
      <w:pPr>
        <w:spacing w:before="100" w:beforeAutospacing="1" w:after="100" w:afterAutospacing="1"/>
        <w:rPr>
          <w:rFonts w:ascii="Arial" w:hAnsi="Arial" w:cs="David"/>
          <w:lang w:eastAsia="en-US"/>
        </w:rPr>
      </w:pPr>
      <w:r w:rsidRPr="00E04685">
        <w:rPr>
          <w:rFonts w:ascii="Arial" w:hAnsi="Arial" w:cs="David"/>
          <w:b/>
          <w:bCs/>
          <w:sz w:val="28"/>
          <w:szCs w:val="28"/>
          <w:u w:val="single"/>
          <w:rtl/>
          <w:lang w:eastAsia="en-US"/>
        </w:rPr>
        <w:t>היום של משה</w:t>
      </w:r>
      <w:r w:rsidRPr="00A044FD">
        <w:rPr>
          <w:rFonts w:ascii="Arial" w:hAnsi="Arial" w:cs="David"/>
          <w:lang w:eastAsia="en-US"/>
        </w:rPr>
        <w:br/>
      </w:r>
      <w:r w:rsidRPr="00A044FD">
        <w:rPr>
          <w:rFonts w:ascii="Arial" w:hAnsi="Arial" w:cs="David"/>
          <w:rtl/>
          <w:lang w:eastAsia="en-US"/>
        </w:rPr>
        <w:t>כל</w:t>
      </w:r>
      <w:r w:rsidRPr="00A044FD">
        <w:rPr>
          <w:rFonts w:ascii="Arial" w:hAnsi="Arial" w:cs="David"/>
          <w:lang w:eastAsia="en-US"/>
        </w:rPr>
        <w:t xml:space="preserve"> </w:t>
      </w:r>
      <w:r w:rsidRPr="00A044FD">
        <w:rPr>
          <w:rFonts w:ascii="Arial" w:hAnsi="Arial" w:cs="David"/>
          <w:rtl/>
          <w:lang w:eastAsia="en-US"/>
        </w:rPr>
        <w:t xml:space="preserve">זה קורה ביום אחד, ז' באדר. זהו היום בו עומד משה מול כל עדת בני ישראל ואומר </w:t>
      </w:r>
      <w:r w:rsidRPr="00E04685">
        <w:rPr>
          <w:rFonts w:ascii="Arial" w:hAnsi="Arial" w:cs="David" w:hint="cs"/>
          <w:rtl/>
          <w:lang w:eastAsia="en-US"/>
        </w:rPr>
        <w:t>"</w:t>
      </w:r>
      <w:r w:rsidRPr="00E04685">
        <w:rPr>
          <w:rFonts w:ascii="Arial" w:hAnsi="Arial" w:cs="David"/>
          <w:b/>
          <w:bCs/>
          <w:rtl/>
          <w:lang w:eastAsia="en-US"/>
        </w:rPr>
        <w:t>אַתֶּם נִצָּבִים הַיּוֹם</w:t>
      </w:r>
      <w:r w:rsidRPr="00E04685">
        <w:rPr>
          <w:rFonts w:ascii="Arial" w:hAnsi="Arial" w:cs="David"/>
          <w:b/>
          <w:bCs/>
          <w:lang w:eastAsia="en-US"/>
        </w:rPr>
        <w:t xml:space="preserve"> </w:t>
      </w:r>
      <w:proofErr w:type="spellStart"/>
      <w:r w:rsidRPr="00E04685">
        <w:rPr>
          <w:rFonts w:ascii="Arial" w:hAnsi="Arial" w:cs="David"/>
          <w:b/>
          <w:bCs/>
          <w:rtl/>
          <w:lang w:eastAsia="en-US"/>
        </w:rPr>
        <w:t>כֻּלְּכֶם</w:t>
      </w:r>
      <w:proofErr w:type="spellEnd"/>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זהו היום של משה רבנו. למעשה היה צריך להתחיל את חומש</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דברים</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במילים האלה, אלא שאין מוקדם ומאוחר בתורה. ביום הזה משה</w:t>
      </w:r>
      <w:r w:rsidRPr="00A044FD">
        <w:rPr>
          <w:rFonts w:ascii="Arial" w:hAnsi="Arial" w:cs="David"/>
          <w:lang w:eastAsia="en-US"/>
        </w:rPr>
        <w:t xml:space="preserve"> </w:t>
      </w:r>
      <w:r w:rsidRPr="00A044FD">
        <w:rPr>
          <w:rFonts w:ascii="Arial" w:hAnsi="Arial" w:cs="David"/>
          <w:rtl/>
          <w:lang w:eastAsia="en-US"/>
        </w:rPr>
        <w:t>כותב שלוש עשרה ספרי תורה, הולך ומוסר אותם לכל שבט ושבט</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וַיֵּלֶךְ, מֹשֶׁה; וַיְדַבֵּר אֶת-הַדְּבָרִים הָאֵלֶּה</w:t>
      </w:r>
      <w:r w:rsidRPr="00E04685">
        <w:rPr>
          <w:rFonts w:ascii="Arial" w:hAnsi="Arial" w:cs="David"/>
          <w:b/>
          <w:bCs/>
          <w:lang w:eastAsia="en-US"/>
        </w:rPr>
        <w:t xml:space="preserve">, </w:t>
      </w:r>
      <w:r w:rsidRPr="00E04685">
        <w:rPr>
          <w:rFonts w:ascii="Arial" w:hAnsi="Arial" w:cs="David"/>
          <w:b/>
          <w:bCs/>
          <w:rtl/>
          <w:lang w:eastAsia="en-US"/>
        </w:rPr>
        <w:t>אֶל-כָּל-יִשְׂרָאֵל</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משה אומר לכולם, צריכים אתם לקיים את כל</w:t>
      </w:r>
      <w:r w:rsidRPr="00A044FD">
        <w:rPr>
          <w:rFonts w:ascii="Arial" w:hAnsi="Arial" w:cs="David"/>
          <w:lang w:eastAsia="en-US"/>
        </w:rPr>
        <w:t xml:space="preserve"> </w:t>
      </w:r>
      <w:r w:rsidRPr="00A044FD">
        <w:rPr>
          <w:rFonts w:ascii="Arial" w:hAnsi="Arial" w:cs="David"/>
          <w:rtl/>
          <w:lang w:eastAsia="en-US"/>
        </w:rPr>
        <w:t>התורה כולה. כאמור, את הספר השלוש עשרה הוא נותן ללווים שישימו בארון הברית</w:t>
      </w:r>
      <w:r w:rsidRPr="00A044FD">
        <w:rPr>
          <w:rFonts w:ascii="Arial" w:hAnsi="Arial" w:cs="David"/>
          <w:lang w:eastAsia="en-US"/>
        </w:rPr>
        <w:t>.</w:t>
      </w:r>
      <w:r w:rsidR="006A3E27" w:rsidRPr="00E04685">
        <w:rPr>
          <w:rFonts w:ascii="Arial" w:hAnsi="Arial" w:cs="David" w:hint="cs"/>
          <w:rtl/>
          <w:lang w:eastAsia="en-US"/>
        </w:rPr>
        <w:t xml:space="preserve"> </w:t>
      </w:r>
      <w:r w:rsidRPr="00A044FD">
        <w:rPr>
          <w:rFonts w:ascii="Arial" w:hAnsi="Arial" w:cs="David"/>
          <w:rtl/>
          <w:lang w:eastAsia="en-US"/>
        </w:rPr>
        <w:t>כבר</w:t>
      </w:r>
      <w:r w:rsidRPr="00A044FD">
        <w:rPr>
          <w:rFonts w:ascii="Arial" w:hAnsi="Arial" w:cs="David"/>
          <w:lang w:eastAsia="en-US"/>
        </w:rPr>
        <w:t xml:space="preserve"> </w:t>
      </w:r>
      <w:r w:rsidRPr="00A044FD">
        <w:rPr>
          <w:rFonts w:ascii="Arial" w:hAnsi="Arial" w:cs="David"/>
          <w:rtl/>
          <w:lang w:eastAsia="en-US"/>
        </w:rPr>
        <w:t>למדנו בתחילתו של חומש</w:t>
      </w:r>
      <w:r w:rsidRPr="00E04685">
        <w:rPr>
          <w:rFonts w:ascii="Arial" w:hAnsi="Arial" w:cs="David"/>
          <w:b/>
          <w:bCs/>
          <w:lang w:eastAsia="en-US"/>
        </w:rPr>
        <w:t xml:space="preserve"> '</w:t>
      </w:r>
      <w:r w:rsidRPr="00E04685">
        <w:rPr>
          <w:rFonts w:ascii="Arial" w:hAnsi="Arial" w:cs="David"/>
          <w:b/>
          <w:bCs/>
          <w:rtl/>
          <w:lang w:eastAsia="en-US"/>
        </w:rPr>
        <w:t>דברים</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שמשה רבנו אוסף את כל העם כדי לומר</w:t>
      </w:r>
      <w:r w:rsidRPr="00A044FD">
        <w:rPr>
          <w:rFonts w:ascii="Arial" w:hAnsi="Arial" w:cs="David"/>
          <w:lang w:eastAsia="en-US"/>
        </w:rPr>
        <w:t xml:space="preserve"> </w:t>
      </w:r>
      <w:r w:rsidRPr="00A044FD">
        <w:rPr>
          <w:rFonts w:ascii="Arial" w:hAnsi="Arial" w:cs="David"/>
          <w:rtl/>
          <w:lang w:eastAsia="en-US"/>
        </w:rPr>
        <w:t>להם דברי תוכחה, גם למדנו שהתכלית של התוכחה זה להעלות את העם למדרגה רוחנית שיהיו</w:t>
      </w:r>
      <w:r w:rsidRPr="00A044FD">
        <w:rPr>
          <w:rFonts w:ascii="Arial" w:hAnsi="Arial" w:cs="David"/>
          <w:lang w:eastAsia="en-US"/>
        </w:rPr>
        <w:t xml:space="preserve"> </w:t>
      </w:r>
      <w:r w:rsidRPr="00A044FD">
        <w:rPr>
          <w:rFonts w:ascii="Arial" w:hAnsi="Arial" w:cs="David"/>
          <w:rtl/>
          <w:lang w:eastAsia="en-US"/>
        </w:rPr>
        <w:t xml:space="preserve">מסוגלים לשמור את הברית עם השם. במעמד הזה </w:t>
      </w:r>
      <w:proofErr w:type="spellStart"/>
      <w:r w:rsidRPr="00A044FD">
        <w:rPr>
          <w:rFonts w:ascii="Arial" w:hAnsi="Arial" w:cs="David"/>
          <w:rtl/>
          <w:lang w:eastAsia="en-US"/>
        </w:rPr>
        <w:t>היתה</w:t>
      </w:r>
      <w:proofErr w:type="spellEnd"/>
      <w:r w:rsidRPr="00A044FD">
        <w:rPr>
          <w:rFonts w:ascii="Arial" w:hAnsi="Arial" w:cs="David"/>
          <w:rtl/>
          <w:lang w:eastAsia="en-US"/>
        </w:rPr>
        <w:t xml:space="preserve"> אהבה ואחדות כל כך גדולים, כמו</w:t>
      </w:r>
      <w:r w:rsidRPr="00A044FD">
        <w:rPr>
          <w:rFonts w:ascii="Arial" w:hAnsi="Arial" w:cs="David"/>
          <w:lang w:eastAsia="en-US"/>
        </w:rPr>
        <w:t xml:space="preserve"> </w:t>
      </w:r>
      <w:r w:rsidRPr="00A044FD">
        <w:rPr>
          <w:rFonts w:ascii="Arial" w:hAnsi="Arial" w:cs="David"/>
          <w:rtl/>
          <w:lang w:eastAsia="en-US"/>
        </w:rPr>
        <w:t xml:space="preserve">במעמד הר סיני. כולם אהבו את התוכחה של משה רבנו, בלי עוררין. אומר הרב </w:t>
      </w:r>
      <w:proofErr w:type="spellStart"/>
      <w:r w:rsidRPr="00A044FD">
        <w:rPr>
          <w:rFonts w:ascii="Arial" w:hAnsi="Arial" w:cs="David"/>
          <w:rtl/>
          <w:lang w:eastAsia="en-US"/>
        </w:rPr>
        <w:t>שליט"א</w:t>
      </w:r>
      <w:proofErr w:type="spellEnd"/>
      <w:r w:rsidRPr="00A044FD">
        <w:rPr>
          <w:rFonts w:ascii="Arial" w:hAnsi="Arial" w:cs="David"/>
          <w:lang w:eastAsia="en-US"/>
        </w:rPr>
        <w:t xml:space="preserve">, </w:t>
      </w:r>
      <w:r w:rsidRPr="00A044FD">
        <w:rPr>
          <w:rFonts w:ascii="Arial" w:hAnsi="Arial" w:cs="David"/>
          <w:rtl/>
          <w:lang w:eastAsia="en-US"/>
        </w:rPr>
        <w:t>תמיד האשימו את משה רבנו בדברים שונים ומשונים, אבל ביום הזה הי</w:t>
      </w:r>
      <w:r w:rsidRPr="00E04685">
        <w:rPr>
          <w:rFonts w:ascii="Arial" w:hAnsi="Arial" w:cs="David" w:hint="cs"/>
          <w:rtl/>
          <w:lang w:eastAsia="en-US"/>
        </w:rPr>
        <w:t>י</w:t>
      </w:r>
      <w:r w:rsidRPr="00A044FD">
        <w:rPr>
          <w:rFonts w:ascii="Arial" w:hAnsi="Arial" w:cs="David"/>
          <w:rtl/>
          <w:lang w:eastAsia="en-US"/>
        </w:rPr>
        <w:t>תה רק אהבה. משה</w:t>
      </w:r>
      <w:r w:rsidRPr="00A044FD">
        <w:rPr>
          <w:rFonts w:ascii="Arial" w:hAnsi="Arial" w:cs="David"/>
          <w:lang w:eastAsia="en-US"/>
        </w:rPr>
        <w:t xml:space="preserve"> </w:t>
      </w:r>
      <w:r w:rsidRPr="00A044FD">
        <w:rPr>
          <w:rFonts w:ascii="Arial" w:hAnsi="Arial" w:cs="David"/>
          <w:rtl/>
          <w:lang w:eastAsia="en-US"/>
        </w:rPr>
        <w:t>דיבר וכולם שתו את דבריו בצמא רב. התחילו לגלות שהאוהב הוא שמדבר</w:t>
      </w:r>
      <w:r w:rsidRPr="00A044FD">
        <w:rPr>
          <w:rFonts w:ascii="Arial" w:hAnsi="Arial" w:cs="David"/>
          <w:lang w:eastAsia="en-US"/>
        </w:rPr>
        <w:t xml:space="preserve">.  </w:t>
      </w:r>
    </w:p>
    <w:p w:rsidR="00A044FD" w:rsidRPr="00A044FD" w:rsidRDefault="00A044FD" w:rsidP="00A044FD">
      <w:pPr>
        <w:spacing w:before="100" w:beforeAutospacing="1" w:after="100" w:afterAutospacing="1"/>
        <w:rPr>
          <w:rFonts w:ascii="Arial" w:hAnsi="Arial" w:cs="David"/>
          <w:lang w:eastAsia="en-US"/>
        </w:rPr>
      </w:pPr>
      <w:r w:rsidRPr="00E04685">
        <w:rPr>
          <w:rFonts w:ascii="Arial" w:hAnsi="Arial" w:cs="David"/>
          <w:b/>
          <w:bCs/>
          <w:sz w:val="28"/>
          <w:szCs w:val="28"/>
          <w:u w:val="single"/>
          <w:rtl/>
          <w:lang w:eastAsia="en-US"/>
        </w:rPr>
        <w:t>סדר לכל השנה</w:t>
      </w:r>
      <w:r w:rsidRPr="00A044FD">
        <w:rPr>
          <w:rFonts w:ascii="Arial" w:hAnsi="Arial" w:cs="David"/>
          <w:lang w:eastAsia="en-US"/>
        </w:rPr>
        <w:br/>
      </w:r>
      <w:r w:rsidRPr="00A044FD">
        <w:rPr>
          <w:rFonts w:ascii="Arial" w:hAnsi="Arial" w:cs="David"/>
          <w:rtl/>
          <w:lang w:eastAsia="en-US"/>
        </w:rPr>
        <w:t>ראש</w:t>
      </w:r>
      <w:r w:rsidRPr="00A044FD">
        <w:rPr>
          <w:rFonts w:ascii="Arial" w:hAnsi="Arial" w:cs="David"/>
          <w:lang w:eastAsia="en-US"/>
        </w:rPr>
        <w:t xml:space="preserve"> </w:t>
      </w:r>
      <w:r w:rsidRPr="00A044FD">
        <w:rPr>
          <w:rFonts w:ascii="Arial" w:hAnsi="Arial" w:cs="David"/>
          <w:rtl/>
          <w:lang w:eastAsia="en-US"/>
        </w:rPr>
        <w:t xml:space="preserve">השנה הוא עת רצון גדול. אפשר לעשות סדר, לעשות </w:t>
      </w:r>
      <w:proofErr w:type="spellStart"/>
      <w:r w:rsidRPr="00A044FD">
        <w:rPr>
          <w:rFonts w:ascii="Arial" w:hAnsi="Arial" w:cs="David"/>
          <w:rtl/>
          <w:lang w:eastAsia="en-US"/>
        </w:rPr>
        <w:t>תוכנית</w:t>
      </w:r>
      <w:proofErr w:type="spellEnd"/>
      <w:r w:rsidRPr="00A044FD">
        <w:rPr>
          <w:rFonts w:ascii="Arial" w:hAnsi="Arial" w:cs="David"/>
          <w:rtl/>
          <w:lang w:eastAsia="en-US"/>
        </w:rPr>
        <w:t xml:space="preserve"> וסדר לכל השנה. סדר זה מקום</w:t>
      </w:r>
      <w:r w:rsidRPr="00A044FD">
        <w:rPr>
          <w:rFonts w:ascii="Arial" w:hAnsi="Arial" w:cs="David"/>
          <w:lang w:eastAsia="en-US"/>
        </w:rPr>
        <w:t xml:space="preserve"> </w:t>
      </w:r>
      <w:r w:rsidRPr="00A044FD">
        <w:rPr>
          <w:rFonts w:ascii="Arial" w:hAnsi="Arial" w:cs="David"/>
          <w:rtl/>
          <w:lang w:eastAsia="en-US"/>
        </w:rPr>
        <w:t>שיכולה לשרות בו קדושה, האור יכול להתלבש בכלי. כמו במשכן שבנו בני ישראל, כל</w:t>
      </w:r>
      <w:r w:rsidRPr="00A044FD">
        <w:rPr>
          <w:rFonts w:ascii="Arial" w:hAnsi="Arial" w:cs="David"/>
          <w:lang w:eastAsia="en-US"/>
        </w:rPr>
        <w:t xml:space="preserve"> </w:t>
      </w:r>
      <w:r w:rsidRPr="00A044FD">
        <w:rPr>
          <w:rFonts w:ascii="Arial" w:hAnsi="Arial" w:cs="David"/>
          <w:rtl/>
          <w:lang w:eastAsia="en-US"/>
        </w:rPr>
        <w:t>הפרטים והתוכניות המדויקות יצרו כלי להשראת השכינה. בראש השנה אדם צריך להחליט</w:t>
      </w:r>
      <w:r w:rsidRPr="00A044FD">
        <w:rPr>
          <w:rFonts w:ascii="Arial" w:hAnsi="Arial" w:cs="David"/>
          <w:lang w:eastAsia="en-US"/>
        </w:rPr>
        <w:t xml:space="preserve"> </w:t>
      </w:r>
      <w:r w:rsidRPr="00A044FD">
        <w:rPr>
          <w:rFonts w:ascii="Arial" w:hAnsi="Arial" w:cs="David"/>
          <w:rtl/>
          <w:lang w:eastAsia="en-US"/>
        </w:rPr>
        <w:t xml:space="preserve">החלטות ויש סיוע גדול לקפוץ מדרגה, קומה שלמה. צריך רק לעשות החלטות </w:t>
      </w:r>
      <w:proofErr w:type="spellStart"/>
      <w:r w:rsidRPr="00A044FD">
        <w:rPr>
          <w:rFonts w:ascii="Arial" w:hAnsi="Arial" w:cs="David"/>
          <w:rtl/>
          <w:lang w:eastAsia="en-US"/>
        </w:rPr>
        <w:t>אמיתיות</w:t>
      </w:r>
      <w:proofErr w:type="spellEnd"/>
      <w:r w:rsidRPr="00A044FD">
        <w:rPr>
          <w:rFonts w:ascii="Arial" w:hAnsi="Arial" w:cs="David"/>
          <w:lang w:eastAsia="en-US"/>
        </w:rPr>
        <w:t xml:space="preserve">, </w:t>
      </w:r>
      <w:r w:rsidRPr="00A044FD">
        <w:rPr>
          <w:rFonts w:ascii="Arial" w:hAnsi="Arial" w:cs="David"/>
          <w:rtl/>
          <w:lang w:eastAsia="en-US"/>
        </w:rPr>
        <w:t>החלטות שתואמות את סדרו של עולם. כתוב בגמרא</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 xml:space="preserve">בא לטהר </w:t>
      </w:r>
      <w:proofErr w:type="spellStart"/>
      <w:r w:rsidRPr="00E04685">
        <w:rPr>
          <w:rFonts w:ascii="Arial" w:hAnsi="Arial" w:cs="David"/>
          <w:b/>
          <w:bCs/>
          <w:rtl/>
          <w:lang w:eastAsia="en-US"/>
        </w:rPr>
        <w:t>מסייעין</w:t>
      </w:r>
      <w:proofErr w:type="spellEnd"/>
      <w:r w:rsidRPr="00E04685">
        <w:rPr>
          <w:rFonts w:ascii="Arial" w:hAnsi="Arial" w:cs="David"/>
          <w:b/>
          <w:bCs/>
          <w:rtl/>
          <w:lang w:eastAsia="en-US"/>
        </w:rPr>
        <w:t xml:space="preserve"> אותו בא</w:t>
      </w:r>
      <w:r w:rsidRPr="00E04685">
        <w:rPr>
          <w:rFonts w:ascii="Arial" w:hAnsi="Arial" w:cs="David"/>
          <w:b/>
          <w:bCs/>
          <w:lang w:eastAsia="en-US"/>
        </w:rPr>
        <w:t xml:space="preserve"> </w:t>
      </w:r>
      <w:r w:rsidRPr="00E04685">
        <w:rPr>
          <w:rFonts w:ascii="Arial" w:hAnsi="Arial" w:cs="David"/>
          <w:b/>
          <w:bCs/>
          <w:rtl/>
          <w:lang w:eastAsia="en-US"/>
        </w:rPr>
        <w:t xml:space="preserve">לטמא </w:t>
      </w:r>
      <w:proofErr w:type="spellStart"/>
      <w:r w:rsidRPr="00E04685">
        <w:rPr>
          <w:rFonts w:ascii="Arial" w:hAnsi="Arial" w:cs="David"/>
          <w:b/>
          <w:bCs/>
          <w:rtl/>
          <w:lang w:eastAsia="en-US"/>
        </w:rPr>
        <w:t>פותחין</w:t>
      </w:r>
      <w:proofErr w:type="spellEnd"/>
      <w:r w:rsidRPr="00E04685">
        <w:rPr>
          <w:rFonts w:ascii="Arial" w:hAnsi="Arial" w:cs="David"/>
          <w:b/>
          <w:bCs/>
          <w:rtl/>
          <w:lang w:eastAsia="en-US"/>
        </w:rPr>
        <w:t xml:space="preserve"> לו</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מסכת מנחות). כדאי שנחשוב היטב באיזה ראש אנחנו באים</w:t>
      </w:r>
      <w:r w:rsidRPr="00A044FD">
        <w:rPr>
          <w:rFonts w:ascii="Arial" w:hAnsi="Arial" w:cs="David"/>
          <w:lang w:eastAsia="en-US"/>
        </w:rPr>
        <w:t xml:space="preserve"> </w:t>
      </w:r>
      <w:r w:rsidRPr="00A044FD">
        <w:rPr>
          <w:rFonts w:ascii="Arial" w:hAnsi="Arial" w:cs="David"/>
          <w:rtl/>
          <w:lang w:eastAsia="en-US"/>
        </w:rPr>
        <w:t>ליום הזה מפני שיוליכו אותנו בדיוק בדרך שבה אנו רוצים ללכת. מי לקבלה לעצמו ומי</w:t>
      </w:r>
      <w:r w:rsidRPr="00A044FD">
        <w:rPr>
          <w:rFonts w:ascii="Arial" w:hAnsi="Arial" w:cs="David"/>
          <w:lang w:eastAsia="en-US"/>
        </w:rPr>
        <w:t xml:space="preserve"> </w:t>
      </w:r>
      <w:r w:rsidRPr="00A044FD">
        <w:rPr>
          <w:rFonts w:ascii="Arial" w:hAnsi="Arial" w:cs="David"/>
          <w:rtl/>
          <w:lang w:eastAsia="en-US"/>
        </w:rPr>
        <w:t>להשפעה, מי למיתה ומי לחיים. הבחירה בידנו, כמו שכתוב בפרשה</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רְאֵה נָתַתִּי לְפָנֶיךָ הַיּוֹם, אֶת-הַחַיִּים וְאֶת-הַטּוֹב</w:t>
      </w:r>
      <w:r w:rsidRPr="00E04685">
        <w:rPr>
          <w:rFonts w:ascii="Arial" w:hAnsi="Arial" w:cs="David"/>
          <w:b/>
          <w:bCs/>
          <w:lang w:eastAsia="en-US"/>
        </w:rPr>
        <w:t xml:space="preserve">, </w:t>
      </w:r>
      <w:proofErr w:type="spellStart"/>
      <w:r w:rsidRPr="00E04685">
        <w:rPr>
          <w:rFonts w:ascii="Arial" w:hAnsi="Arial" w:cs="David"/>
          <w:b/>
          <w:bCs/>
          <w:rtl/>
          <w:lang w:eastAsia="en-US"/>
        </w:rPr>
        <w:t>וְאֶת-הַמָּוֶת</w:t>
      </w:r>
      <w:proofErr w:type="spellEnd"/>
      <w:r w:rsidRPr="00E04685">
        <w:rPr>
          <w:rFonts w:ascii="Arial" w:hAnsi="Arial" w:cs="David"/>
          <w:b/>
          <w:bCs/>
          <w:rtl/>
          <w:lang w:eastAsia="en-US"/>
        </w:rPr>
        <w:t xml:space="preserve">, וְאֶת-הָרָע... הַחַיִּים </w:t>
      </w:r>
      <w:proofErr w:type="spellStart"/>
      <w:r w:rsidRPr="00E04685">
        <w:rPr>
          <w:rFonts w:ascii="Arial" w:hAnsi="Arial" w:cs="David"/>
          <w:b/>
          <w:bCs/>
          <w:rtl/>
          <w:lang w:eastAsia="en-US"/>
        </w:rPr>
        <w:t>וְהַמָּוֶת</w:t>
      </w:r>
      <w:proofErr w:type="spellEnd"/>
      <w:r w:rsidRPr="00E04685">
        <w:rPr>
          <w:rFonts w:ascii="Arial" w:hAnsi="Arial" w:cs="David"/>
          <w:b/>
          <w:bCs/>
          <w:rtl/>
          <w:lang w:eastAsia="en-US"/>
        </w:rPr>
        <w:t xml:space="preserve"> נָתַתִּי לְפָנֶיךָ</w:t>
      </w:r>
      <w:r w:rsidRPr="00E04685">
        <w:rPr>
          <w:rFonts w:ascii="Arial" w:hAnsi="Arial" w:cs="David"/>
          <w:b/>
          <w:bCs/>
          <w:lang w:eastAsia="en-US"/>
        </w:rPr>
        <w:t xml:space="preserve">, </w:t>
      </w:r>
      <w:r w:rsidRPr="00E04685">
        <w:rPr>
          <w:rFonts w:ascii="Arial" w:hAnsi="Arial" w:cs="David"/>
          <w:b/>
          <w:bCs/>
          <w:rtl/>
          <w:lang w:eastAsia="en-US"/>
        </w:rPr>
        <w:t>הַבְּרָכָה וְהַקְּלָלָה; וּבָחַרְתָּ, בַּחַיִּים--לְמַעַן תִּחְיֶה, אַתָּה</w:t>
      </w:r>
      <w:r w:rsidRPr="00E04685">
        <w:rPr>
          <w:rFonts w:ascii="Arial" w:hAnsi="Arial" w:cs="David"/>
          <w:b/>
          <w:bCs/>
          <w:lang w:eastAsia="en-US"/>
        </w:rPr>
        <w:t xml:space="preserve"> </w:t>
      </w:r>
      <w:r w:rsidRPr="00E04685">
        <w:rPr>
          <w:rFonts w:ascii="Arial" w:hAnsi="Arial" w:cs="David"/>
          <w:b/>
          <w:bCs/>
          <w:rtl/>
          <w:lang w:eastAsia="en-US"/>
        </w:rPr>
        <w:t>וְזַרְעֶךָ</w:t>
      </w:r>
      <w:r w:rsidRPr="00E04685">
        <w:rPr>
          <w:rFonts w:ascii="Arial" w:hAnsi="Arial" w:cs="David"/>
          <w:b/>
          <w:bCs/>
          <w:lang w:eastAsia="en-US"/>
        </w:rPr>
        <w:t>"</w:t>
      </w:r>
      <w:r w:rsidRPr="00A044FD">
        <w:rPr>
          <w:rFonts w:ascii="Arial" w:hAnsi="Arial" w:cs="David"/>
          <w:lang w:eastAsia="en-US"/>
        </w:rPr>
        <w:t>.</w:t>
      </w:r>
    </w:p>
    <w:p w:rsidR="00E04685" w:rsidRDefault="00A044FD" w:rsidP="00E04685">
      <w:pPr>
        <w:spacing w:before="100" w:beforeAutospacing="1" w:after="100" w:afterAutospacing="1"/>
        <w:rPr>
          <w:rFonts w:ascii="Arial" w:hAnsi="Arial" w:cs="David"/>
          <w:b/>
          <w:bCs/>
          <w:rtl/>
          <w:lang w:eastAsia="en-US"/>
        </w:rPr>
      </w:pPr>
      <w:r w:rsidRPr="00E04685">
        <w:rPr>
          <w:rFonts w:ascii="Arial" w:hAnsi="Arial" w:cs="David"/>
          <w:b/>
          <w:bCs/>
          <w:sz w:val="28"/>
          <w:szCs w:val="28"/>
          <w:u w:val="single"/>
          <w:rtl/>
          <w:lang w:eastAsia="en-US"/>
        </w:rPr>
        <w:t>טיפול שורש</w:t>
      </w:r>
      <w:r w:rsidRPr="00E04685">
        <w:rPr>
          <w:rFonts w:ascii="Arial" w:hAnsi="Arial" w:cs="David"/>
          <w:b/>
          <w:bCs/>
          <w:lang w:eastAsia="en-US"/>
        </w:rPr>
        <w:t xml:space="preserve"> </w:t>
      </w:r>
      <w:r w:rsidRPr="00A044FD">
        <w:rPr>
          <w:rFonts w:ascii="Arial" w:hAnsi="Arial" w:cs="David"/>
          <w:b/>
          <w:bCs/>
          <w:lang w:eastAsia="en-US"/>
        </w:rPr>
        <w:br/>
      </w:r>
      <w:r w:rsidRPr="00A044FD">
        <w:rPr>
          <w:rFonts w:ascii="Arial" w:hAnsi="Arial" w:cs="David"/>
          <w:rtl/>
          <w:lang w:eastAsia="en-US"/>
        </w:rPr>
        <w:t>בהמשך להכנה הגדולה לקראת ראש שנה, הפרשה גם מורה לנו בכדי</w:t>
      </w:r>
      <w:r w:rsidRPr="00A044FD">
        <w:rPr>
          <w:rFonts w:ascii="Arial" w:hAnsi="Arial" w:cs="David"/>
          <w:lang w:eastAsia="en-US"/>
        </w:rPr>
        <w:t xml:space="preserve"> </w:t>
      </w:r>
      <w:r w:rsidRPr="00A044FD">
        <w:rPr>
          <w:rFonts w:ascii="Arial" w:hAnsi="Arial" w:cs="David"/>
          <w:rtl/>
          <w:lang w:eastAsia="en-US"/>
        </w:rPr>
        <w:t>להגיע מוכנים למעמד העצום של ראש השנה צריך כל אחד לעשות טיפול שורש. השורש של</w:t>
      </w:r>
      <w:r w:rsidRPr="00A044FD">
        <w:rPr>
          <w:rFonts w:ascii="Arial" w:hAnsi="Arial" w:cs="David"/>
          <w:lang w:eastAsia="en-US"/>
        </w:rPr>
        <w:t xml:space="preserve"> </w:t>
      </w:r>
      <w:r w:rsidRPr="00A044FD">
        <w:rPr>
          <w:rFonts w:ascii="Arial" w:hAnsi="Arial" w:cs="David"/>
          <w:rtl/>
          <w:lang w:eastAsia="en-US"/>
        </w:rPr>
        <w:t>הדברים זה ספירת הכתר. צריך לטפל בכל הקומה, מתחילתה ועד סופה. כתר זה הרצון, צריך</w:t>
      </w:r>
      <w:r w:rsidRPr="00A044FD">
        <w:rPr>
          <w:rFonts w:ascii="Arial" w:hAnsi="Arial" w:cs="David"/>
          <w:lang w:eastAsia="en-US"/>
        </w:rPr>
        <w:t xml:space="preserve"> </w:t>
      </w:r>
      <w:r w:rsidRPr="00A044FD">
        <w:rPr>
          <w:rFonts w:ascii="Arial" w:hAnsi="Arial" w:cs="David"/>
          <w:rtl/>
          <w:lang w:eastAsia="en-US"/>
        </w:rPr>
        <w:t>לבדוק מה מסתתר בפנים, מה באמת רוצים בשנה החדשה. כי מה שבאמת רצינו בשנה שחלפה</w:t>
      </w:r>
      <w:r w:rsidRPr="00A044FD">
        <w:rPr>
          <w:rFonts w:ascii="Arial" w:hAnsi="Arial" w:cs="David"/>
          <w:lang w:eastAsia="en-US"/>
        </w:rPr>
        <w:t xml:space="preserve">, </w:t>
      </w:r>
      <w:r w:rsidRPr="00A044FD">
        <w:rPr>
          <w:rFonts w:ascii="Arial" w:hAnsi="Arial" w:cs="David"/>
          <w:rtl/>
          <w:lang w:eastAsia="en-US"/>
        </w:rPr>
        <w:t>אפשר כבר לראות לפי התוצאות של איך שנראתה השנה שעברה</w:t>
      </w:r>
      <w:r w:rsidRPr="00A044FD">
        <w:rPr>
          <w:rFonts w:ascii="Arial" w:hAnsi="Arial" w:cs="David"/>
          <w:lang w:eastAsia="en-US"/>
        </w:rPr>
        <w:t>.</w:t>
      </w:r>
      <w:r w:rsidRPr="00A044FD">
        <w:rPr>
          <w:rFonts w:ascii="Arial" w:hAnsi="Arial" w:cs="David"/>
          <w:rtl/>
          <w:lang w:eastAsia="en-US"/>
        </w:rPr>
        <w:t>כתוב בפרשה</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 xml:space="preserve">פֶּן-יֵשׁ בָּכֶם אִישׁ </w:t>
      </w:r>
      <w:proofErr w:type="spellStart"/>
      <w:r w:rsidRPr="00E04685">
        <w:rPr>
          <w:rFonts w:ascii="Arial" w:hAnsi="Arial" w:cs="David"/>
          <w:b/>
          <w:bCs/>
          <w:rtl/>
          <w:lang w:eastAsia="en-US"/>
        </w:rPr>
        <w:t>אוֹ-אִשָּׁה</w:t>
      </w:r>
      <w:proofErr w:type="spellEnd"/>
      <w:r w:rsidRPr="00E04685">
        <w:rPr>
          <w:rFonts w:ascii="Arial" w:hAnsi="Arial" w:cs="David"/>
          <w:b/>
          <w:bCs/>
          <w:rtl/>
          <w:lang w:eastAsia="en-US"/>
        </w:rPr>
        <w:t xml:space="preserve"> אוֹ מִשְׁפָּחָה</w:t>
      </w:r>
      <w:r w:rsidRPr="00E04685">
        <w:rPr>
          <w:rFonts w:ascii="Arial" w:hAnsi="Arial" w:cs="David"/>
          <w:b/>
          <w:bCs/>
          <w:lang w:eastAsia="en-US"/>
        </w:rPr>
        <w:t xml:space="preserve"> </w:t>
      </w:r>
      <w:r w:rsidRPr="00E04685">
        <w:rPr>
          <w:rFonts w:ascii="Arial" w:hAnsi="Arial" w:cs="David"/>
          <w:b/>
          <w:bCs/>
          <w:rtl/>
          <w:lang w:eastAsia="en-US"/>
        </w:rPr>
        <w:t xml:space="preserve">אוֹ-שֵׁבֶט, אֲשֶׁר לְבָבוֹ פֹנֶה הַיּוֹם מֵעִם ה' </w:t>
      </w:r>
      <w:proofErr w:type="spellStart"/>
      <w:r w:rsidRPr="00E04685">
        <w:rPr>
          <w:rFonts w:ascii="Arial" w:hAnsi="Arial" w:cs="David"/>
          <w:b/>
          <w:bCs/>
          <w:rtl/>
          <w:lang w:eastAsia="en-US"/>
        </w:rPr>
        <w:t>אֱלֹקֵינו</w:t>
      </w:r>
      <w:proofErr w:type="spellEnd"/>
      <w:r w:rsidRPr="00E04685">
        <w:rPr>
          <w:rFonts w:ascii="Arial" w:hAnsi="Arial" w:cs="David"/>
          <w:b/>
          <w:bCs/>
          <w:rtl/>
          <w:lang w:eastAsia="en-US"/>
        </w:rPr>
        <w:t>ּ, לָלֶכֶת לַעֲבֹד</w:t>
      </w:r>
      <w:r w:rsidRPr="00E04685">
        <w:rPr>
          <w:rFonts w:ascii="Arial" w:hAnsi="Arial" w:cs="David"/>
          <w:b/>
          <w:bCs/>
          <w:lang w:eastAsia="en-US"/>
        </w:rPr>
        <w:t xml:space="preserve">, </w:t>
      </w:r>
      <w:proofErr w:type="spellStart"/>
      <w:r w:rsidRPr="00E04685">
        <w:rPr>
          <w:rFonts w:ascii="Arial" w:hAnsi="Arial" w:cs="David"/>
          <w:b/>
          <w:bCs/>
          <w:rtl/>
          <w:lang w:eastAsia="en-US"/>
        </w:rPr>
        <w:t>אֶת-אֱלֹהֵי</w:t>
      </w:r>
      <w:proofErr w:type="spellEnd"/>
      <w:r w:rsidRPr="00E04685">
        <w:rPr>
          <w:rFonts w:ascii="Arial" w:hAnsi="Arial" w:cs="David"/>
          <w:b/>
          <w:bCs/>
          <w:rtl/>
          <w:lang w:eastAsia="en-US"/>
        </w:rPr>
        <w:t xml:space="preserve"> </w:t>
      </w:r>
      <w:proofErr w:type="spellStart"/>
      <w:r w:rsidRPr="00E04685">
        <w:rPr>
          <w:rFonts w:ascii="Arial" w:hAnsi="Arial" w:cs="David"/>
          <w:b/>
          <w:bCs/>
          <w:rtl/>
          <w:lang w:eastAsia="en-US"/>
        </w:rPr>
        <w:t>הַגּוֹיִם</w:t>
      </w:r>
      <w:proofErr w:type="spellEnd"/>
      <w:r w:rsidRPr="00E04685">
        <w:rPr>
          <w:rFonts w:ascii="Arial" w:hAnsi="Arial" w:cs="David"/>
          <w:b/>
          <w:bCs/>
          <w:rtl/>
          <w:lang w:eastAsia="en-US"/>
        </w:rPr>
        <w:t xml:space="preserve"> הָהֵם: פֶּן-יֵשׁ בָּכֶם, שֹׁרֶשׁ פֹּרֶה רֹאשׁ--וְלַעֲנָה</w:t>
      </w:r>
      <w:r w:rsidRPr="00E04685">
        <w:rPr>
          <w:rFonts w:ascii="Arial" w:hAnsi="Arial" w:cs="David"/>
          <w:b/>
          <w:bCs/>
          <w:lang w:eastAsia="en-US"/>
        </w:rPr>
        <w:t xml:space="preserve">. </w:t>
      </w:r>
    </w:p>
    <w:p w:rsidR="00E04685" w:rsidRDefault="00E04685" w:rsidP="00E04685">
      <w:pPr>
        <w:spacing w:before="100" w:beforeAutospacing="1" w:after="100" w:afterAutospacing="1"/>
        <w:rPr>
          <w:rFonts w:ascii="Arial" w:hAnsi="Arial" w:cs="David"/>
          <w:b/>
          <w:bCs/>
          <w:rtl/>
          <w:lang w:eastAsia="en-US"/>
        </w:rPr>
      </w:pPr>
    </w:p>
    <w:p w:rsidR="00A044FD" w:rsidRPr="00A044FD" w:rsidRDefault="00A044FD" w:rsidP="00E04685">
      <w:pPr>
        <w:spacing w:before="100" w:beforeAutospacing="1" w:after="100" w:afterAutospacing="1"/>
        <w:rPr>
          <w:rFonts w:ascii="Arial" w:hAnsi="Arial" w:cs="David"/>
          <w:lang w:eastAsia="en-US"/>
        </w:rPr>
      </w:pPr>
      <w:r w:rsidRPr="00E04685">
        <w:rPr>
          <w:rFonts w:ascii="Arial" w:hAnsi="Arial" w:cs="David"/>
          <w:b/>
          <w:bCs/>
          <w:rtl/>
          <w:lang w:eastAsia="en-US"/>
        </w:rPr>
        <w:t>וְהָיָה בְּשָׁמְעוֹ אֶת-דִּבְרֵי הָאָלָה הַזֹּאת, וְהִתְבָּרֵךְ בִּלְבָבוֹ</w:t>
      </w:r>
      <w:r w:rsidRPr="00E04685">
        <w:rPr>
          <w:rFonts w:ascii="Arial" w:hAnsi="Arial" w:cs="David"/>
          <w:b/>
          <w:bCs/>
          <w:lang w:eastAsia="en-US"/>
        </w:rPr>
        <w:t xml:space="preserve"> </w:t>
      </w:r>
      <w:proofErr w:type="spellStart"/>
      <w:r w:rsidRPr="00E04685">
        <w:rPr>
          <w:rFonts w:ascii="Arial" w:hAnsi="Arial" w:cs="David"/>
          <w:b/>
          <w:bCs/>
          <w:rtl/>
          <w:lang w:eastAsia="en-US"/>
        </w:rPr>
        <w:t>לֵאמֹר</w:t>
      </w:r>
      <w:proofErr w:type="spellEnd"/>
      <w:r w:rsidRPr="00E04685">
        <w:rPr>
          <w:rFonts w:ascii="Arial" w:hAnsi="Arial" w:cs="David"/>
          <w:b/>
          <w:bCs/>
          <w:rtl/>
          <w:lang w:eastAsia="en-US"/>
        </w:rPr>
        <w:t xml:space="preserve"> שָׁלוֹם יִהְיֶה-לִּי--כִּי בִּשְׁרִרוּת לִבִּי, אֵלֵךְ: לְמַעַן סְפוֹת</w:t>
      </w:r>
      <w:r w:rsidRPr="00E04685">
        <w:rPr>
          <w:rFonts w:ascii="Arial" w:hAnsi="Arial" w:cs="David"/>
          <w:b/>
          <w:bCs/>
          <w:lang w:eastAsia="en-US"/>
        </w:rPr>
        <w:t xml:space="preserve"> </w:t>
      </w:r>
      <w:proofErr w:type="spellStart"/>
      <w:r w:rsidRPr="00E04685">
        <w:rPr>
          <w:rFonts w:ascii="Arial" w:hAnsi="Arial" w:cs="David"/>
          <w:b/>
          <w:bCs/>
          <w:rtl/>
          <w:lang w:eastAsia="en-US"/>
        </w:rPr>
        <w:t>הָרָוָה</w:t>
      </w:r>
      <w:proofErr w:type="spellEnd"/>
      <w:r w:rsidRPr="00E04685">
        <w:rPr>
          <w:rFonts w:ascii="Arial" w:hAnsi="Arial" w:cs="David"/>
          <w:b/>
          <w:bCs/>
          <w:rtl/>
          <w:lang w:eastAsia="en-US"/>
        </w:rPr>
        <w:t>, אֶת-הַצְּמֵאָה</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תמיד היו בעם ישראל כאלה שניסו להסית</w:t>
      </w:r>
      <w:r w:rsidRPr="00A044FD">
        <w:rPr>
          <w:rFonts w:ascii="Arial" w:hAnsi="Arial" w:cs="David"/>
          <w:lang w:eastAsia="en-US"/>
        </w:rPr>
        <w:t xml:space="preserve"> </w:t>
      </w:r>
      <w:r w:rsidRPr="00A044FD">
        <w:rPr>
          <w:rFonts w:ascii="Arial" w:hAnsi="Arial" w:cs="David"/>
          <w:rtl/>
          <w:lang w:eastAsia="en-US"/>
        </w:rPr>
        <w:t>מהדרך, אלה הם זרע עמלק והערב רב. הם קיימים גם מחוצה לנו, אך קליפתם אוחזת גם בתוך</w:t>
      </w:r>
      <w:r w:rsidRPr="00A044FD">
        <w:rPr>
          <w:rFonts w:ascii="Arial" w:hAnsi="Arial" w:cs="David"/>
          <w:lang w:eastAsia="en-US"/>
        </w:rPr>
        <w:t xml:space="preserve"> </w:t>
      </w:r>
      <w:r w:rsidRPr="00A044FD">
        <w:rPr>
          <w:rFonts w:ascii="Arial" w:hAnsi="Arial" w:cs="David"/>
          <w:rtl/>
          <w:lang w:eastAsia="en-US"/>
        </w:rPr>
        <w:t xml:space="preserve">כל אחד מאתנו. אומר הרב </w:t>
      </w:r>
      <w:proofErr w:type="spellStart"/>
      <w:r w:rsidRPr="00A044FD">
        <w:rPr>
          <w:rFonts w:ascii="Arial" w:hAnsi="Arial" w:cs="David"/>
          <w:rtl/>
          <w:lang w:eastAsia="en-US"/>
        </w:rPr>
        <w:t>שליט"א</w:t>
      </w:r>
      <w:proofErr w:type="spellEnd"/>
      <w:r w:rsidRPr="00A044FD">
        <w:rPr>
          <w:rFonts w:ascii="Arial" w:hAnsi="Arial" w:cs="David"/>
          <w:rtl/>
          <w:lang w:eastAsia="en-US"/>
        </w:rPr>
        <w:t xml:space="preserve">, עם ישראל למרות כל הצרות, </w:t>
      </w:r>
      <w:proofErr w:type="spellStart"/>
      <w:r w:rsidRPr="00A044FD">
        <w:rPr>
          <w:rFonts w:ascii="Arial" w:hAnsi="Arial" w:cs="David"/>
          <w:rtl/>
          <w:lang w:eastAsia="en-US"/>
        </w:rPr>
        <w:t>ההסתרות</w:t>
      </w:r>
      <w:proofErr w:type="spellEnd"/>
      <w:r w:rsidRPr="00A044FD">
        <w:rPr>
          <w:rFonts w:ascii="Arial" w:hAnsi="Arial" w:cs="David"/>
          <w:rtl/>
          <w:lang w:eastAsia="en-US"/>
        </w:rPr>
        <w:t xml:space="preserve"> והייסורים שהוא</w:t>
      </w:r>
      <w:r w:rsidRPr="00A044FD">
        <w:rPr>
          <w:rFonts w:ascii="Arial" w:hAnsi="Arial" w:cs="David"/>
          <w:lang w:eastAsia="en-US"/>
        </w:rPr>
        <w:t xml:space="preserve"> </w:t>
      </w:r>
      <w:r w:rsidRPr="00A044FD">
        <w:rPr>
          <w:rFonts w:ascii="Arial" w:hAnsi="Arial" w:cs="David"/>
          <w:rtl/>
          <w:lang w:eastAsia="en-US"/>
        </w:rPr>
        <w:t>עובר אינו רוצה לעזוב את הקב"ה. אלא שתמיד יש בכלל ישראל איזה</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שורש פורה</w:t>
      </w:r>
      <w:r w:rsidRPr="00E04685">
        <w:rPr>
          <w:rFonts w:ascii="Arial" w:hAnsi="Arial" w:cs="David"/>
          <w:b/>
          <w:bCs/>
          <w:lang w:eastAsia="en-US"/>
        </w:rPr>
        <w:t xml:space="preserve"> </w:t>
      </w:r>
      <w:r w:rsidRPr="00E04685">
        <w:rPr>
          <w:rFonts w:ascii="Arial" w:hAnsi="Arial" w:cs="David"/>
          <w:b/>
          <w:bCs/>
          <w:rtl/>
          <w:lang w:eastAsia="en-US"/>
        </w:rPr>
        <w:t>ראש ולענה</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והוא מגדל פירות באושים, קוצים ודרדרים ומזה יוצא ציבור גדול</w:t>
      </w:r>
      <w:r w:rsidRPr="00A044FD">
        <w:rPr>
          <w:rFonts w:ascii="Arial" w:hAnsi="Arial" w:cs="David"/>
          <w:lang w:eastAsia="en-US"/>
        </w:rPr>
        <w:t xml:space="preserve"> </w:t>
      </w:r>
      <w:r w:rsidRPr="00A044FD">
        <w:rPr>
          <w:rFonts w:ascii="Arial" w:hAnsi="Arial" w:cs="David"/>
          <w:rtl/>
          <w:lang w:eastAsia="en-US"/>
        </w:rPr>
        <w:t>של חוטאים. הציבור הגדול לא רוצה לחטוא, רוצה להיות דבוק במסורת. אלא שהשורש הרע</w:t>
      </w:r>
      <w:r w:rsidRPr="00A044FD">
        <w:rPr>
          <w:rFonts w:ascii="Arial" w:hAnsi="Arial" w:cs="David"/>
          <w:lang w:eastAsia="en-US"/>
        </w:rPr>
        <w:t xml:space="preserve"> </w:t>
      </w:r>
      <w:r w:rsidRPr="00A044FD">
        <w:rPr>
          <w:rFonts w:ascii="Arial" w:hAnsi="Arial" w:cs="David"/>
          <w:rtl/>
          <w:lang w:eastAsia="en-US"/>
        </w:rPr>
        <w:t>הזה מדביק את כולם. כשלא מכירים את שורש הרע זאת צרה גדולה. לכן כשהקב"ה מצוה</w:t>
      </w:r>
      <w:r w:rsidRPr="00A044FD">
        <w:rPr>
          <w:rFonts w:ascii="Arial" w:hAnsi="Arial" w:cs="David"/>
          <w:lang w:eastAsia="en-US"/>
        </w:rPr>
        <w:t xml:space="preserve"> </w:t>
      </w:r>
      <w:r w:rsidRPr="00A044FD">
        <w:rPr>
          <w:rFonts w:ascii="Arial" w:hAnsi="Arial" w:cs="David"/>
          <w:rtl/>
          <w:lang w:eastAsia="en-US"/>
        </w:rPr>
        <w:t>להפריד את השורש הזה, יש אפשרות לכלל ישראל לחזור להיות נאמנים לקב"ה</w:t>
      </w:r>
      <w:r w:rsidRPr="00A044FD">
        <w:rPr>
          <w:rFonts w:ascii="Arial" w:hAnsi="Arial" w:cs="David"/>
          <w:lang w:eastAsia="en-US"/>
        </w:rPr>
        <w:t xml:space="preserve">. </w:t>
      </w:r>
    </w:p>
    <w:p w:rsidR="00A044FD" w:rsidRPr="00A044FD" w:rsidRDefault="00A044FD" w:rsidP="006A3E27">
      <w:pPr>
        <w:spacing w:before="100" w:beforeAutospacing="1" w:after="100" w:afterAutospacing="1"/>
        <w:rPr>
          <w:rFonts w:ascii="Arial" w:hAnsi="Arial" w:cs="Arial"/>
          <w:sz w:val="16"/>
          <w:szCs w:val="16"/>
          <w:rtl/>
          <w:lang w:eastAsia="en-US"/>
        </w:rPr>
      </w:pPr>
      <w:r w:rsidRPr="00E04685">
        <w:rPr>
          <w:rFonts w:ascii="Arial" w:hAnsi="Arial" w:cs="David"/>
          <w:b/>
          <w:bCs/>
          <w:sz w:val="28"/>
          <w:szCs w:val="28"/>
          <w:u w:val="single"/>
          <w:rtl/>
          <w:lang w:eastAsia="en-US"/>
        </w:rPr>
        <w:t>מהות אישית</w:t>
      </w:r>
      <w:r w:rsidRPr="00A044FD">
        <w:rPr>
          <w:rFonts w:ascii="Arial" w:hAnsi="Arial" w:cs="David"/>
          <w:lang w:eastAsia="en-US"/>
        </w:rPr>
        <w:br/>
      </w:r>
      <w:r w:rsidRPr="00A044FD">
        <w:rPr>
          <w:rFonts w:ascii="Arial" w:hAnsi="Arial" w:cs="David"/>
          <w:rtl/>
          <w:lang w:eastAsia="en-US"/>
        </w:rPr>
        <w:t>דבר</w:t>
      </w:r>
      <w:r w:rsidRPr="00A044FD">
        <w:rPr>
          <w:rFonts w:ascii="Arial" w:hAnsi="Arial" w:cs="David"/>
          <w:lang w:eastAsia="en-US"/>
        </w:rPr>
        <w:t xml:space="preserve"> </w:t>
      </w:r>
      <w:r w:rsidRPr="00A044FD">
        <w:rPr>
          <w:rFonts w:ascii="Arial" w:hAnsi="Arial" w:cs="David"/>
          <w:rtl/>
          <w:lang w:eastAsia="en-US"/>
        </w:rPr>
        <w:t>נוסף שהפרשה מעוררת אותנו אליו רגע לפני ראש השנה, הוא שלכל אחד מאתנו יש את התפקיד</w:t>
      </w:r>
      <w:r w:rsidRPr="00A044FD">
        <w:rPr>
          <w:rFonts w:ascii="Arial" w:hAnsi="Arial" w:cs="David"/>
          <w:lang w:eastAsia="en-US"/>
        </w:rPr>
        <w:t xml:space="preserve"> </w:t>
      </w:r>
      <w:r w:rsidRPr="00A044FD">
        <w:rPr>
          <w:rFonts w:ascii="Arial" w:hAnsi="Arial" w:cs="David"/>
          <w:rtl/>
          <w:lang w:eastAsia="en-US"/>
        </w:rPr>
        <w:t>האישי שלו בעולם. 'אור החיים' הקדוש אומר ש'ניצבים' זה לשון מינוי, נציב זה ממונה</w:t>
      </w:r>
      <w:r w:rsidRPr="00A044FD">
        <w:rPr>
          <w:rFonts w:ascii="Arial" w:hAnsi="Arial" w:cs="David"/>
          <w:lang w:eastAsia="en-US"/>
        </w:rPr>
        <w:t xml:space="preserve">, </w:t>
      </w:r>
      <w:r w:rsidRPr="00A044FD">
        <w:rPr>
          <w:rFonts w:ascii="Arial" w:hAnsi="Arial" w:cs="David"/>
          <w:rtl/>
          <w:lang w:eastAsia="en-US"/>
        </w:rPr>
        <w:t>לכל אחד יש מינוי אישי</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כולכם ניצבים</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 xml:space="preserve">אומר הרב </w:t>
      </w:r>
      <w:proofErr w:type="spellStart"/>
      <w:r w:rsidRPr="00A044FD">
        <w:rPr>
          <w:rFonts w:ascii="Arial" w:hAnsi="Arial" w:cs="David"/>
          <w:rtl/>
          <w:lang w:eastAsia="en-US"/>
        </w:rPr>
        <w:t>שליט"א</w:t>
      </w:r>
      <w:proofErr w:type="spellEnd"/>
      <w:r w:rsidRPr="00A044FD">
        <w:rPr>
          <w:rFonts w:ascii="Arial" w:hAnsi="Arial" w:cs="David"/>
          <w:rtl/>
          <w:lang w:eastAsia="en-US"/>
        </w:rPr>
        <w:t>, כל אדם</w:t>
      </w:r>
      <w:r w:rsidRPr="00A044FD">
        <w:rPr>
          <w:rFonts w:ascii="Arial" w:hAnsi="Arial" w:cs="David"/>
          <w:lang w:eastAsia="en-US"/>
        </w:rPr>
        <w:t xml:space="preserve"> </w:t>
      </w:r>
      <w:r w:rsidRPr="00A044FD">
        <w:rPr>
          <w:rFonts w:ascii="Arial" w:hAnsi="Arial" w:cs="David"/>
          <w:rtl/>
          <w:lang w:eastAsia="en-US"/>
        </w:rPr>
        <w:t>צריך לעשות את השליחות שלו, באופן אישי, ואף אחד לא דומה לשני, כל אחד יש לו תפקיד</w:t>
      </w:r>
      <w:r w:rsidRPr="00A044FD">
        <w:rPr>
          <w:rFonts w:ascii="Arial" w:hAnsi="Arial" w:cs="David"/>
          <w:lang w:eastAsia="en-US"/>
        </w:rPr>
        <w:t xml:space="preserve"> </w:t>
      </w:r>
      <w:r w:rsidRPr="00A044FD">
        <w:rPr>
          <w:rFonts w:ascii="Arial" w:hAnsi="Arial" w:cs="David"/>
          <w:rtl/>
          <w:lang w:eastAsia="en-US"/>
        </w:rPr>
        <w:t>אחר בעולם, שאף אחד לא יכול למלא את התפקיד הזה, רק הוא יחיד. הוא ממונה על כל מה</w:t>
      </w:r>
      <w:r w:rsidRPr="00A044FD">
        <w:rPr>
          <w:rFonts w:ascii="Arial" w:hAnsi="Arial" w:cs="David"/>
          <w:lang w:eastAsia="en-US"/>
        </w:rPr>
        <w:t xml:space="preserve"> </w:t>
      </w:r>
      <w:r w:rsidRPr="00A044FD">
        <w:rPr>
          <w:rFonts w:ascii="Arial" w:hAnsi="Arial" w:cs="David"/>
          <w:rtl/>
          <w:lang w:eastAsia="en-US"/>
        </w:rPr>
        <w:t>שהוא מסוגל לעשות ועל כל המטרה שלשמה הוא בא לעולם. זה נקרא 'אתם ניצבים</w:t>
      </w:r>
      <w:r w:rsidRPr="00A044FD">
        <w:rPr>
          <w:rFonts w:ascii="Arial" w:hAnsi="Arial" w:cs="David"/>
          <w:lang w:eastAsia="en-US"/>
        </w:rPr>
        <w:t>'.</w:t>
      </w:r>
      <w:r w:rsidRPr="00A044FD">
        <w:rPr>
          <w:rFonts w:ascii="Arial" w:hAnsi="Arial" w:cs="David"/>
          <w:rtl/>
          <w:lang w:eastAsia="en-US"/>
        </w:rPr>
        <w:t>אם</w:t>
      </w:r>
      <w:r w:rsidRPr="00A044FD">
        <w:rPr>
          <w:rFonts w:ascii="Arial" w:hAnsi="Arial" w:cs="David"/>
          <w:lang w:eastAsia="en-US"/>
        </w:rPr>
        <w:t xml:space="preserve"> </w:t>
      </w:r>
      <w:r w:rsidRPr="00A044FD">
        <w:rPr>
          <w:rFonts w:ascii="Arial" w:hAnsi="Arial" w:cs="David"/>
          <w:rtl/>
          <w:lang w:eastAsia="en-US"/>
        </w:rPr>
        <w:t>האדם מתנהג טוב אז הוא מביא ברכה על כל העולם כולו. ואם לא, אז כל העולם נענש על</w:t>
      </w:r>
      <w:r w:rsidRPr="00A044FD">
        <w:rPr>
          <w:rFonts w:ascii="Arial" w:hAnsi="Arial" w:cs="David"/>
          <w:lang w:eastAsia="en-US"/>
        </w:rPr>
        <w:t xml:space="preserve"> </w:t>
      </w:r>
      <w:r w:rsidRPr="00A044FD">
        <w:rPr>
          <w:rFonts w:ascii="Arial" w:hAnsi="Arial" w:cs="David"/>
          <w:rtl/>
          <w:lang w:eastAsia="en-US"/>
        </w:rPr>
        <w:t>ידו. לכן כתוב שאם אחד מישראל עושה תשובה מוחלים לכל העולם כולו. כל כלל ישראל</w:t>
      </w:r>
      <w:r w:rsidRPr="00A044FD">
        <w:rPr>
          <w:rFonts w:ascii="Arial" w:hAnsi="Arial" w:cs="David"/>
          <w:lang w:eastAsia="en-US"/>
        </w:rPr>
        <w:t xml:space="preserve"> </w:t>
      </w:r>
      <w:r w:rsidRPr="00A044FD">
        <w:rPr>
          <w:rFonts w:ascii="Arial" w:hAnsi="Arial" w:cs="David"/>
          <w:rtl/>
          <w:lang w:eastAsia="en-US"/>
        </w:rPr>
        <w:t>מתכפרים על פעולה של אדם אחד</w:t>
      </w:r>
      <w:r w:rsidRPr="00A044FD">
        <w:rPr>
          <w:rFonts w:ascii="Arial" w:hAnsi="Arial" w:cs="David"/>
          <w:lang w:eastAsia="en-US"/>
        </w:rPr>
        <w:t>.</w:t>
      </w:r>
      <w:r w:rsidR="006A3E27" w:rsidRPr="00E04685">
        <w:rPr>
          <w:rFonts w:ascii="Arial" w:hAnsi="Arial" w:cs="David" w:hint="cs"/>
          <w:rtl/>
          <w:lang w:eastAsia="en-US"/>
        </w:rPr>
        <w:t xml:space="preserve"> </w:t>
      </w:r>
      <w:r w:rsidRPr="00A044FD">
        <w:rPr>
          <w:rFonts w:ascii="Arial" w:hAnsi="Arial" w:cs="David"/>
          <w:rtl/>
          <w:lang w:eastAsia="en-US"/>
        </w:rPr>
        <w:t>במעמד זה משה רבנו מוסר לכל אחד את המינוי שלו</w:t>
      </w:r>
      <w:r w:rsidRPr="00A044FD">
        <w:rPr>
          <w:rFonts w:ascii="Arial" w:hAnsi="Arial" w:cs="David"/>
          <w:lang w:eastAsia="en-US"/>
        </w:rPr>
        <w:t xml:space="preserve">, </w:t>
      </w:r>
      <w:r w:rsidRPr="00A044FD">
        <w:rPr>
          <w:rFonts w:ascii="Arial" w:hAnsi="Arial" w:cs="David"/>
          <w:rtl/>
          <w:lang w:eastAsia="en-US"/>
        </w:rPr>
        <w:t>וכתוב</w:t>
      </w:r>
      <w:r w:rsidRPr="00A044FD">
        <w:rPr>
          <w:rFonts w:ascii="Arial" w:hAnsi="Arial" w:cs="David"/>
          <w:lang w:eastAsia="en-US"/>
        </w:rPr>
        <w:t xml:space="preserve">, </w:t>
      </w:r>
      <w:r w:rsidRPr="00E04685">
        <w:rPr>
          <w:rFonts w:ascii="Arial" w:hAnsi="Arial" w:cs="David"/>
          <w:b/>
          <w:bCs/>
          <w:lang w:eastAsia="en-US"/>
        </w:rPr>
        <w:t>"</w:t>
      </w:r>
      <w:r w:rsidRPr="00E04685">
        <w:rPr>
          <w:rFonts w:ascii="Arial" w:hAnsi="Arial" w:cs="David"/>
          <w:b/>
          <w:bCs/>
          <w:rtl/>
          <w:lang w:eastAsia="en-US"/>
        </w:rPr>
        <w:t>וְלֹא אִתְּכֶם, לְבַדְּכֶם--אָנֹכִי, כֹּרֵת</w:t>
      </w:r>
      <w:r w:rsidRPr="00E04685">
        <w:rPr>
          <w:rFonts w:ascii="Arial" w:hAnsi="Arial" w:cs="David"/>
          <w:b/>
          <w:bCs/>
          <w:lang w:eastAsia="en-US"/>
        </w:rPr>
        <w:t xml:space="preserve"> </w:t>
      </w:r>
      <w:r w:rsidRPr="00E04685">
        <w:rPr>
          <w:rFonts w:ascii="Arial" w:hAnsi="Arial" w:cs="David"/>
          <w:b/>
          <w:bCs/>
          <w:rtl/>
          <w:lang w:eastAsia="en-US"/>
        </w:rPr>
        <w:t>אֶת-הַבְּרִית הַזֹּאת, וְאֶת-הָאָלָה, הַזֹּאת. כִּי אֶת-אֲשֶׁר יֶשְׁנוֹ פֹּה</w:t>
      </w:r>
      <w:r w:rsidRPr="00E04685">
        <w:rPr>
          <w:rFonts w:ascii="Arial" w:hAnsi="Arial" w:cs="David"/>
          <w:b/>
          <w:bCs/>
          <w:lang w:eastAsia="en-US"/>
        </w:rPr>
        <w:t xml:space="preserve">, </w:t>
      </w:r>
      <w:r w:rsidRPr="00E04685">
        <w:rPr>
          <w:rFonts w:ascii="Arial" w:hAnsi="Arial" w:cs="David"/>
          <w:b/>
          <w:bCs/>
          <w:rtl/>
          <w:lang w:eastAsia="en-US"/>
        </w:rPr>
        <w:t xml:space="preserve">עִמָּנוּ עֹמֵד הַיּוֹם, לִפְנֵי, ה' </w:t>
      </w:r>
      <w:proofErr w:type="spellStart"/>
      <w:r w:rsidRPr="00E04685">
        <w:rPr>
          <w:rFonts w:ascii="Arial" w:hAnsi="Arial" w:cs="David"/>
          <w:b/>
          <w:bCs/>
          <w:rtl/>
          <w:lang w:eastAsia="en-US"/>
        </w:rPr>
        <w:t>אֱלֹקינו</w:t>
      </w:r>
      <w:proofErr w:type="spellEnd"/>
      <w:r w:rsidRPr="00E04685">
        <w:rPr>
          <w:rFonts w:ascii="Arial" w:hAnsi="Arial" w:cs="David"/>
          <w:b/>
          <w:bCs/>
          <w:rtl/>
          <w:lang w:eastAsia="en-US"/>
        </w:rPr>
        <w:t>ּ; וְאֵת אֲשֶׁר אֵינֶנּוּ פֹּה</w:t>
      </w:r>
      <w:r w:rsidRPr="00E04685">
        <w:rPr>
          <w:rFonts w:ascii="Arial" w:hAnsi="Arial" w:cs="David"/>
          <w:b/>
          <w:bCs/>
          <w:lang w:eastAsia="en-US"/>
        </w:rPr>
        <w:t xml:space="preserve">, </w:t>
      </w:r>
      <w:r w:rsidRPr="00E04685">
        <w:rPr>
          <w:rFonts w:ascii="Arial" w:hAnsi="Arial" w:cs="David"/>
          <w:b/>
          <w:bCs/>
          <w:rtl/>
          <w:lang w:eastAsia="en-US"/>
        </w:rPr>
        <w:t>עִמָּנוּ הַיּוֹם</w:t>
      </w:r>
      <w:r w:rsidRPr="00E04685">
        <w:rPr>
          <w:rFonts w:ascii="Arial" w:hAnsi="Arial" w:cs="David"/>
          <w:b/>
          <w:bCs/>
          <w:lang w:eastAsia="en-US"/>
        </w:rPr>
        <w:t>"</w:t>
      </w:r>
      <w:r w:rsidRPr="00A044FD">
        <w:rPr>
          <w:rFonts w:ascii="Arial" w:hAnsi="Arial" w:cs="David"/>
          <w:lang w:eastAsia="en-US"/>
        </w:rPr>
        <w:t xml:space="preserve">. </w:t>
      </w:r>
      <w:r w:rsidRPr="00A044FD">
        <w:rPr>
          <w:rFonts w:ascii="Arial" w:hAnsi="Arial" w:cs="David"/>
          <w:rtl/>
          <w:lang w:eastAsia="en-US"/>
        </w:rPr>
        <w:t>גם כל אחד מאתנו מקבל במעמד הזה, מעמד ראש</w:t>
      </w:r>
      <w:r w:rsidRPr="00A044FD">
        <w:rPr>
          <w:rFonts w:ascii="Arial" w:hAnsi="Arial" w:cs="David"/>
          <w:lang w:eastAsia="en-US"/>
        </w:rPr>
        <w:t xml:space="preserve"> </w:t>
      </w:r>
      <w:r w:rsidRPr="00A044FD">
        <w:rPr>
          <w:rFonts w:ascii="Arial" w:hAnsi="Arial" w:cs="David"/>
          <w:rtl/>
          <w:lang w:eastAsia="en-US"/>
        </w:rPr>
        <w:t>השנה, את המינוי שלו האישי והפרטי לשנה שלמה, לחיים שלמים</w:t>
      </w:r>
      <w:r w:rsidRPr="00A044FD">
        <w:rPr>
          <w:rFonts w:ascii="Arial" w:hAnsi="Arial" w:cs="David"/>
          <w:lang w:eastAsia="en-US"/>
        </w:rPr>
        <w:t>.</w:t>
      </w:r>
      <w:r w:rsidR="006A3E27" w:rsidRPr="00E04685">
        <w:rPr>
          <w:rFonts w:ascii="Arial" w:hAnsi="Arial" w:cs="Arial" w:hint="cs"/>
          <w:b/>
          <w:bCs/>
          <w:sz w:val="20"/>
          <w:szCs w:val="20"/>
          <w:rtl/>
          <w:lang w:eastAsia="en-US"/>
        </w:rPr>
        <w:t xml:space="preserve"> </w:t>
      </w:r>
      <w:r w:rsidRPr="00E04685">
        <w:rPr>
          <w:rFonts w:ascii="Arial" w:hAnsi="Arial" w:cs="Arial"/>
          <w:b/>
          <w:bCs/>
          <w:sz w:val="16"/>
          <w:szCs w:val="16"/>
          <w:rtl/>
          <w:lang w:eastAsia="en-US"/>
        </w:rPr>
        <w:t>מוקדש לעילוי נשמת דב שמואל</w:t>
      </w:r>
      <w:r w:rsidRPr="00E04685">
        <w:rPr>
          <w:rFonts w:ascii="Arial" w:hAnsi="Arial" w:cs="Arial"/>
          <w:b/>
          <w:bCs/>
          <w:sz w:val="16"/>
          <w:szCs w:val="16"/>
          <w:lang w:eastAsia="en-US"/>
        </w:rPr>
        <w:t xml:space="preserve"> </w:t>
      </w:r>
      <w:r w:rsidRPr="00E04685">
        <w:rPr>
          <w:rFonts w:ascii="Arial" w:hAnsi="Arial" w:cs="Arial"/>
          <w:b/>
          <w:bCs/>
          <w:sz w:val="16"/>
          <w:szCs w:val="16"/>
          <w:rtl/>
          <w:lang w:eastAsia="en-US"/>
        </w:rPr>
        <w:t>ישראל בן מרדכי ז"ל</w:t>
      </w:r>
      <w:r w:rsidRPr="00E04685">
        <w:rPr>
          <w:rFonts w:ascii="Arial" w:hAnsi="Arial" w:cs="Arial" w:hint="cs"/>
          <w:b/>
          <w:bCs/>
          <w:sz w:val="16"/>
          <w:szCs w:val="16"/>
          <w:rtl/>
          <w:lang w:eastAsia="en-US"/>
        </w:rPr>
        <w:t xml:space="preserve"> (מתוך האתר מודעות </w:t>
      </w:r>
      <w:r w:rsidRPr="00E04685">
        <w:rPr>
          <w:rFonts w:ascii="Arial" w:hAnsi="Arial" w:cs="Arial"/>
          <w:b/>
          <w:bCs/>
          <w:sz w:val="16"/>
          <w:szCs w:val="16"/>
          <w:rtl/>
          <w:lang w:eastAsia="en-US"/>
        </w:rPr>
        <w:t>–</w:t>
      </w:r>
      <w:r w:rsidRPr="00E04685">
        <w:rPr>
          <w:rFonts w:ascii="Arial" w:hAnsi="Arial" w:cs="Arial" w:hint="cs"/>
          <w:b/>
          <w:bCs/>
          <w:sz w:val="16"/>
          <w:szCs w:val="16"/>
          <w:rtl/>
          <w:lang w:eastAsia="en-US"/>
        </w:rPr>
        <w:t xml:space="preserve"> ע"פ בעל הסולם), נערך ע"י </w:t>
      </w:r>
      <w:r w:rsidRPr="00E04685">
        <w:rPr>
          <w:rFonts w:ascii="Arial" w:hAnsi="Arial" w:cs="Arial" w:hint="cs"/>
          <w:sz w:val="16"/>
          <w:szCs w:val="16"/>
          <w:rtl/>
          <w:lang w:eastAsia="en-US"/>
        </w:rPr>
        <w:t>דוד אגמון</w:t>
      </w:r>
    </w:p>
    <w:p w:rsidR="00D11E6A" w:rsidRPr="00E04685" w:rsidRDefault="00D11E6A" w:rsidP="006A3E27">
      <w:pPr>
        <w:rPr>
          <w:rFonts w:cs="David"/>
          <w:b/>
          <w:bCs/>
          <w:sz w:val="28"/>
          <w:szCs w:val="28"/>
          <w:rtl/>
        </w:rPr>
      </w:pPr>
      <w:r w:rsidRPr="00E04685">
        <w:rPr>
          <w:rFonts w:cs="David" w:hint="cs"/>
          <w:b/>
          <w:bCs/>
          <w:sz w:val="28"/>
          <w:szCs w:val="28"/>
          <w:u w:val="single"/>
          <w:rtl/>
        </w:rPr>
        <w:t>מתי נוהג הקב"ה במידת הרחמים עם עמו?</w:t>
      </w:r>
      <w:r w:rsidR="006A3E27" w:rsidRPr="00E04685">
        <w:rPr>
          <w:rFonts w:cs="David" w:hint="cs"/>
          <w:b/>
          <w:bCs/>
          <w:sz w:val="28"/>
          <w:szCs w:val="28"/>
          <w:u w:val="single"/>
          <w:rtl/>
        </w:rPr>
        <w:t xml:space="preserve"> </w:t>
      </w:r>
      <w:r w:rsidR="005A32A0" w:rsidRPr="00E04685">
        <w:rPr>
          <w:rFonts w:cs="David" w:hint="cs"/>
          <w:b/>
          <w:bCs/>
          <w:sz w:val="28"/>
          <w:szCs w:val="28"/>
          <w:rtl/>
        </w:rPr>
        <w:t>"</w:t>
      </w:r>
      <w:r w:rsidRPr="00E04685">
        <w:rPr>
          <w:rFonts w:cs="David" w:hint="cs"/>
          <w:b/>
          <w:bCs/>
          <w:rtl/>
        </w:rPr>
        <w:t>אתם ניצבים היום כולכם לפני ה' אלוהיכם</w:t>
      </w:r>
      <w:r w:rsidR="005A32A0" w:rsidRPr="00E04685">
        <w:rPr>
          <w:rFonts w:cs="David" w:hint="cs"/>
          <w:b/>
          <w:bCs/>
          <w:sz w:val="28"/>
          <w:szCs w:val="28"/>
          <w:rtl/>
        </w:rPr>
        <w:t>"</w:t>
      </w:r>
      <w:r w:rsidRPr="00E04685">
        <w:rPr>
          <w:rFonts w:cs="David" w:hint="cs"/>
          <w:b/>
          <w:bCs/>
          <w:sz w:val="28"/>
          <w:szCs w:val="28"/>
          <w:rtl/>
        </w:rPr>
        <w:t xml:space="preserve"> </w:t>
      </w:r>
    </w:p>
    <w:p w:rsidR="00D11E6A" w:rsidRPr="00E04685" w:rsidRDefault="00D11E6A" w:rsidP="005A32A0">
      <w:pPr>
        <w:rPr>
          <w:rFonts w:cs="David"/>
          <w:rtl/>
        </w:rPr>
      </w:pPr>
      <w:r w:rsidRPr="00E04685">
        <w:rPr>
          <w:rFonts w:cs="David" w:hint="cs"/>
          <w:rtl/>
        </w:rPr>
        <w:t>יש לפרש בדרך רמז, כי כידוע עם ישראל מאוחדים ואוהבים אחד את השני וכשהם מוחלים אחד לשני, גם השם יתברך מתנהג אתם בחסד וברחמים.</w:t>
      </w:r>
      <w:r w:rsidR="005A32A0" w:rsidRPr="00E04685">
        <w:rPr>
          <w:rFonts w:cs="David" w:hint="cs"/>
          <w:rtl/>
        </w:rPr>
        <w:t xml:space="preserve"> </w:t>
      </w:r>
      <w:r w:rsidRPr="00E04685">
        <w:rPr>
          <w:rFonts w:cs="David" w:hint="cs"/>
          <w:rtl/>
        </w:rPr>
        <w:t>וידוע ש</w:t>
      </w:r>
      <w:r w:rsidRPr="00E04685">
        <w:rPr>
          <w:rFonts w:cs="David" w:hint="cs"/>
          <w:b/>
          <w:bCs/>
          <w:rtl/>
        </w:rPr>
        <w:t>"</w:t>
      </w:r>
      <w:r w:rsidRPr="00E04685">
        <w:rPr>
          <w:rFonts w:cs="David" w:hint="cs"/>
          <w:b/>
          <w:bCs/>
          <w:u w:val="single"/>
          <w:rtl/>
        </w:rPr>
        <w:t>ה'</w:t>
      </w:r>
      <w:r w:rsidRPr="00E04685">
        <w:rPr>
          <w:rFonts w:cs="David" w:hint="cs"/>
          <w:rtl/>
        </w:rPr>
        <w:t>" זה מידת הרחמים ו"</w:t>
      </w:r>
      <w:r w:rsidRPr="00E04685">
        <w:rPr>
          <w:rFonts w:cs="David" w:hint="cs"/>
          <w:b/>
          <w:bCs/>
          <w:u w:val="single"/>
          <w:rtl/>
        </w:rPr>
        <w:t>אלוקים</w:t>
      </w:r>
      <w:r w:rsidRPr="00E04685">
        <w:rPr>
          <w:rFonts w:cs="David" w:hint="cs"/>
          <w:b/>
          <w:bCs/>
          <w:rtl/>
        </w:rPr>
        <w:t>"</w:t>
      </w:r>
      <w:r w:rsidRPr="00E04685">
        <w:rPr>
          <w:rFonts w:cs="David" w:hint="cs"/>
          <w:rtl/>
        </w:rPr>
        <w:t xml:space="preserve"> זה מידת הדין, וכאשר עם ישראל יהיו מאוחדים יוכלו להתייצב לפני השם יתברך גם בשעה ששולטת מידת הדין, כי מידת הדין תתהפך למידת הרחמים.</w:t>
      </w:r>
    </w:p>
    <w:p w:rsidR="00D11E6A" w:rsidRPr="00E04685" w:rsidRDefault="00D11E6A" w:rsidP="00D11E6A">
      <w:pPr>
        <w:rPr>
          <w:rFonts w:cs="David"/>
          <w:rtl/>
        </w:rPr>
      </w:pPr>
      <w:r w:rsidRPr="00E04685">
        <w:rPr>
          <w:rFonts w:cs="David" w:hint="cs"/>
          <w:rtl/>
        </w:rPr>
        <w:t>וזהו שאומר הכתוב: "אתם ניצבי</w:t>
      </w:r>
      <w:r w:rsidRPr="00E04685">
        <w:rPr>
          <w:rFonts w:cs="David" w:hint="eastAsia"/>
          <w:rtl/>
        </w:rPr>
        <w:t>ם</w:t>
      </w:r>
      <w:r w:rsidRPr="00E04685">
        <w:rPr>
          <w:rFonts w:cs="David" w:hint="cs"/>
          <w:rtl/>
        </w:rPr>
        <w:t xml:space="preserve"> היום כולכם", אם תתייצב</w:t>
      </w:r>
      <w:r w:rsidRPr="00E04685">
        <w:rPr>
          <w:rFonts w:cs="David" w:hint="eastAsia"/>
          <w:rtl/>
        </w:rPr>
        <w:t>ו</w:t>
      </w:r>
      <w:r w:rsidRPr="00E04685">
        <w:rPr>
          <w:rFonts w:cs="David" w:hint="cs"/>
          <w:rtl/>
        </w:rPr>
        <w:t xml:space="preserve"> כולכם יחד </w:t>
      </w:r>
      <w:proofErr w:type="spellStart"/>
      <w:r w:rsidRPr="00E04685">
        <w:rPr>
          <w:rFonts w:cs="David" w:hint="cs"/>
          <w:rtl/>
        </w:rPr>
        <w:t>ותיהיו</w:t>
      </w:r>
      <w:proofErr w:type="spellEnd"/>
      <w:r w:rsidRPr="00E04685">
        <w:rPr>
          <w:rFonts w:cs="David" w:hint="cs"/>
          <w:rtl/>
        </w:rPr>
        <w:t xml:space="preserve"> מאוחדים, אז "לפני ה' </w:t>
      </w:r>
      <w:proofErr w:type="spellStart"/>
      <w:r w:rsidRPr="00E04685">
        <w:rPr>
          <w:rFonts w:cs="David" w:hint="cs"/>
          <w:rtl/>
        </w:rPr>
        <w:t>אלהיכם</w:t>
      </w:r>
      <w:proofErr w:type="spellEnd"/>
      <w:r w:rsidRPr="00E04685">
        <w:rPr>
          <w:rFonts w:cs="David" w:hint="cs"/>
          <w:rtl/>
        </w:rPr>
        <w:t xml:space="preserve">", דהיינו תוכלו להיות לפני השם יתברך בין כשהוא במידת הרחמים ובין כשהוא כמידת הדין, כי כשיראה השם יתברך שאתם מנהגים באהבה ואחווה שלום ורעות, יקום </w:t>
      </w:r>
      <w:proofErr w:type="spellStart"/>
      <w:r w:rsidRPr="00E04685">
        <w:rPr>
          <w:rFonts w:cs="David" w:hint="cs"/>
          <w:rtl/>
        </w:rPr>
        <w:t>מכסא</w:t>
      </w:r>
      <w:proofErr w:type="spellEnd"/>
      <w:r w:rsidRPr="00E04685">
        <w:rPr>
          <w:rFonts w:cs="David" w:hint="cs"/>
          <w:rtl/>
        </w:rPr>
        <w:t xml:space="preserve"> הדין וישב על </w:t>
      </w:r>
      <w:proofErr w:type="spellStart"/>
      <w:r w:rsidRPr="00E04685">
        <w:rPr>
          <w:rFonts w:cs="David" w:hint="cs"/>
          <w:rtl/>
        </w:rPr>
        <w:t>כסא</w:t>
      </w:r>
      <w:proofErr w:type="spellEnd"/>
      <w:r w:rsidRPr="00E04685">
        <w:rPr>
          <w:rFonts w:cs="David" w:hint="cs"/>
          <w:rtl/>
        </w:rPr>
        <w:t xml:space="preserve"> רחמים.</w:t>
      </w:r>
    </w:p>
    <w:p w:rsidR="00D11E6A" w:rsidRPr="00E04685" w:rsidRDefault="00D11E6A" w:rsidP="00D11E6A">
      <w:pPr>
        <w:rPr>
          <w:rFonts w:cs="David"/>
          <w:b/>
          <w:bCs/>
          <w:sz w:val="28"/>
          <w:szCs w:val="28"/>
          <w:u w:val="single"/>
          <w:rtl/>
        </w:rPr>
      </w:pPr>
      <w:r w:rsidRPr="00E04685">
        <w:rPr>
          <w:rFonts w:cs="David" w:hint="cs"/>
          <w:b/>
          <w:bCs/>
          <w:sz w:val="28"/>
          <w:szCs w:val="28"/>
          <w:u w:val="single"/>
          <w:rtl/>
        </w:rPr>
        <w:t>האם הטענה "העיקר הוא הלב" נכונה או שגויה?</w:t>
      </w:r>
    </w:p>
    <w:p w:rsidR="00D11E6A" w:rsidRPr="00E04685" w:rsidRDefault="00D11E6A" w:rsidP="00D11E6A">
      <w:pPr>
        <w:ind w:right="180"/>
        <w:rPr>
          <w:rFonts w:cs="David"/>
          <w:rtl/>
        </w:rPr>
      </w:pPr>
      <w:r w:rsidRPr="00E04685">
        <w:rPr>
          <w:rFonts w:cs="David" w:hint="cs"/>
          <w:b/>
          <w:bCs/>
          <w:rtl/>
        </w:rPr>
        <w:t xml:space="preserve">"והיה בשומעו את דברי האלה והתברך בלבבו </w:t>
      </w:r>
      <w:proofErr w:type="spellStart"/>
      <w:r w:rsidRPr="00E04685">
        <w:rPr>
          <w:rFonts w:cs="David" w:hint="cs"/>
          <w:b/>
          <w:bCs/>
          <w:rtl/>
        </w:rPr>
        <w:t>לאמר</w:t>
      </w:r>
      <w:proofErr w:type="spellEnd"/>
      <w:r w:rsidRPr="00E04685">
        <w:rPr>
          <w:rFonts w:cs="David" w:hint="cs"/>
          <w:b/>
          <w:bCs/>
          <w:rtl/>
        </w:rPr>
        <w:t xml:space="preserve"> שלום יהיה לי כי בשרירות לבי אלך... לא יאבה ה' סלוח לו</w:t>
      </w:r>
      <w:r w:rsidRPr="00E04685">
        <w:rPr>
          <w:rFonts w:cs="David" w:hint="cs"/>
          <w:b/>
          <w:bCs/>
          <w:sz w:val="28"/>
          <w:szCs w:val="28"/>
          <w:rtl/>
        </w:rPr>
        <w:t xml:space="preserve">" </w:t>
      </w:r>
      <w:r w:rsidRPr="00E04685">
        <w:rPr>
          <w:rFonts w:cs="David" w:hint="cs"/>
          <w:rtl/>
        </w:rPr>
        <w:t xml:space="preserve">בפסוק זה יש רמז אל קצת בני אדם  פתיים שאומרים "העיקר הוא הלב", ואפילו שאינו עושה לא תורה ולא מצווה, לא </w:t>
      </w:r>
      <w:proofErr w:type="spellStart"/>
      <w:r w:rsidRPr="00E04685">
        <w:rPr>
          <w:rFonts w:cs="David" w:hint="cs"/>
          <w:rtl/>
        </w:rPr>
        <w:t>איכפת</w:t>
      </w:r>
      <w:proofErr w:type="spellEnd"/>
      <w:r w:rsidRPr="00E04685">
        <w:rPr>
          <w:rFonts w:cs="David" w:hint="cs"/>
          <w:rtl/>
        </w:rPr>
        <w:t xml:space="preserve"> לו, כיון שחושב שהעיקר הוא האמונה בלב. אבל באמת טענה זו היא של </w:t>
      </w:r>
      <w:r w:rsidRPr="00E04685">
        <w:rPr>
          <w:rFonts w:cs="David" w:hint="cs"/>
          <w:b/>
          <w:bCs/>
          <w:rtl/>
        </w:rPr>
        <w:t>הבל</w:t>
      </w:r>
      <w:r w:rsidRPr="00E04685">
        <w:rPr>
          <w:rFonts w:cs="David" w:hint="cs"/>
          <w:rtl/>
        </w:rPr>
        <w:t>, שאף על פי שצריך האדם להיות לבו שלם בעבודת השם יתברך, צריך גם כן לקיים את תרי"ג מצוות, ואם עבר על איזה מצווה עונש ייענש.</w:t>
      </w:r>
    </w:p>
    <w:p w:rsidR="00D11E6A" w:rsidRPr="00E04685" w:rsidRDefault="00D11E6A" w:rsidP="005A32A0">
      <w:pPr>
        <w:ind w:right="180"/>
        <w:rPr>
          <w:rFonts w:cs="David"/>
          <w:b/>
          <w:bCs/>
          <w:sz w:val="32"/>
          <w:szCs w:val="32"/>
          <w:u w:val="single"/>
          <w:rtl/>
        </w:rPr>
      </w:pPr>
      <w:r w:rsidRPr="00E04685">
        <w:rPr>
          <w:rFonts w:cs="David" w:hint="cs"/>
          <w:rtl/>
        </w:rPr>
        <w:t>וזהו אמר הכתוב: "</w:t>
      </w:r>
      <w:r w:rsidRPr="00E04685">
        <w:rPr>
          <w:rFonts w:cs="David" w:hint="cs"/>
          <w:b/>
          <w:bCs/>
          <w:u w:val="single"/>
          <w:rtl/>
        </w:rPr>
        <w:t>והיה בשומעו את דברי האלה הזאת</w:t>
      </w:r>
      <w:r w:rsidRPr="00E04685">
        <w:rPr>
          <w:rFonts w:cs="David" w:hint="cs"/>
          <w:rtl/>
        </w:rPr>
        <w:t xml:space="preserve">", דהיינו את כל העונשים הכתובים בתורה, "והתברך בלבבו </w:t>
      </w:r>
      <w:proofErr w:type="spellStart"/>
      <w:r w:rsidRPr="00E04685">
        <w:rPr>
          <w:rFonts w:cs="David" w:hint="cs"/>
          <w:rtl/>
        </w:rPr>
        <w:t>לאמר</w:t>
      </w:r>
      <w:proofErr w:type="spellEnd"/>
      <w:r w:rsidRPr="00E04685">
        <w:rPr>
          <w:rFonts w:cs="David" w:hint="cs"/>
          <w:rtl/>
        </w:rPr>
        <w:t xml:space="preserve">", כלומר שמברך את עצמו בלבו ששלום יהיה לו ולא יאונה לו כל און והטעם: "כי בשרירות לבי אלך", דהיינו שהעיקר הוא הלב, ולב שלם ומאמין בעבודת השם יתברך. אבל האמת אינו כן שאם עבר על איזה לאו ענוש ייענש ואף על פי שלבו שלם. וזה שאמר הכתוב: "לא יאבה ה' סלוח לו", </w:t>
      </w:r>
      <w:r w:rsidRPr="00E04685">
        <w:rPr>
          <w:rFonts w:cs="David" w:hint="cs"/>
          <w:u w:val="single"/>
          <w:rtl/>
        </w:rPr>
        <w:t>כלומר שהשם יתברך לא יוותר ולו ולא יסלח לו לאותו אדם שאומר שלבו שלם ועשה את העבירה, אלא יקבל את עונשו בעולם הזה, ובנוסף לזה: "ומחה ה' את שמו מתחת השמים", דהיינו יקבל עונש גם לעתיד לבוא.</w:t>
      </w:r>
    </w:p>
    <w:p w:rsidR="00D11E6A" w:rsidRPr="00E04685" w:rsidRDefault="00D11E6A" w:rsidP="00D11E6A">
      <w:pPr>
        <w:ind w:right="180"/>
        <w:rPr>
          <w:rFonts w:cs="David"/>
          <w:b/>
          <w:bCs/>
          <w:sz w:val="28"/>
          <w:szCs w:val="28"/>
          <w:u w:val="single"/>
          <w:rtl/>
        </w:rPr>
      </w:pPr>
      <w:r w:rsidRPr="00E04685">
        <w:rPr>
          <w:rFonts w:cs="David" w:hint="cs"/>
          <w:b/>
          <w:bCs/>
          <w:sz w:val="28"/>
          <w:szCs w:val="28"/>
          <w:u w:val="single"/>
          <w:rtl/>
        </w:rPr>
        <w:t>מתי אין הקב"ה מסייע לאדם לחזור בתשובה?</w:t>
      </w:r>
    </w:p>
    <w:p w:rsidR="00D11E6A" w:rsidRPr="00E04685" w:rsidRDefault="00D11E6A" w:rsidP="00D11E6A">
      <w:pPr>
        <w:ind w:right="180"/>
        <w:rPr>
          <w:rFonts w:cs="David"/>
          <w:b/>
          <w:bCs/>
          <w:rtl/>
        </w:rPr>
      </w:pPr>
      <w:r w:rsidRPr="00E04685">
        <w:rPr>
          <w:rFonts w:cs="David" w:hint="cs"/>
          <w:b/>
          <w:bCs/>
          <w:rtl/>
        </w:rPr>
        <w:t>לכאורה היה צריך לומר "לא יסלח לו" ולמה אמר "לא יאבה"?</w:t>
      </w:r>
    </w:p>
    <w:p w:rsidR="00D11E6A" w:rsidRPr="00E04685" w:rsidRDefault="00D11E6A" w:rsidP="00D11E6A">
      <w:pPr>
        <w:ind w:right="180"/>
        <w:rPr>
          <w:rFonts w:cs="David"/>
          <w:rtl/>
        </w:rPr>
      </w:pPr>
      <w:r w:rsidRPr="00E04685">
        <w:rPr>
          <w:rFonts w:cs="David" w:hint="cs"/>
          <w:rtl/>
        </w:rPr>
        <w:t xml:space="preserve">ונראה לומר כי דייק הכתוב לומר "לא יאבה" כי באמת יש לשאול לכאורה מדוע לא סולחים לו, והרי אמרו רבותינו </w:t>
      </w:r>
      <w:r w:rsidRPr="00E04685">
        <w:rPr>
          <w:rFonts w:cs="David" w:hint="cs"/>
          <w:u w:val="single"/>
          <w:rtl/>
        </w:rPr>
        <w:t>אין לך דבר שעומד בפני התשובה</w:t>
      </w:r>
      <w:r w:rsidRPr="00E04685">
        <w:rPr>
          <w:rFonts w:cs="David" w:hint="cs"/>
          <w:rtl/>
        </w:rPr>
        <w:t xml:space="preserve">... ואם ישוב האדם, מיד יקבלו השם יתברך שהוא בעל הרחמים, אבל בכל זאת ישנם עבירות קשות אשר אין </w:t>
      </w:r>
      <w:proofErr w:type="spellStart"/>
      <w:r w:rsidRPr="00E04685">
        <w:rPr>
          <w:rFonts w:cs="David" w:hint="cs"/>
          <w:rtl/>
        </w:rPr>
        <w:t>מספיקין</w:t>
      </w:r>
      <w:proofErr w:type="spellEnd"/>
      <w:r w:rsidRPr="00E04685">
        <w:rPr>
          <w:rFonts w:cs="David" w:hint="cs"/>
          <w:rtl/>
        </w:rPr>
        <w:t xml:space="preserve"> בידו לעשות תשובה, כלומר אין עוזרים ומסייעים לו לעוררו בתשובה, אבל אם יתעורר מעצמו וישוב בתשובה שלימה,  </w:t>
      </w:r>
      <w:proofErr w:type="spellStart"/>
      <w:r w:rsidRPr="00E04685">
        <w:rPr>
          <w:rFonts w:cs="David" w:hint="cs"/>
          <w:rtl/>
        </w:rPr>
        <w:t>בודאי</w:t>
      </w:r>
      <w:proofErr w:type="spellEnd"/>
      <w:r w:rsidRPr="00E04685">
        <w:rPr>
          <w:rFonts w:cs="David" w:hint="cs"/>
          <w:rtl/>
        </w:rPr>
        <w:t xml:space="preserve"> שהשם יתברך יקבלו בתשובה.</w:t>
      </w:r>
    </w:p>
    <w:p w:rsidR="00D11E6A" w:rsidRPr="00E04685" w:rsidRDefault="00D11E6A" w:rsidP="00D11E6A">
      <w:pPr>
        <w:ind w:right="180"/>
        <w:rPr>
          <w:rFonts w:cs="David"/>
          <w:rtl/>
        </w:rPr>
      </w:pPr>
      <w:r w:rsidRPr="00E04685">
        <w:rPr>
          <w:rFonts w:cs="David" w:hint="cs"/>
          <w:rtl/>
        </w:rPr>
        <w:t xml:space="preserve">ולכן כאן שהכתוב מדבר באיש אשר הכביד בעוונו כשורש פורה ראש ולענה, אמר הכתוב "לא יאבה ה' סלוח לו" דהיינו לא יפעיל השם יתברך תאוותו ורצונו להעירו ולהעלותו על דרך התשובה, אבל אם יזכה מעצמו יפשפש במעשיו ויתעורר בתשובה, אין ספק כי לא </w:t>
      </w:r>
      <w:proofErr w:type="spellStart"/>
      <w:r w:rsidRPr="00E04685">
        <w:rPr>
          <w:rFonts w:cs="David" w:hint="cs"/>
          <w:rtl/>
        </w:rPr>
        <w:t>ידח</w:t>
      </w:r>
      <w:proofErr w:type="spellEnd"/>
      <w:r w:rsidRPr="00E04685">
        <w:rPr>
          <w:rFonts w:cs="David" w:hint="cs"/>
          <w:rtl/>
        </w:rPr>
        <w:t xml:space="preserve"> ממנו נידח ושב ורפא לו .(תורת </w:t>
      </w:r>
      <w:proofErr w:type="spellStart"/>
      <w:r w:rsidRPr="00E04685">
        <w:rPr>
          <w:rFonts w:cs="David" w:hint="cs"/>
          <w:rtl/>
        </w:rPr>
        <w:t>מהרי"ץ</w:t>
      </w:r>
      <w:proofErr w:type="spellEnd"/>
      <w:r w:rsidRPr="00E04685">
        <w:rPr>
          <w:rFonts w:cs="David" w:hint="cs"/>
          <w:rtl/>
        </w:rPr>
        <w:t>).</w:t>
      </w:r>
    </w:p>
    <w:p w:rsidR="00D11E6A" w:rsidRPr="00E04685" w:rsidRDefault="00D11E6A" w:rsidP="00D11E6A">
      <w:pPr>
        <w:ind w:right="180"/>
        <w:rPr>
          <w:rFonts w:cs="David"/>
          <w:b/>
          <w:bCs/>
          <w:sz w:val="32"/>
          <w:szCs w:val="32"/>
          <w:u w:val="single"/>
          <w:rtl/>
        </w:rPr>
      </w:pPr>
      <w:r w:rsidRPr="00E04685">
        <w:rPr>
          <w:rFonts w:cs="David" w:hint="cs"/>
          <w:b/>
          <w:bCs/>
          <w:sz w:val="28"/>
          <w:szCs w:val="28"/>
          <w:u w:val="single"/>
          <w:rtl/>
        </w:rPr>
        <w:t>"הנסתרות לה' אלוהינו והנגלות לנו ולבנינו עד עולם לעשות את כל דברי התורה הזאת</w:t>
      </w:r>
      <w:r w:rsidRPr="00E04685">
        <w:rPr>
          <w:rFonts w:cs="David" w:hint="cs"/>
          <w:b/>
          <w:bCs/>
          <w:sz w:val="32"/>
          <w:szCs w:val="32"/>
          <w:u w:val="single"/>
          <w:rtl/>
        </w:rPr>
        <w:t>"</w:t>
      </w:r>
    </w:p>
    <w:p w:rsidR="00A723CC" w:rsidRPr="00E04685" w:rsidRDefault="00D11E6A" w:rsidP="00E04685">
      <w:pPr>
        <w:ind w:right="180"/>
        <w:rPr>
          <w:rFonts w:cs="David"/>
          <w:sz w:val="16"/>
          <w:szCs w:val="16"/>
          <w:rtl/>
        </w:rPr>
      </w:pPr>
      <w:r w:rsidRPr="00E04685">
        <w:rPr>
          <w:rFonts w:cs="David" w:hint="cs"/>
          <w:b/>
          <w:bCs/>
          <w:rtl/>
        </w:rPr>
        <w:t xml:space="preserve">הקב"ה העלים </w:t>
      </w:r>
      <w:proofErr w:type="spellStart"/>
      <w:r w:rsidRPr="00E04685">
        <w:rPr>
          <w:rFonts w:cs="David" w:hint="cs"/>
          <w:b/>
          <w:bCs/>
          <w:rtl/>
        </w:rPr>
        <w:t>מאיתנו</w:t>
      </w:r>
      <w:proofErr w:type="spellEnd"/>
      <w:r w:rsidRPr="00E04685">
        <w:rPr>
          <w:rFonts w:cs="David" w:hint="cs"/>
          <w:b/>
          <w:bCs/>
          <w:rtl/>
        </w:rPr>
        <w:t xml:space="preserve"> את גובה השכר שאנו מקבלים על קיום מצוות, כיון שרצה לחבב בעיננו את המצוות, ושנקיים כל מצווה בשלמות כאילו שכרה הוא לאין שיעור וכך נייקר כל מצווה בין קטנה ובין גדולה.</w:t>
      </w:r>
      <w:r w:rsidR="00E04685">
        <w:rPr>
          <w:rFonts w:cs="David" w:hint="cs"/>
          <w:b/>
          <w:bCs/>
          <w:rtl/>
        </w:rPr>
        <w:t xml:space="preserve"> </w:t>
      </w:r>
      <w:r w:rsidRPr="00E04685">
        <w:rPr>
          <w:rFonts w:cs="David" w:hint="cs"/>
          <w:rtl/>
        </w:rPr>
        <w:t xml:space="preserve">הגאון רבי </w:t>
      </w:r>
      <w:proofErr w:type="spellStart"/>
      <w:r w:rsidRPr="00E04685">
        <w:rPr>
          <w:rFonts w:cs="David" w:hint="cs"/>
          <w:rtl/>
        </w:rPr>
        <w:t>יהוסף</w:t>
      </w:r>
      <w:proofErr w:type="spellEnd"/>
      <w:r w:rsidRPr="00E04685">
        <w:rPr>
          <w:rFonts w:cs="David" w:hint="cs"/>
          <w:rtl/>
        </w:rPr>
        <w:t xml:space="preserve"> </w:t>
      </w:r>
      <w:proofErr w:type="spellStart"/>
      <w:r w:rsidRPr="00E04685">
        <w:rPr>
          <w:rFonts w:cs="David" w:hint="cs"/>
          <w:rtl/>
        </w:rPr>
        <w:t>קונקי</w:t>
      </w:r>
      <w:proofErr w:type="spellEnd"/>
      <w:r w:rsidRPr="00E04685">
        <w:rPr>
          <w:rFonts w:cs="David" w:hint="cs"/>
          <w:rtl/>
        </w:rPr>
        <w:t xml:space="preserve"> זצ"ל פירש את הפסוק בדרך זו. הנה לא נכתבו שכר מצוות בתורה כי אם בכיבוד אב ואם שהיא מצווה חמורה, ובשילוח הקן שהיא מצווה קלה. והשכר הנכתב הוא שווה "למען ייטב לך והארכת ימים". וזהו שאמר הכתוב: "הנסתרות לה' אלוקינו", כי הוא יודע שכרן של מצוות, "והנגלות" הן שתים. אחת "לנו", שהיא מצוות שילוח הקן, ואחת לבנינו שהיא מצוות כיבוד אב ואם, והם חמורה שבחמורות וקלה שבקלות, ונכתב שכר שווה. והטעם </w:t>
      </w:r>
      <w:r w:rsidRPr="00E04685">
        <w:rPr>
          <w:rFonts w:cs="David"/>
          <w:rtl/>
        </w:rPr>
        <w:t>–</w:t>
      </w:r>
      <w:r w:rsidRPr="00E04685">
        <w:rPr>
          <w:rFonts w:cs="David" w:hint="cs"/>
          <w:rtl/>
        </w:rPr>
        <w:t xml:space="preserve"> "לעשות את כל דברי התורה הזאת" כי כיון ששכר המצוות נעלם, </w:t>
      </w:r>
      <w:proofErr w:type="spellStart"/>
      <w:r w:rsidRPr="00E04685">
        <w:rPr>
          <w:rFonts w:cs="David" w:hint="cs"/>
          <w:rtl/>
        </w:rPr>
        <w:t>ומצינו</w:t>
      </w:r>
      <w:proofErr w:type="spellEnd"/>
      <w:r w:rsidRPr="00E04685">
        <w:rPr>
          <w:rFonts w:cs="David" w:hint="cs"/>
          <w:rtl/>
        </w:rPr>
        <w:t xml:space="preserve"> ששילוח הקן שכרה שווה לשכר הנכתב אצל כיבוד אב ואם, זה יחייב "לעשות את כל דברי התורה הזאת", שאין אנו יודעים מתן שכרן של מצוות, וצריך לקיים את כולם.</w:t>
      </w:r>
    </w:p>
    <w:p w:rsidR="00A723CC" w:rsidRPr="00E04685" w:rsidRDefault="00A723CC" w:rsidP="00A723CC">
      <w:pPr>
        <w:ind w:right="180"/>
        <w:rPr>
          <w:rFonts w:cs="David"/>
          <w:sz w:val="16"/>
          <w:szCs w:val="16"/>
          <w:rtl/>
        </w:rPr>
      </w:pPr>
    </w:p>
    <w:p w:rsidR="00A723CC" w:rsidRPr="00E04685" w:rsidRDefault="00A723CC" w:rsidP="00A723CC">
      <w:pPr>
        <w:ind w:right="180"/>
        <w:rPr>
          <w:rFonts w:cs="Davi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D11E6A" w:rsidRPr="00E04685" w:rsidTr="007D26E1">
        <w:trPr>
          <w:jc w:val="center"/>
        </w:trPr>
        <w:tc>
          <w:tcPr>
            <w:tcW w:w="3420" w:type="dxa"/>
          </w:tcPr>
          <w:p w:rsidR="00D11E6A" w:rsidRPr="00E04685" w:rsidRDefault="00D11E6A" w:rsidP="007D26E1">
            <w:pPr>
              <w:ind w:right="180"/>
              <w:jc w:val="center"/>
              <w:rPr>
                <w:rFonts w:cs="Guttman Stam"/>
                <w:i/>
                <w:iCs/>
                <w:sz w:val="36"/>
                <w:szCs w:val="36"/>
                <w:rtl/>
              </w:rPr>
            </w:pPr>
            <w:r w:rsidRPr="00E04685">
              <w:rPr>
                <w:rFonts w:cs="Guttman Stam" w:hint="cs"/>
                <w:i/>
                <w:iCs/>
                <w:sz w:val="36"/>
                <w:szCs w:val="36"/>
                <w:rtl/>
              </w:rPr>
              <w:lastRenderedPageBreak/>
              <w:t>פינת ההלכה</w:t>
            </w:r>
          </w:p>
        </w:tc>
      </w:tr>
    </w:tbl>
    <w:p w:rsidR="00D11E6A" w:rsidRPr="002E60FD" w:rsidRDefault="00D11E6A" w:rsidP="00D11E6A">
      <w:pPr>
        <w:ind w:left="-397"/>
        <w:rPr>
          <w:rFonts w:cs="David"/>
          <w:b/>
          <w:bCs/>
          <w:sz w:val="23"/>
          <w:szCs w:val="23"/>
          <w:u w:val="single"/>
        </w:rPr>
      </w:pPr>
      <w:r w:rsidRPr="002E60FD">
        <w:rPr>
          <w:rFonts w:cs="David" w:hint="cs"/>
          <w:b/>
          <w:bCs/>
          <w:sz w:val="23"/>
          <w:szCs w:val="23"/>
          <w:u w:val="single"/>
          <w:rtl/>
        </w:rPr>
        <w:t>מי האיש החפץ חיים...?</w:t>
      </w:r>
      <w:r w:rsidRPr="002E60FD">
        <w:rPr>
          <w:rFonts w:cs="David"/>
          <w:b/>
          <w:bCs/>
          <w:sz w:val="23"/>
          <w:szCs w:val="23"/>
          <w:u w:val="single"/>
          <w:rtl/>
        </w:rPr>
        <w:br/>
      </w:r>
      <w:r w:rsidRPr="002E60FD">
        <w:rPr>
          <w:rFonts w:cs="David" w:hint="cs"/>
          <w:b/>
          <w:bCs/>
          <w:sz w:val="23"/>
          <w:szCs w:val="23"/>
          <w:rtl/>
        </w:rPr>
        <w:t>1.</w:t>
      </w:r>
      <w:r w:rsidRPr="002E60FD">
        <w:rPr>
          <w:rFonts w:cs="David" w:hint="cs"/>
          <w:sz w:val="23"/>
          <w:szCs w:val="23"/>
          <w:rtl/>
        </w:rPr>
        <w:t xml:space="preserve"> </w:t>
      </w:r>
      <w:r w:rsidRPr="002E60FD">
        <w:rPr>
          <w:rFonts w:cs="David" w:hint="cs"/>
          <w:b/>
          <w:bCs/>
          <w:sz w:val="23"/>
          <w:szCs w:val="23"/>
          <w:u w:val="single"/>
          <w:rtl/>
        </w:rPr>
        <w:t>תגובה כהלכה</w:t>
      </w:r>
      <w:r w:rsidRPr="002E60FD">
        <w:rPr>
          <w:rFonts w:cs="David" w:hint="cs"/>
          <w:sz w:val="23"/>
          <w:szCs w:val="23"/>
          <w:rtl/>
        </w:rPr>
        <w:t>: מובן וברור שברגע שאדם שומע לשון הרע, עליו להפסיק מיד את הדובר, עדיף לשנות בעדינות את נושא השיחה ובכך למנוע המשך דיבור לשון הרע. אם אין אפשרות לשנות את הנושא יש להתרחק מהמקום, במידה שאין אפשרות יראה שזועם מכך ולא חלילה שנהנה מן הדברים.</w:t>
      </w:r>
    </w:p>
    <w:p w:rsidR="00A044FD" w:rsidRPr="002E60FD" w:rsidRDefault="00D11E6A" w:rsidP="006A3E27">
      <w:pPr>
        <w:ind w:left="-397"/>
        <w:rPr>
          <w:rFonts w:cs="David"/>
          <w:b/>
          <w:bCs/>
          <w:sz w:val="23"/>
          <w:szCs w:val="23"/>
          <w:u w:val="single"/>
          <w:rtl/>
        </w:rPr>
      </w:pPr>
      <w:r w:rsidRPr="002E60FD">
        <w:rPr>
          <w:rFonts w:cs="David" w:hint="cs"/>
          <w:b/>
          <w:bCs/>
          <w:sz w:val="23"/>
          <w:szCs w:val="23"/>
          <w:rtl/>
        </w:rPr>
        <w:t>2.</w:t>
      </w:r>
      <w:r w:rsidRPr="002E60FD">
        <w:rPr>
          <w:rFonts w:cs="David" w:hint="cs"/>
          <w:sz w:val="23"/>
          <w:szCs w:val="23"/>
          <w:rtl/>
        </w:rPr>
        <w:t xml:space="preserve"> </w:t>
      </w:r>
      <w:r w:rsidRPr="002E60FD">
        <w:rPr>
          <w:rFonts w:cs="David" w:hint="cs"/>
          <w:b/>
          <w:bCs/>
          <w:sz w:val="23"/>
          <w:szCs w:val="23"/>
          <w:u w:val="single"/>
          <w:rtl/>
        </w:rPr>
        <w:t xml:space="preserve">הוכח תוכיח את מי? </w:t>
      </w:r>
      <w:r w:rsidRPr="002E60FD">
        <w:rPr>
          <w:rFonts w:cs="David" w:hint="cs"/>
          <w:sz w:val="23"/>
          <w:szCs w:val="23"/>
          <w:rtl/>
        </w:rPr>
        <w:t>על פי החיוב להוכיח את הזולת, נדרשת גם מניעת הורה מדיבור לשון הרע ע"י שינוי הנושא מתוך כבוד ודרך ארץ. גם מי שכנראה שמדבר לשון הרע יש לבקש ממנו שיספר מדוע דיבר...</w:t>
      </w:r>
      <w:r w:rsidR="006A3E27" w:rsidRPr="002E60FD">
        <w:rPr>
          <w:rFonts w:cs="David" w:hint="cs"/>
          <w:sz w:val="23"/>
          <w:szCs w:val="23"/>
          <w:rtl/>
        </w:rPr>
        <w:t xml:space="preserve"> </w:t>
      </w:r>
      <w:r w:rsidRPr="002E60FD">
        <w:rPr>
          <w:rFonts w:cs="David" w:hint="cs"/>
          <w:sz w:val="23"/>
          <w:szCs w:val="23"/>
          <w:rtl/>
        </w:rPr>
        <w:t>אין חיוב הוכחת ילדים, בכל זאת יהיו ההורים אחראים לחנך את ילדיהם לנצור את פיהם. ולהרגילם בשמירת הלשון מגיל צעיר.</w:t>
      </w:r>
    </w:p>
    <w:p w:rsidR="00D11E6A" w:rsidRPr="002E60FD" w:rsidRDefault="00D11E6A" w:rsidP="005A32A0">
      <w:pPr>
        <w:ind w:left="-397"/>
        <w:rPr>
          <w:rFonts w:cs="David"/>
          <w:sz w:val="23"/>
          <w:szCs w:val="23"/>
          <w:rtl/>
        </w:rPr>
      </w:pPr>
      <w:r w:rsidRPr="002E60FD">
        <w:rPr>
          <w:rFonts w:cs="David" w:hint="cs"/>
          <w:b/>
          <w:bCs/>
          <w:sz w:val="23"/>
          <w:szCs w:val="23"/>
          <w:u w:val="single"/>
          <w:rtl/>
        </w:rPr>
        <w:t>כל השומר שבת - השבת משמרתו...</w:t>
      </w:r>
    </w:p>
    <w:p w:rsidR="00D11E6A" w:rsidRPr="002E60FD" w:rsidRDefault="00D11E6A" w:rsidP="00D11E6A">
      <w:pPr>
        <w:numPr>
          <w:ilvl w:val="0"/>
          <w:numId w:val="1"/>
        </w:numPr>
        <w:tabs>
          <w:tab w:val="clear" w:pos="720"/>
        </w:tabs>
        <w:ind w:left="-284" w:hanging="180"/>
        <w:rPr>
          <w:rFonts w:cs="David"/>
          <w:sz w:val="23"/>
          <w:szCs w:val="23"/>
        </w:rPr>
      </w:pPr>
      <w:r w:rsidRPr="002E60FD">
        <w:rPr>
          <w:rFonts w:cs="David" w:hint="cs"/>
          <w:sz w:val="23"/>
          <w:szCs w:val="23"/>
          <w:rtl/>
        </w:rPr>
        <w:t>מותר לפתוח בשבת שקית חלב, וטוב לפתוח בשינוי ולא בדרך שפותחים וחותכים בימות החול, ומכל מקום עדיף לפתוח מערב שבת.</w:t>
      </w:r>
    </w:p>
    <w:p w:rsidR="00D11E6A" w:rsidRPr="002E60FD" w:rsidRDefault="00D11E6A" w:rsidP="00D11E6A">
      <w:pPr>
        <w:numPr>
          <w:ilvl w:val="0"/>
          <w:numId w:val="1"/>
        </w:numPr>
        <w:tabs>
          <w:tab w:val="clear" w:pos="720"/>
        </w:tabs>
        <w:ind w:left="-284" w:hanging="180"/>
        <w:rPr>
          <w:rFonts w:cs="David"/>
          <w:sz w:val="23"/>
          <w:szCs w:val="23"/>
        </w:rPr>
      </w:pPr>
      <w:r w:rsidRPr="002E60FD">
        <w:rPr>
          <w:rFonts w:cs="David" w:hint="cs"/>
          <w:sz w:val="23"/>
          <w:szCs w:val="23"/>
          <w:rtl/>
        </w:rPr>
        <w:t xml:space="preserve"> עדי בשמים וענפיה הדסים- מותר לשים אותם מלכתחילה בתוך אגרטל שיש בו מים וגם מותר להוסיף מים לאגרטל,  מכיוון שראויים שיריחו מהם, ומותרים בטלטול.</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D11E6A" w:rsidRPr="00E04685" w:rsidTr="007D26E1">
        <w:trPr>
          <w:jc w:val="center"/>
        </w:trPr>
        <w:tc>
          <w:tcPr>
            <w:tcW w:w="3960" w:type="dxa"/>
          </w:tcPr>
          <w:p w:rsidR="00D11E6A" w:rsidRPr="00E04685" w:rsidRDefault="005A32A0" w:rsidP="005A32A0">
            <w:pPr>
              <w:ind w:right="180"/>
              <w:jc w:val="center"/>
              <w:rPr>
                <w:rFonts w:cs="Guttman Stam"/>
                <w:i/>
                <w:iCs/>
                <w:sz w:val="44"/>
                <w:szCs w:val="44"/>
                <w:rtl/>
              </w:rPr>
            </w:pPr>
            <w:r w:rsidRPr="00E04685">
              <w:rPr>
                <w:rFonts w:cs="Guttman Stam" w:hint="cs"/>
                <w:i/>
                <w:iCs/>
                <w:sz w:val="44"/>
                <w:szCs w:val="44"/>
                <w:rtl/>
              </w:rPr>
              <w:t>מ</w:t>
            </w:r>
            <w:r w:rsidR="00D11E6A" w:rsidRPr="00E04685">
              <w:rPr>
                <w:rFonts w:cs="Guttman Stam" w:hint="cs"/>
                <w:i/>
                <w:iCs/>
                <w:sz w:val="44"/>
                <w:szCs w:val="44"/>
                <w:rtl/>
              </w:rPr>
              <w:t>עשה שהיה</w:t>
            </w:r>
          </w:p>
        </w:tc>
      </w:tr>
    </w:tbl>
    <w:p w:rsidR="00D11E6A" w:rsidRPr="002E60FD" w:rsidRDefault="00D11E6A" w:rsidP="006A3E27">
      <w:pPr>
        <w:ind w:right="180"/>
        <w:rPr>
          <w:rFonts w:cs="David"/>
          <w:sz w:val="23"/>
          <w:szCs w:val="23"/>
          <w:rtl/>
        </w:rPr>
      </w:pPr>
      <w:r w:rsidRPr="002E60FD">
        <w:rPr>
          <w:rFonts w:cs="David" w:hint="cs"/>
          <w:sz w:val="23"/>
          <w:szCs w:val="23"/>
          <w:rtl/>
        </w:rPr>
        <w:t>העומד בתפילה צריך שירגיש שהוא מדבר עם הקב"ה "פנים אל פנים". יתירה מכך: הביטוי, "למען יחלצון ידידך", שאומרים בתחנונים שלאחר התפילה, אמור להשריש בנו את הידיעה שאנחנו ידידים של הקב"ה!</w:t>
      </w:r>
      <w:r w:rsidRPr="002E60FD">
        <w:rPr>
          <w:rFonts w:cs="David" w:hint="cs"/>
          <w:sz w:val="23"/>
          <w:szCs w:val="23"/>
          <w:rtl/>
        </w:rPr>
        <w:br/>
        <w:t xml:space="preserve">הרי כך נאמר שם במפורש: למען יחלצון ידידך וכמו שידידים מדברים פנים אל פנים, כך צריכה להיות ההרגשה המופלאה בעת </w:t>
      </w:r>
      <w:proofErr w:type="spellStart"/>
      <w:r w:rsidRPr="002E60FD">
        <w:rPr>
          <w:rFonts w:cs="David" w:hint="cs"/>
          <w:sz w:val="23"/>
          <w:szCs w:val="23"/>
          <w:rtl/>
        </w:rPr>
        <w:t>עומדנו</w:t>
      </w:r>
      <w:proofErr w:type="spellEnd"/>
      <w:r w:rsidRPr="002E60FD">
        <w:rPr>
          <w:rFonts w:cs="David" w:hint="cs"/>
          <w:sz w:val="23"/>
          <w:szCs w:val="23"/>
          <w:rtl/>
        </w:rPr>
        <w:t xml:space="preserve"> בתפילה. תלמיד חכם אחד תיאר בפניי את הקשיים שהיו לו בעניין הכוונה בתפילה, וכיצד הצליח, סוף סוף, להגיע למצב שבו קל לו יותר לכוון בתפילתו. וכך הוא מספר:</w:t>
      </w:r>
      <w:r w:rsidR="006A3E27" w:rsidRPr="002E60FD">
        <w:rPr>
          <w:rFonts w:cs="David" w:hint="cs"/>
          <w:sz w:val="23"/>
          <w:szCs w:val="23"/>
          <w:rtl/>
        </w:rPr>
        <w:t xml:space="preserve"> </w:t>
      </w:r>
      <w:r w:rsidRPr="002E60FD">
        <w:rPr>
          <w:rFonts w:cs="David" w:hint="cs"/>
          <w:sz w:val="23"/>
          <w:szCs w:val="23"/>
          <w:rtl/>
        </w:rPr>
        <w:t xml:space="preserve">במשך שנים רבות, מאז לימודיי בישיבה אני מתאמץ לכוון בתפילתי, </w:t>
      </w:r>
      <w:r w:rsidRPr="002E60FD">
        <w:rPr>
          <w:rFonts w:cs="David" w:hint="cs"/>
          <w:b/>
          <w:bCs/>
          <w:sz w:val="23"/>
          <w:szCs w:val="23"/>
          <w:rtl/>
        </w:rPr>
        <w:t>ו</w:t>
      </w:r>
      <w:r w:rsidRPr="002E60FD">
        <w:rPr>
          <w:rFonts w:cs="David" w:hint="cs"/>
          <w:sz w:val="23"/>
          <w:szCs w:val="23"/>
          <w:rtl/>
        </w:rPr>
        <w:t xml:space="preserve">עדי במרומים יודע כמה מאמצים השקעתי בכך, ולא תמיד זה הלך... היו תפילות שלא הצלחתי לכוון ולו מילה אחת. רבותי בישיבה הרגיעוני הלוך והרגע, ואמרו לי "שאם </w:t>
      </w:r>
      <w:proofErr w:type="spellStart"/>
      <w:r w:rsidRPr="002E60FD">
        <w:rPr>
          <w:rFonts w:cs="David" w:hint="cs"/>
          <w:sz w:val="23"/>
          <w:szCs w:val="23"/>
          <w:rtl/>
        </w:rPr>
        <w:t>הינך</w:t>
      </w:r>
      <w:proofErr w:type="spellEnd"/>
      <w:r w:rsidRPr="002E60FD">
        <w:rPr>
          <w:rFonts w:cs="David" w:hint="cs"/>
          <w:sz w:val="23"/>
          <w:szCs w:val="23"/>
          <w:rtl/>
        </w:rPr>
        <w:t xml:space="preserve"> רוצה לכוון, ועושה כל המאמצים על מנת להגיע לכך, ההצלחה בוא תבוא".</w:t>
      </w:r>
      <w:r w:rsidR="006A3E27" w:rsidRPr="002E60FD">
        <w:rPr>
          <w:rFonts w:cs="David" w:hint="cs"/>
          <w:sz w:val="23"/>
          <w:szCs w:val="23"/>
          <w:rtl/>
        </w:rPr>
        <w:t xml:space="preserve"> </w:t>
      </w:r>
      <w:r w:rsidRPr="002E60FD">
        <w:rPr>
          <w:rFonts w:cs="David" w:hint="cs"/>
          <w:sz w:val="23"/>
          <w:szCs w:val="23"/>
          <w:rtl/>
        </w:rPr>
        <w:t>בתקופה מסוימת, הוא ממשיך, עברו עליי כמה תפילות שממש לא הצלחתי להתרכז בהן במאומה. בוקר אחד, בסיום השמונה עשרה, כשאמרתי את 'אלוקי נצור' והגעתי לסוף התחנונים הללו, הייתי שבור לרסיסים מחמת אי היכולת להתרכז בתפילה, ואז נתקלתי מבלי משים במלים "למען יחלצון יחידיך הושיעה ימינך וענני" ואורו עיני.</w:t>
      </w:r>
      <w:r w:rsidR="006A3E27" w:rsidRPr="002E60FD">
        <w:rPr>
          <w:rFonts w:cs="David" w:hint="cs"/>
          <w:sz w:val="23"/>
          <w:szCs w:val="23"/>
          <w:rtl/>
        </w:rPr>
        <w:t xml:space="preserve"> </w:t>
      </w:r>
      <w:r w:rsidRPr="002E60FD">
        <w:rPr>
          <w:rFonts w:cs="David" w:hint="cs"/>
          <w:sz w:val="23"/>
          <w:szCs w:val="23"/>
          <w:rtl/>
        </w:rPr>
        <w:t>אמרתי לעצמי: אם גם במצב כזה, ובדרגה מעין זו, כשיהודי לא מכוון בתפילתו, הוא נקרא עדיין בגדר 'ידידיך' כלפי ה' יתברך, דהיינו שהקב"ה אוהבני ומשתעשע בי כמו עם ידיד טוב שלו, זה האות והמופת הגלוי ביותר שהקב"ה חפץ בתפילתי, כמות שהיא גם ללא כוונה וללא ריכוז, דווקא בשל כך אצליח עתה לכוון את ליבי יותר ויותר לאלוקי מרום.</w:t>
      </w:r>
      <w:r w:rsidRPr="002E60FD">
        <w:rPr>
          <w:rFonts w:cs="David"/>
          <w:sz w:val="23"/>
          <w:szCs w:val="23"/>
          <w:rtl/>
        </w:rPr>
        <w:br/>
      </w:r>
      <w:r w:rsidRPr="002E60FD">
        <w:rPr>
          <w:rFonts w:cs="David" w:hint="cs"/>
          <w:sz w:val="23"/>
          <w:szCs w:val="23"/>
          <w:rtl/>
        </w:rPr>
        <w:t>וכך הווה. מהתפילה הבאה נפתחו בפניי שערי אורה ושערי תפילה, ומאחר שהגעתי לתפילה כ"ידיד", הצלחתי מאוד מאוד בכל תפילותיי.</w:t>
      </w:r>
      <w:r w:rsidR="006A3E27" w:rsidRPr="002E60FD">
        <w:rPr>
          <w:rFonts w:cs="David" w:hint="cs"/>
          <w:sz w:val="23"/>
          <w:szCs w:val="23"/>
          <w:rtl/>
        </w:rPr>
        <w:t xml:space="preserve"> </w:t>
      </w:r>
      <w:r w:rsidRPr="002E60FD">
        <w:rPr>
          <w:rFonts w:cs="David" w:hint="cs"/>
          <w:sz w:val="23"/>
          <w:szCs w:val="23"/>
          <w:rtl/>
        </w:rPr>
        <w:t>כעבור מספר ימים, התעורר בליבי שמא לא טוב הוא הדבר שאני מרגיש עצמי כ"ידיד" אולי יש בכך פגם כלשהו.... החלטתי לגשת אל אחד מזקני המשגיחים שבדור, ולשטוח בפניו את הדברים.</w:t>
      </w:r>
    </w:p>
    <w:p w:rsidR="008721B7" w:rsidRPr="002E60FD" w:rsidRDefault="00D11E6A" w:rsidP="006A3E27">
      <w:pPr>
        <w:ind w:right="180"/>
        <w:rPr>
          <w:rFonts w:cs="David"/>
          <w:sz w:val="23"/>
          <w:szCs w:val="23"/>
          <w:rtl/>
        </w:rPr>
      </w:pPr>
      <w:r w:rsidRPr="002E60FD">
        <w:rPr>
          <w:rFonts w:cs="David" w:hint="cs"/>
          <w:sz w:val="23"/>
          <w:szCs w:val="23"/>
          <w:rtl/>
        </w:rPr>
        <w:t>המשגיח הורה לי שלא רק שאין בכך כל בעיה, אלא גער ונזף בי שהעליתי בדעתי כך.. לכל אחד ואחד מבניו של הקב"ה אמר המשגיח, יש חלק מיוחד, אישי, בעבודת השם, הן בתפילה, הן ביראת שמים, בעבודת המידות וכמובן בלימודי תורה.</w:t>
      </w:r>
      <w:r w:rsidR="006A3E27" w:rsidRPr="002E60FD">
        <w:rPr>
          <w:rFonts w:cs="David" w:hint="cs"/>
          <w:b/>
          <w:bCs/>
          <w:sz w:val="23"/>
          <w:szCs w:val="23"/>
          <w:rtl/>
        </w:rPr>
        <w:t xml:space="preserve"> </w:t>
      </w:r>
      <w:r w:rsidRPr="002E60FD">
        <w:rPr>
          <w:rFonts w:cs="David" w:hint="cs"/>
          <w:sz w:val="23"/>
          <w:szCs w:val="23"/>
          <w:rtl/>
        </w:rPr>
        <w:t xml:space="preserve">החלק שלך התבטא בכך שתצליח לדבק את מחשבותייך </w:t>
      </w:r>
      <w:proofErr w:type="spellStart"/>
      <w:r w:rsidRPr="002E60FD">
        <w:rPr>
          <w:rFonts w:cs="David" w:hint="cs"/>
          <w:sz w:val="23"/>
          <w:szCs w:val="23"/>
          <w:rtl/>
        </w:rPr>
        <w:t>בקודשא</w:t>
      </w:r>
      <w:proofErr w:type="spellEnd"/>
      <w:r w:rsidRPr="002E60FD">
        <w:rPr>
          <w:rFonts w:cs="David" w:hint="cs"/>
          <w:sz w:val="23"/>
          <w:szCs w:val="23"/>
          <w:rtl/>
        </w:rPr>
        <w:t xml:space="preserve"> </w:t>
      </w:r>
      <w:proofErr w:type="spellStart"/>
      <w:r w:rsidRPr="002E60FD">
        <w:rPr>
          <w:rFonts w:cs="David" w:hint="cs"/>
          <w:sz w:val="23"/>
          <w:szCs w:val="23"/>
          <w:rtl/>
        </w:rPr>
        <w:t>בריך</w:t>
      </w:r>
      <w:proofErr w:type="spellEnd"/>
      <w:r w:rsidRPr="002E60FD">
        <w:rPr>
          <w:rFonts w:cs="David" w:hint="cs"/>
          <w:sz w:val="23"/>
          <w:szCs w:val="23"/>
          <w:rtl/>
        </w:rPr>
        <w:t xml:space="preserve"> הוא רק לאחר שתרגיש כידיד וכחבר טוב שלו, וגם זו דרגה בדביקות בה', ובתקופתנו צריך לתפוס הכול בשתי ידיים ולא לאבד את רגע "ההתעוררות </w:t>
      </w:r>
      <w:proofErr w:type="spellStart"/>
      <w:r w:rsidRPr="002E60FD">
        <w:rPr>
          <w:rFonts w:cs="David" w:hint="cs"/>
          <w:sz w:val="23"/>
          <w:szCs w:val="23"/>
          <w:rtl/>
        </w:rPr>
        <w:t>האמיתית</w:t>
      </w:r>
      <w:proofErr w:type="spellEnd"/>
      <w:r w:rsidRPr="002E60FD">
        <w:rPr>
          <w:rFonts w:cs="David" w:hint="cs"/>
          <w:sz w:val="23"/>
          <w:szCs w:val="23"/>
          <w:rtl/>
        </w:rPr>
        <w:t>".</w:t>
      </w:r>
      <w:r w:rsidR="006A3E27" w:rsidRPr="002E60FD">
        <w:rPr>
          <w:rFonts w:cs="David" w:hint="cs"/>
          <w:sz w:val="23"/>
          <w:szCs w:val="23"/>
          <w:rtl/>
        </w:rPr>
        <w:t xml:space="preserve"> </w:t>
      </w:r>
      <w:r w:rsidR="008721B7" w:rsidRPr="002E60FD">
        <w:rPr>
          <w:rFonts w:cs="David" w:hint="cs"/>
          <w:sz w:val="23"/>
          <w:szCs w:val="23"/>
          <w:rtl/>
        </w:rPr>
        <w:t xml:space="preserve">      </w:t>
      </w:r>
    </w:p>
    <w:tbl>
      <w:tblPr>
        <w:tblStyle w:val="a9"/>
        <w:bidiVisual/>
        <w:tblW w:w="0" w:type="auto"/>
        <w:jc w:val="center"/>
        <w:tblLook w:val="04A0" w:firstRow="1" w:lastRow="0" w:firstColumn="1" w:lastColumn="0" w:noHBand="0" w:noVBand="1"/>
      </w:tblPr>
      <w:tblGrid>
        <w:gridCol w:w="3662"/>
      </w:tblGrid>
      <w:tr w:rsidR="008721B7" w:rsidRPr="00E04685" w:rsidTr="008721B7">
        <w:trPr>
          <w:jc w:val="center"/>
        </w:trPr>
        <w:tc>
          <w:tcPr>
            <w:tcW w:w="0" w:type="auto"/>
          </w:tcPr>
          <w:p w:rsidR="008721B7" w:rsidRPr="00E04685" w:rsidRDefault="008721B7" w:rsidP="006A3E27">
            <w:pPr>
              <w:rPr>
                <w:rFonts w:cs="Guttman Stam"/>
                <w:sz w:val="40"/>
                <w:szCs w:val="40"/>
                <w:rtl/>
              </w:rPr>
            </w:pPr>
            <w:r w:rsidRPr="00E04685">
              <w:rPr>
                <w:rFonts w:cs="Guttman Stam" w:hint="cs"/>
                <w:sz w:val="40"/>
                <w:szCs w:val="40"/>
                <w:rtl/>
              </w:rPr>
              <w:t xml:space="preserve">שלושת בקבוקי היין </w:t>
            </w:r>
          </w:p>
        </w:tc>
      </w:tr>
    </w:tbl>
    <w:p w:rsidR="008721B7" w:rsidRPr="002E60FD" w:rsidRDefault="008721B7" w:rsidP="008721B7">
      <w:pPr>
        <w:ind w:right="180"/>
        <w:rPr>
          <w:rFonts w:cs="David"/>
          <w:b/>
          <w:bCs/>
          <w:sz w:val="23"/>
          <w:szCs w:val="23"/>
          <w:u w:val="single"/>
          <w:rtl/>
        </w:rPr>
      </w:pPr>
      <w:r w:rsidRPr="002E60FD">
        <w:rPr>
          <w:rFonts w:cs="David" w:hint="cs"/>
          <w:b/>
          <w:bCs/>
          <w:sz w:val="23"/>
          <w:szCs w:val="23"/>
          <w:u w:val="single"/>
          <w:rtl/>
        </w:rPr>
        <w:t>במקום שבעלי תשובה עומדים אין צדיקים גמורים יכולים לעמוד</w:t>
      </w:r>
    </w:p>
    <w:p w:rsidR="008721B7" w:rsidRPr="002E60FD" w:rsidRDefault="008721B7" w:rsidP="006A3E27">
      <w:pPr>
        <w:ind w:right="180"/>
        <w:rPr>
          <w:rFonts w:cs="David"/>
          <w:sz w:val="23"/>
          <w:szCs w:val="23"/>
          <w:rtl/>
        </w:rPr>
      </w:pPr>
      <w:r w:rsidRPr="002E60FD">
        <w:rPr>
          <w:rFonts w:cs="David" w:hint="cs"/>
          <w:b/>
          <w:bCs/>
          <w:sz w:val="23"/>
          <w:szCs w:val="23"/>
          <w:rtl/>
        </w:rPr>
        <w:t>"ושבת עד ה' אלוהיך ושמעת בקולו" - צריך להבין מדוע מעלתם של בעלי תשובה גדולה כל כך, עד שאפילו צדיקים גמורים אינם יכולים לעמוד במחיצתם?</w:t>
      </w:r>
      <w:r w:rsidR="006A3E27" w:rsidRPr="002E60FD">
        <w:rPr>
          <w:rFonts w:cs="David" w:hint="cs"/>
          <w:b/>
          <w:bCs/>
          <w:sz w:val="23"/>
          <w:szCs w:val="23"/>
          <w:rtl/>
        </w:rPr>
        <w:t xml:space="preserve"> </w:t>
      </w:r>
      <w:r w:rsidRPr="002E60FD">
        <w:rPr>
          <w:rFonts w:cs="David" w:hint="cs"/>
          <w:sz w:val="23"/>
          <w:szCs w:val="23"/>
          <w:rtl/>
        </w:rPr>
        <w:t xml:space="preserve">והעניין יובן על פי משל. היה מלך אחד שהיו לו שלושה בקבוקי יין ישן שקיבלם בירושה מאבות אבותיו ושמר עליהם מאד. והנה הוצרך המלך לנסוע למדינה רחוקה וקרא לשלושה ממכריו ואוהביו והפקיד בידם את הבקבוקים, ביד כל אחד נתן בקבוק והזהירם לבל </w:t>
      </w:r>
      <w:proofErr w:type="spellStart"/>
      <w:r w:rsidRPr="002E60FD">
        <w:rPr>
          <w:rFonts w:cs="David" w:hint="cs"/>
          <w:sz w:val="23"/>
          <w:szCs w:val="23"/>
          <w:rtl/>
        </w:rPr>
        <w:t>יעיזו</w:t>
      </w:r>
      <w:proofErr w:type="spellEnd"/>
      <w:r w:rsidRPr="002E60FD">
        <w:rPr>
          <w:rFonts w:cs="David" w:hint="cs"/>
          <w:sz w:val="23"/>
          <w:szCs w:val="23"/>
          <w:rtl/>
        </w:rPr>
        <w:t xml:space="preserve"> לפתוח את הבקבוק. שלושת האנשים הסתקרנו לדעת מדוע המלך מצוום לבל יפתחו את הבקבוק, אין זה אלא מחמת שטעם היין משובח עד מאוד, ולכן רצו לפתוח ולטעום מהיין. ראובן פתח את הבקבוק שתה מעט מהיין והיין ערב לו מאוד, לא יכול להתגבר על תאוותו ושתה את כל היין שבבקבוק. שמעון רצה אמנם לפתוח, אך מחמת אהבתו למלך התגבר ולא פתח כלל. לוי פתח את הבקבוק שתה מעט מהיין, אך מחמת אהבתו למלך התגבר על עצמו, סגר את הבקבוק כשבפנים נשאר חצי מהכמות.</w:t>
      </w:r>
    </w:p>
    <w:p w:rsidR="008721B7" w:rsidRPr="002E60FD" w:rsidRDefault="008721B7" w:rsidP="006A3E27">
      <w:pPr>
        <w:ind w:right="180"/>
        <w:rPr>
          <w:rFonts w:cs="David"/>
          <w:sz w:val="23"/>
          <w:szCs w:val="23"/>
          <w:rtl/>
        </w:rPr>
      </w:pPr>
      <w:r w:rsidRPr="002E60FD">
        <w:rPr>
          <w:rFonts w:cs="David" w:hint="cs"/>
          <w:sz w:val="23"/>
          <w:szCs w:val="23"/>
          <w:rtl/>
        </w:rPr>
        <w:t xml:space="preserve">לאחר שהמלך חזר, קרא לשלשת האנשים לדעת מה עם בקבוקי היין. ראובן ששתה את כל היין </w:t>
      </w:r>
      <w:proofErr w:type="spellStart"/>
      <w:r w:rsidRPr="002E60FD">
        <w:rPr>
          <w:rFonts w:cs="David" w:hint="cs"/>
          <w:sz w:val="23"/>
          <w:szCs w:val="23"/>
          <w:rtl/>
        </w:rPr>
        <w:t>ציוה</w:t>
      </w:r>
      <w:proofErr w:type="spellEnd"/>
      <w:r w:rsidRPr="002E60FD">
        <w:rPr>
          <w:rFonts w:cs="David" w:hint="cs"/>
          <w:sz w:val="23"/>
          <w:szCs w:val="23"/>
          <w:rtl/>
        </w:rPr>
        <w:t xml:space="preserve"> המלך לתלותו. שמעון שלא נגע כלל ביין נתן לו המלך מתנה עשרת אלפים זהובים. לוי ששתה חצי מהכמות, נתן לו המלך עשרים אלף זהובים. כשראה שמעון כך התפלא ואמר למלך: אדוני המלך והרי אני לא שתיתי כלל ונתת לי עשרת אלפים, ומדוע שלוי ששתה חצי מהכמות נתת לו יותר ממני? והרי הוא עבר על דבריך ולא די שלא הענשת אותו אלא נתת לו סכום יותר מאשר לי?</w:t>
      </w:r>
      <w:r w:rsidR="006A3E27" w:rsidRPr="002E60FD">
        <w:rPr>
          <w:rFonts w:cs="David" w:hint="cs"/>
          <w:sz w:val="23"/>
          <w:szCs w:val="23"/>
          <w:rtl/>
        </w:rPr>
        <w:t xml:space="preserve"> </w:t>
      </w:r>
      <w:r w:rsidRPr="002E60FD">
        <w:rPr>
          <w:rFonts w:cs="David" w:hint="cs"/>
          <w:sz w:val="23"/>
          <w:szCs w:val="23"/>
          <w:rtl/>
        </w:rPr>
        <w:t>השיב לו המלך: אתה לא טעמת מהיין, ויתכן מאד שאם היית טועם היית שותה את כל אשר בבקבוק, כי לא היית יכול להתגבר על תאוותך מחמת ערבות היין, אבל לוי שתה חלק מהיין וטעם את טעמו הערב והמשובח, ועם כל זה התגבר על עצמו ולא שתה את השאר, הרי ראיה שהוא מחבב אותי ולכן הכפלתי לו את הסכום.</w:t>
      </w:r>
    </w:p>
    <w:p w:rsidR="008721B7" w:rsidRPr="002E60FD" w:rsidRDefault="008721B7" w:rsidP="008721B7">
      <w:pPr>
        <w:ind w:right="180"/>
        <w:rPr>
          <w:rFonts w:cs="David"/>
          <w:sz w:val="23"/>
          <w:szCs w:val="23"/>
          <w:rtl/>
        </w:rPr>
      </w:pPr>
      <w:r w:rsidRPr="002E60FD">
        <w:rPr>
          <w:rFonts w:cs="David" w:hint="cs"/>
          <w:sz w:val="23"/>
          <w:szCs w:val="23"/>
          <w:rtl/>
        </w:rPr>
        <w:t>והנמשל, הצדיק שלא עשה מעולם עוונות ולא טעם את טעמם, לא עמד בניסיון, כי התרגל מקטנותו לעשות רק מצוות ולא טעם את טעמם של העוונות, ועל כן אין הוא עומד כל כך בניסיון, מה שאין כן בעל תשובה שטעם חלק גדול מחייו את טעמם של העוונות והתרגל אליהן, ובכל זאת התרחק מהן מחמת אהבתו לבורא יתברך, הרי הוא עומד בניסיון קשה כל ימי חייו, ועל כן מעלתו גדולה, ועליו אמרו חכמינו: "במקום שבעלי תשובה עומדים אין צדיקים גמורים יכולים לעמוד"</w:t>
      </w:r>
    </w:p>
    <w:tbl>
      <w:tblPr>
        <w:tblStyle w:val="a9"/>
        <w:bidiVisual/>
        <w:tblW w:w="0" w:type="auto"/>
        <w:jc w:val="center"/>
        <w:tblLook w:val="04A0" w:firstRow="1" w:lastRow="0" w:firstColumn="1" w:lastColumn="0" w:noHBand="0" w:noVBand="1"/>
      </w:tblPr>
      <w:tblGrid>
        <w:gridCol w:w="4635"/>
      </w:tblGrid>
      <w:tr w:rsidR="008721B7" w:rsidRPr="00E47D8F" w:rsidTr="008721B7">
        <w:trPr>
          <w:jc w:val="center"/>
        </w:trPr>
        <w:tc>
          <w:tcPr>
            <w:tcW w:w="0" w:type="auto"/>
          </w:tcPr>
          <w:p w:rsidR="008721B7" w:rsidRPr="00E47D8F" w:rsidRDefault="008721B7" w:rsidP="00863D2D">
            <w:pPr>
              <w:rPr>
                <w:rFonts w:cs="Guttman Stam"/>
                <w:b/>
                <w:bCs/>
                <w:sz w:val="32"/>
                <w:szCs w:val="32"/>
                <w:u w:val="single"/>
                <w:rtl/>
              </w:rPr>
            </w:pPr>
            <w:r w:rsidRPr="00E47D8F">
              <w:rPr>
                <w:rFonts w:cs="Guttman Stam" w:hint="cs"/>
                <w:b/>
                <w:bCs/>
                <w:sz w:val="32"/>
                <w:szCs w:val="32"/>
                <w:u w:val="single"/>
                <w:rtl/>
              </w:rPr>
              <w:t xml:space="preserve">מהי תמצית עבודת חודש אלול? </w:t>
            </w:r>
          </w:p>
        </w:tc>
      </w:tr>
    </w:tbl>
    <w:p w:rsidR="008721B7" w:rsidRPr="002E60FD" w:rsidRDefault="00D11E6A" w:rsidP="00C41912">
      <w:pPr>
        <w:ind w:left="-372" w:right="180"/>
        <w:rPr>
          <w:rFonts w:cs="David"/>
          <w:sz w:val="23"/>
          <w:szCs w:val="23"/>
          <w:rtl/>
        </w:rPr>
      </w:pPr>
      <w:r w:rsidRPr="002E60FD">
        <w:rPr>
          <w:rFonts w:cs="David" w:hint="cs"/>
          <w:b/>
          <w:bCs/>
          <w:sz w:val="23"/>
          <w:szCs w:val="23"/>
          <w:u w:val="single"/>
          <w:rtl/>
        </w:rPr>
        <w:t xml:space="preserve">המגיד </w:t>
      </w:r>
      <w:proofErr w:type="spellStart"/>
      <w:r w:rsidRPr="002E60FD">
        <w:rPr>
          <w:rFonts w:cs="David" w:hint="cs"/>
          <w:b/>
          <w:bCs/>
          <w:sz w:val="23"/>
          <w:szCs w:val="23"/>
          <w:u w:val="single"/>
          <w:rtl/>
        </w:rPr>
        <w:t>מדובנא</w:t>
      </w:r>
      <w:proofErr w:type="spellEnd"/>
      <w:r w:rsidRPr="002E60FD">
        <w:rPr>
          <w:rFonts w:cs="David" w:hint="cs"/>
          <w:b/>
          <w:bCs/>
          <w:sz w:val="23"/>
          <w:szCs w:val="23"/>
          <w:u w:val="single"/>
          <w:rtl/>
        </w:rPr>
        <w:t xml:space="preserve"> זצ"ל אמר,</w:t>
      </w:r>
      <w:r w:rsidRPr="002E60FD">
        <w:rPr>
          <w:rFonts w:cs="David" w:hint="cs"/>
          <w:sz w:val="23"/>
          <w:szCs w:val="23"/>
          <w:rtl/>
        </w:rPr>
        <w:t xml:space="preserve"> כי טועים הם החושבים שעבודת חודש אלול ועבודת הימים הנוראים אחת היא. הימים הנוראים הם ימי דין. שבאים בהם בתשובה ומבקשים רחמים. אבל חודש אלול, ענינו אחר </w:t>
      </w:r>
      <w:proofErr w:type="spellStart"/>
      <w:r w:rsidRPr="002E60FD">
        <w:rPr>
          <w:rFonts w:cs="David" w:hint="cs"/>
          <w:sz w:val="23"/>
          <w:szCs w:val="23"/>
          <w:rtl/>
        </w:rPr>
        <w:t>לגמרי.והוא</w:t>
      </w:r>
      <w:proofErr w:type="spellEnd"/>
      <w:r w:rsidRPr="002E60FD">
        <w:rPr>
          <w:rFonts w:cs="David" w:hint="cs"/>
          <w:sz w:val="23"/>
          <w:szCs w:val="23"/>
          <w:rtl/>
        </w:rPr>
        <w:t xml:space="preserve"> המחיש זאת במשל. משל לצורף שהתבקש ליצור גביע עבור המלך. וכלום חסר דבר בבית המלך?</w:t>
      </w:r>
      <w:r w:rsidR="00C41912" w:rsidRPr="002E60FD">
        <w:rPr>
          <w:rFonts w:cs="David" w:hint="cs"/>
          <w:sz w:val="23"/>
          <w:szCs w:val="23"/>
          <w:rtl/>
        </w:rPr>
        <w:t xml:space="preserve"> </w:t>
      </w:r>
      <w:r w:rsidRPr="002E60FD">
        <w:rPr>
          <w:rFonts w:cs="David" w:hint="cs"/>
          <w:sz w:val="23"/>
          <w:szCs w:val="23"/>
          <w:rtl/>
        </w:rPr>
        <w:t xml:space="preserve">הוא דרש זהב , וקיבל. ביקש מרגליות ופנינים לשבץ בו, וקיבל. ואמנם יצר את הגביע, אבל לא השקיע בו את כל הזהב שקיבל. חלקו מכר ואת הכסף נתן להוצאות ביתו. גם את היהלומים מכר, </w:t>
      </w:r>
      <w:r w:rsidRPr="002E60FD">
        <w:rPr>
          <w:rFonts w:cs="David" w:hint="cs"/>
          <w:sz w:val="23"/>
          <w:szCs w:val="23"/>
          <w:rtl/>
        </w:rPr>
        <w:lastRenderedPageBreak/>
        <w:t xml:space="preserve">וגם חלק מהפנינים. ואף מה שיצר, לא יצר בכל כשרונו ואמונתו. הוא עשהו כלאחר יד, ברשלנות, ואז התקשרו מארמון המלוכה לשאול, האם הגביע מוכן. אכן כן, הוא אומנם מוכן. הואיל וכך קבעו לו יום, שבו יגיש במו ידיו את הגביע למלך. בעוד שלשים יום יתייצב בפניו, בעצמו, והמלך יקבל מידיו את הגביע וישמח בו, וישלם את שכרו. ואז התפכח הצורף. הביט בגביע שיצר, ובוש בו. מכל הזהב שקיבל, זה הגביע שיצר. וכל היהלומים שקיבל היכן הם? וכלום זה הוא הגביע שביכולתו ליצור, האם לשם כך קראוהו ובחרו בו? האם זאת יגיש למלך, גביע עלוב זה? או אז ידע . עוד שלשים יום לפניו. הזהב שמכר, איננו. היהלומים שמעל בהם, אינם ברשותו. אבל הגביע, קטן ככל שהוא, הריהו לפניו. האם אפשר להגישו כך למלך? האם יוכל לשאת אליו את פניו? והוא שם לילות כימים, כדי לעצב את הגביע ולייפותו, לגלף בו </w:t>
      </w:r>
      <w:proofErr w:type="spellStart"/>
      <w:r w:rsidRPr="002E60FD">
        <w:rPr>
          <w:rFonts w:cs="David" w:hint="cs"/>
          <w:sz w:val="23"/>
          <w:szCs w:val="23"/>
          <w:rtl/>
        </w:rPr>
        <w:t>פתוחי</w:t>
      </w:r>
      <w:proofErr w:type="spellEnd"/>
      <w:r w:rsidRPr="002E60FD">
        <w:rPr>
          <w:rFonts w:cs="David" w:hint="cs"/>
          <w:sz w:val="23"/>
          <w:szCs w:val="23"/>
          <w:rtl/>
        </w:rPr>
        <w:t xml:space="preserve"> חותם נאים, שושנים ופרחים, עלים ואשכולות, לעשותו יפה, נאה, מרהיב עין, גביע שאין כמותו, גביע שהמלך ישמח בו, יתפאר בו, יראהו לכולם ויתגאה בו. שהמלך ישמח בו, ביוצר הגביע באמן </w:t>
      </w:r>
      <w:proofErr w:type="spellStart"/>
      <w:r w:rsidRPr="002E60FD">
        <w:rPr>
          <w:rFonts w:cs="David" w:hint="cs"/>
          <w:sz w:val="23"/>
          <w:szCs w:val="23"/>
          <w:rtl/>
        </w:rPr>
        <w:t>שעשהו</w:t>
      </w:r>
      <w:proofErr w:type="spellEnd"/>
      <w:r w:rsidRPr="002E60FD">
        <w:rPr>
          <w:rFonts w:cs="David" w:hint="cs"/>
          <w:sz w:val="23"/>
          <w:szCs w:val="23"/>
          <w:rtl/>
        </w:rPr>
        <w:t xml:space="preserve">! הוא </w:t>
      </w:r>
      <w:proofErr w:type="spellStart"/>
      <w:r w:rsidRPr="002E60FD">
        <w:rPr>
          <w:rFonts w:cs="David" w:hint="cs"/>
          <w:sz w:val="23"/>
          <w:szCs w:val="23"/>
          <w:rtl/>
        </w:rPr>
        <w:t>טרח,יגע</w:t>
      </w:r>
      <w:proofErr w:type="spellEnd"/>
      <w:r w:rsidRPr="002E60FD">
        <w:rPr>
          <w:rFonts w:cs="David" w:hint="cs"/>
          <w:sz w:val="23"/>
          <w:szCs w:val="23"/>
          <w:rtl/>
        </w:rPr>
        <w:t xml:space="preserve">, ניצל את כל כשרונו ואימץ את כל כוחו. עד לרגע האחרון עמל, הוסיף עוד סנסן, עוד זלזל, עוד קישוט מרהיב ועדין. בדרכו אל המלך מרק את הגביע עד היות לו ברק מסמא, ושעמד לפני המלך, השמיעו הכול קריאת התפעלות רמה. גביע כזה טרם נראה. </w:t>
      </w:r>
      <w:r w:rsidRPr="002E60FD">
        <w:rPr>
          <w:rFonts w:cs="David" w:hint="cs"/>
          <w:b/>
          <w:bCs/>
          <w:sz w:val="23"/>
          <w:szCs w:val="23"/>
          <w:rtl/>
        </w:rPr>
        <w:t xml:space="preserve">זו עבודת חודש אלול. </w:t>
      </w:r>
      <w:r w:rsidRPr="002E60FD">
        <w:rPr>
          <w:rFonts w:cs="David" w:hint="cs"/>
          <w:sz w:val="23"/>
          <w:szCs w:val="23"/>
          <w:rtl/>
        </w:rPr>
        <w:t xml:space="preserve">אז נטל שר האוצרות את הגביע ושקלו, וחסר בו זהב . התבונן בו, והבחין בחסרונם של היהלומים. הרי זו מעילה באוצר המדינה, מעילה בעבודת המלך. ואז התנפל היוצר אפים ארצה, וביקש רחמים. </w:t>
      </w:r>
      <w:r w:rsidRPr="002E60FD">
        <w:rPr>
          <w:rFonts w:cs="David" w:hint="cs"/>
          <w:b/>
          <w:bCs/>
          <w:sz w:val="23"/>
          <w:szCs w:val="23"/>
          <w:rtl/>
        </w:rPr>
        <w:t>זוהי עבודת הימים הנוראים...</w:t>
      </w:r>
      <w:r w:rsidRPr="002E60FD">
        <w:rPr>
          <w:rFonts w:cs="David" w:hint="cs"/>
          <w:sz w:val="23"/>
          <w:szCs w:val="23"/>
          <w:rtl/>
        </w:rPr>
        <w:t xml:space="preserve">בחדש אלול אנו "משפצים" את עבודת השנה החולפת ככל יכולתנו . הן נצטרך להגישה אל המלך, לבוא בפניו עם מעשינו. באילו פנים נבוא, מה נביא לפניו? עמלים אנו בכל כוחנו לשפר, להדר ולמרק את מעשינו. ודאי, לא נוכל למלא את </w:t>
      </w:r>
      <w:proofErr w:type="spellStart"/>
      <w:r w:rsidRPr="002E60FD">
        <w:rPr>
          <w:rFonts w:cs="David" w:hint="cs"/>
          <w:sz w:val="23"/>
          <w:szCs w:val="23"/>
          <w:rtl/>
        </w:rPr>
        <w:t>החסר,לא</w:t>
      </w:r>
      <w:proofErr w:type="spellEnd"/>
      <w:r w:rsidRPr="002E60FD">
        <w:rPr>
          <w:rFonts w:cs="David" w:hint="cs"/>
          <w:sz w:val="23"/>
          <w:szCs w:val="23"/>
          <w:rtl/>
        </w:rPr>
        <w:t xml:space="preserve"> נוכל להשלים שנה שלמה בחודש ימים. אבל נוכל להביא את המעט טוב יותר, נאה יותר, נושא חן וחסד. ואז, נוכל לבקש רחמים על החסר, על המעילה. והגביע הקטן, המגולף בחן ובדיוק כה רב, הממורק עד ברק, </w:t>
      </w:r>
      <w:proofErr w:type="spellStart"/>
      <w:r w:rsidRPr="002E60FD">
        <w:rPr>
          <w:rFonts w:cs="David" w:hint="cs"/>
          <w:sz w:val="23"/>
          <w:szCs w:val="23"/>
          <w:rtl/>
        </w:rPr>
        <w:t>ישא</w:t>
      </w:r>
      <w:proofErr w:type="spellEnd"/>
      <w:r w:rsidRPr="002E60FD">
        <w:rPr>
          <w:rFonts w:cs="David" w:hint="cs"/>
          <w:sz w:val="23"/>
          <w:szCs w:val="23"/>
          <w:rtl/>
        </w:rPr>
        <w:t xml:space="preserve"> חן כל כך, עד שהמלך יחוננו, ויאיר פניו אתנו סלה</w:t>
      </w:r>
      <w:r w:rsidR="00E47D8F">
        <w:rPr>
          <w:rFonts w:cs="David" w:hint="cs"/>
          <w:sz w:val="23"/>
          <w:szCs w:val="23"/>
          <w:rtl/>
        </w:rPr>
        <w:t xml:space="preserve"> </w:t>
      </w:r>
      <w:r w:rsidRPr="002E60FD">
        <w:rPr>
          <w:rFonts w:cs="David" w:hint="cs"/>
          <w:sz w:val="23"/>
          <w:szCs w:val="23"/>
          <w:rtl/>
        </w:rPr>
        <w:t>.</w:t>
      </w:r>
    </w:p>
    <w:tbl>
      <w:tblPr>
        <w:bidiVisual/>
        <w:tblW w:w="0" w:type="auto"/>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7"/>
      </w:tblGrid>
      <w:tr w:rsidR="00D11E6A" w:rsidRPr="002E60FD" w:rsidTr="00E47D8F">
        <w:tc>
          <w:tcPr>
            <w:tcW w:w="0" w:type="auto"/>
          </w:tcPr>
          <w:p w:rsidR="00D11E6A" w:rsidRPr="00E47D8F" w:rsidRDefault="00C41912" w:rsidP="00E47D8F">
            <w:pPr>
              <w:ind w:right="180"/>
              <w:jc w:val="center"/>
              <w:rPr>
                <w:rFonts w:cs="Guttman Stam"/>
                <w:i/>
                <w:iCs/>
                <w:sz w:val="40"/>
                <w:szCs w:val="40"/>
                <w:rtl/>
              </w:rPr>
            </w:pPr>
            <w:r w:rsidRPr="00E47D8F">
              <w:rPr>
                <w:rFonts w:cs="Guttman Stam" w:hint="cs"/>
                <w:i/>
                <w:iCs/>
                <w:sz w:val="40"/>
                <w:szCs w:val="40"/>
                <w:rtl/>
              </w:rPr>
              <w:t xml:space="preserve">הרבה מוסר בסיפור קצר </w:t>
            </w:r>
            <w:r w:rsidR="004278DE" w:rsidRPr="00E47D8F">
              <w:rPr>
                <w:rFonts w:cs="Guttman Stam"/>
                <w:i/>
                <w:iCs/>
                <w:sz w:val="40"/>
                <w:szCs w:val="40"/>
                <w:rtl/>
              </w:rPr>
              <w:t>–</w:t>
            </w:r>
            <w:r w:rsidR="004278DE" w:rsidRPr="00E47D8F">
              <w:rPr>
                <w:rFonts w:cs="Guttman Stam" w:hint="cs"/>
                <w:i/>
                <w:iCs/>
                <w:sz w:val="40"/>
                <w:szCs w:val="40"/>
                <w:rtl/>
              </w:rPr>
              <w:t xml:space="preserve"> שווה קריאה!!!</w:t>
            </w:r>
          </w:p>
        </w:tc>
      </w:tr>
    </w:tbl>
    <w:p w:rsidR="00E47D8F" w:rsidRDefault="00C41912" w:rsidP="00114F6E">
      <w:pPr>
        <w:tabs>
          <w:tab w:val="left" w:pos="0"/>
        </w:tabs>
        <w:ind w:left="-454"/>
        <w:rPr>
          <w:rFonts w:ascii="Arial" w:hAnsi="Arial" w:cs="David"/>
          <w:sz w:val="23"/>
          <w:szCs w:val="23"/>
          <w:rtl/>
        </w:rPr>
      </w:pPr>
      <w:r w:rsidRPr="002E60FD">
        <w:rPr>
          <w:rFonts w:ascii="Arial" w:hAnsi="Arial" w:cs="David"/>
          <w:sz w:val="23"/>
          <w:szCs w:val="23"/>
          <w:rtl/>
        </w:rPr>
        <w:t xml:space="preserve">שועל אחד </w:t>
      </w:r>
      <w:r w:rsidR="00114F6E" w:rsidRPr="002E60FD">
        <w:rPr>
          <w:rFonts w:ascii="Arial" w:hAnsi="Arial" w:cs="David" w:hint="cs"/>
          <w:sz w:val="23"/>
          <w:szCs w:val="23"/>
          <w:rtl/>
        </w:rPr>
        <w:t>ה</w:t>
      </w:r>
      <w:r w:rsidRPr="002E60FD">
        <w:rPr>
          <w:rFonts w:ascii="Arial" w:hAnsi="Arial" w:cs="David"/>
          <w:sz w:val="23"/>
          <w:szCs w:val="23"/>
          <w:rtl/>
        </w:rPr>
        <w:t xml:space="preserve">רגיש שהוא חייב לקחת חופש ולצאת מהיער. הוא מגיע לאריה </w:t>
      </w:r>
      <w:proofErr w:type="spellStart"/>
      <w:r w:rsidRPr="002E60FD">
        <w:rPr>
          <w:rFonts w:ascii="Arial" w:hAnsi="Arial" w:cs="David"/>
          <w:sz w:val="23"/>
          <w:szCs w:val="23"/>
          <w:rtl/>
        </w:rPr>
        <w:t>המלך,ומבקש</w:t>
      </w:r>
      <w:proofErr w:type="spellEnd"/>
      <w:r w:rsidRPr="002E60FD">
        <w:rPr>
          <w:rFonts w:ascii="Arial" w:hAnsi="Arial" w:cs="David"/>
          <w:sz w:val="23"/>
          <w:szCs w:val="23"/>
          <w:rtl/>
        </w:rPr>
        <w:t xml:space="preserve"> ממנו חופש. </w:t>
      </w:r>
      <w:r w:rsidRPr="002E60FD">
        <w:rPr>
          <w:rFonts w:ascii="Arial" w:hAnsi="Arial" w:cs="David" w:hint="cs"/>
          <w:sz w:val="23"/>
          <w:szCs w:val="23"/>
          <w:rtl/>
        </w:rPr>
        <w:t xml:space="preserve"> </w:t>
      </w:r>
      <w:r w:rsidRPr="002E60FD">
        <w:rPr>
          <w:rFonts w:ascii="Arial" w:hAnsi="Arial" w:cs="David"/>
          <w:sz w:val="23"/>
          <w:szCs w:val="23"/>
          <w:rtl/>
        </w:rPr>
        <w:t>האריה אומר שתפקיד השועל מחייב, ולא יאשר לו חופשה.</w:t>
      </w:r>
      <w:r w:rsidRPr="002E60FD">
        <w:rPr>
          <w:rFonts w:ascii="Arial" w:hAnsi="Arial" w:cs="David" w:hint="cs"/>
          <w:sz w:val="23"/>
          <w:szCs w:val="23"/>
          <w:rtl/>
        </w:rPr>
        <w:t xml:space="preserve"> </w:t>
      </w:r>
      <w:r w:rsidRPr="002E60FD">
        <w:rPr>
          <w:rFonts w:ascii="Arial" w:hAnsi="Arial" w:cs="David"/>
          <w:sz w:val="23"/>
          <w:szCs w:val="23"/>
          <w:rtl/>
        </w:rPr>
        <w:t>השועל מתעקש כי החופש הכרחי ושהוא מוכן לקחת חופשה ללא תשלום. האריה מסביר</w:t>
      </w:r>
    </w:p>
    <w:p w:rsidR="00E47D8F" w:rsidRDefault="00C41912" w:rsidP="00E47D8F">
      <w:pPr>
        <w:tabs>
          <w:tab w:val="left" w:pos="0"/>
        </w:tabs>
        <w:ind w:left="-454"/>
        <w:rPr>
          <w:rFonts w:ascii="Arial" w:hAnsi="Arial" w:cs="David"/>
          <w:sz w:val="23"/>
          <w:szCs w:val="23"/>
          <w:rtl/>
        </w:rPr>
      </w:pPr>
      <w:r w:rsidRPr="002E60FD">
        <w:rPr>
          <w:rFonts w:ascii="Arial" w:hAnsi="Arial" w:cs="David"/>
          <w:sz w:val="23"/>
          <w:szCs w:val="23"/>
          <w:rtl/>
        </w:rPr>
        <w:t>לשועל שאם יצא, מישהו אחר חייב</w:t>
      </w:r>
      <w:r w:rsidR="00E47D8F">
        <w:rPr>
          <w:rFonts w:ascii="Arial" w:hAnsi="Arial" w:cs="David" w:hint="cs"/>
          <w:sz w:val="23"/>
          <w:szCs w:val="23"/>
          <w:rtl/>
        </w:rPr>
        <w:t xml:space="preserve"> </w:t>
      </w:r>
      <w:r w:rsidRPr="002E60FD">
        <w:rPr>
          <w:rFonts w:ascii="Arial" w:hAnsi="Arial" w:cs="David"/>
          <w:sz w:val="23"/>
          <w:szCs w:val="23"/>
          <w:rtl/>
        </w:rPr>
        <w:t>לקחת את מקומו ולא בטוח שהת</w:t>
      </w:r>
      <w:r w:rsidRPr="002E60FD">
        <w:rPr>
          <w:rFonts w:ascii="Arial" w:hAnsi="Arial" w:cs="David" w:hint="cs"/>
          <w:sz w:val="23"/>
          <w:szCs w:val="23"/>
          <w:rtl/>
        </w:rPr>
        <w:t>פקיד</w:t>
      </w:r>
      <w:r w:rsidRPr="002E60FD">
        <w:rPr>
          <w:rFonts w:ascii="Arial" w:hAnsi="Arial" w:cs="David"/>
          <w:sz w:val="23"/>
          <w:szCs w:val="23"/>
          <w:rtl/>
        </w:rPr>
        <w:t xml:space="preserve"> </w:t>
      </w:r>
      <w:r w:rsidRPr="002E60FD">
        <w:rPr>
          <w:rFonts w:ascii="Arial" w:hAnsi="Arial" w:cs="David" w:hint="cs"/>
          <w:sz w:val="23"/>
          <w:szCs w:val="23"/>
          <w:rtl/>
        </w:rPr>
        <w:t>י</w:t>
      </w:r>
      <w:r w:rsidRPr="002E60FD">
        <w:rPr>
          <w:rFonts w:ascii="Arial" w:hAnsi="Arial" w:cs="David"/>
          <w:sz w:val="23"/>
          <w:szCs w:val="23"/>
          <w:rtl/>
        </w:rPr>
        <w:t>ישאר לשועל לכשיחזור.</w:t>
      </w:r>
      <w:r w:rsidRPr="002E60FD">
        <w:rPr>
          <w:rFonts w:ascii="Arial" w:hAnsi="Arial" w:cs="David" w:hint="cs"/>
          <w:sz w:val="23"/>
          <w:szCs w:val="23"/>
          <w:rtl/>
        </w:rPr>
        <w:t xml:space="preserve"> </w:t>
      </w:r>
      <w:r w:rsidRPr="002E60FD">
        <w:rPr>
          <w:rFonts w:ascii="Arial" w:hAnsi="Arial" w:cs="David"/>
          <w:sz w:val="23"/>
          <w:szCs w:val="23"/>
          <w:rtl/>
        </w:rPr>
        <w:t>השועל מסכים ויוצא לחופשה.</w:t>
      </w:r>
      <w:r w:rsidRPr="002E60FD">
        <w:rPr>
          <w:rFonts w:ascii="Arial" w:hAnsi="Arial" w:cs="David" w:hint="cs"/>
          <w:sz w:val="23"/>
          <w:szCs w:val="23"/>
          <w:rtl/>
        </w:rPr>
        <w:t xml:space="preserve"> </w:t>
      </w:r>
      <w:r w:rsidRPr="002E60FD">
        <w:rPr>
          <w:rFonts w:ascii="Arial" w:hAnsi="Arial" w:cs="David"/>
          <w:sz w:val="23"/>
          <w:szCs w:val="23"/>
          <w:rtl/>
        </w:rPr>
        <w:t>כעבור שלושה חודשים הוא חוזר ליער, והולך לאריה לראיון חזרה לתפקידו.</w:t>
      </w:r>
      <w:r w:rsidRPr="002E60FD">
        <w:rPr>
          <w:rFonts w:ascii="Arial" w:hAnsi="Arial" w:cs="David" w:hint="cs"/>
          <w:sz w:val="23"/>
          <w:szCs w:val="23"/>
          <w:rtl/>
        </w:rPr>
        <w:t xml:space="preserve"> </w:t>
      </w:r>
      <w:r w:rsidRPr="002E60FD">
        <w:rPr>
          <w:rFonts w:ascii="Arial" w:hAnsi="Arial" w:cs="David"/>
          <w:sz w:val="23"/>
          <w:szCs w:val="23"/>
          <w:rtl/>
        </w:rPr>
        <w:t>בראיון מסביר האריה שהתקן כבר תפוס</w:t>
      </w:r>
      <w:r w:rsidRPr="002E60FD">
        <w:rPr>
          <w:rFonts w:ascii="Arial" w:hAnsi="Arial" w:cs="David" w:hint="cs"/>
          <w:sz w:val="23"/>
          <w:szCs w:val="23"/>
          <w:rtl/>
        </w:rPr>
        <w:t xml:space="preserve"> </w:t>
      </w:r>
      <w:r w:rsidRPr="002E60FD">
        <w:rPr>
          <w:rFonts w:ascii="Arial" w:hAnsi="Arial" w:cs="David"/>
          <w:sz w:val="23"/>
          <w:szCs w:val="23"/>
          <w:rtl/>
        </w:rPr>
        <w:t xml:space="preserve">וכי לא יוכל לחזור. </w:t>
      </w:r>
      <w:r w:rsidRPr="002E60FD">
        <w:rPr>
          <w:rFonts w:ascii="Arial" w:hAnsi="Arial" w:cs="David" w:hint="cs"/>
          <w:sz w:val="23"/>
          <w:szCs w:val="23"/>
          <w:rtl/>
        </w:rPr>
        <w:t xml:space="preserve"> </w:t>
      </w:r>
      <w:r w:rsidRPr="002E60FD">
        <w:rPr>
          <w:rFonts w:ascii="Arial" w:hAnsi="Arial" w:cs="David"/>
          <w:sz w:val="23"/>
          <w:szCs w:val="23"/>
          <w:rtl/>
        </w:rPr>
        <w:t>במקום, האריה מציע לו תפקיד זמני</w:t>
      </w:r>
      <w:r w:rsidRPr="002E60FD">
        <w:rPr>
          <w:rFonts w:ascii="Arial" w:hAnsi="Arial" w:cs="David" w:hint="cs"/>
          <w:sz w:val="23"/>
          <w:szCs w:val="23"/>
          <w:rtl/>
        </w:rPr>
        <w:t xml:space="preserve"> </w:t>
      </w:r>
      <w:r w:rsidRPr="002E60FD">
        <w:rPr>
          <w:rFonts w:ascii="Arial" w:hAnsi="Arial" w:cs="David"/>
          <w:sz w:val="23"/>
          <w:szCs w:val="23"/>
          <w:rtl/>
        </w:rPr>
        <w:t>ב</w:t>
      </w:r>
      <w:r w:rsidRPr="002E60FD">
        <w:rPr>
          <w:rFonts w:ascii="Arial" w:hAnsi="Arial" w:cs="David" w:hint="cs"/>
          <w:sz w:val="23"/>
          <w:szCs w:val="23"/>
          <w:rtl/>
        </w:rPr>
        <w:t xml:space="preserve">תפקיד </w:t>
      </w:r>
      <w:r w:rsidRPr="002E60FD">
        <w:rPr>
          <w:rFonts w:ascii="Arial" w:hAnsi="Arial" w:cs="David"/>
          <w:sz w:val="23"/>
          <w:szCs w:val="23"/>
          <w:rtl/>
        </w:rPr>
        <w:t xml:space="preserve">ארנב ביער עד שיתפנה תקן השועל. </w:t>
      </w:r>
      <w:r w:rsidRPr="002E60FD">
        <w:rPr>
          <w:rFonts w:ascii="Arial" w:hAnsi="Arial" w:cs="David" w:hint="cs"/>
          <w:sz w:val="23"/>
          <w:szCs w:val="23"/>
          <w:rtl/>
        </w:rPr>
        <w:t xml:space="preserve"> </w:t>
      </w:r>
      <w:r w:rsidRPr="002E60FD">
        <w:rPr>
          <w:rFonts w:ascii="Arial" w:hAnsi="Arial" w:cs="David"/>
          <w:sz w:val="23"/>
          <w:szCs w:val="23"/>
          <w:rtl/>
        </w:rPr>
        <w:t>השועל מסכים ומתחיל לתפקד כארנב.</w:t>
      </w:r>
      <w:r w:rsidRPr="002E60FD">
        <w:rPr>
          <w:rFonts w:ascii="Arial" w:hAnsi="Arial" w:cs="David" w:hint="cs"/>
          <w:sz w:val="23"/>
          <w:szCs w:val="23"/>
          <w:rtl/>
        </w:rPr>
        <w:t xml:space="preserve"> </w:t>
      </w:r>
      <w:r w:rsidRPr="002E60FD">
        <w:rPr>
          <w:rFonts w:ascii="Arial" w:hAnsi="Arial" w:cs="David"/>
          <w:sz w:val="23"/>
          <w:szCs w:val="23"/>
          <w:rtl/>
        </w:rPr>
        <w:t>כחודש הוא קופץ ובורח מחיות אחרות עד שנמאס לו</w:t>
      </w:r>
      <w:r w:rsidRPr="002E60FD">
        <w:rPr>
          <w:rFonts w:ascii="Arial" w:hAnsi="Arial" w:cs="David" w:hint="cs"/>
          <w:sz w:val="23"/>
          <w:szCs w:val="23"/>
          <w:rtl/>
        </w:rPr>
        <w:t xml:space="preserve"> </w:t>
      </w:r>
      <w:r w:rsidRPr="002E60FD">
        <w:rPr>
          <w:rFonts w:ascii="Arial" w:hAnsi="Arial" w:cs="David"/>
          <w:sz w:val="23"/>
          <w:szCs w:val="23"/>
          <w:rtl/>
        </w:rPr>
        <w:t>והוא מחליט לבקש מהאריה לעבור תפקיד.</w:t>
      </w:r>
      <w:r w:rsidRPr="002E60FD">
        <w:rPr>
          <w:rFonts w:ascii="Arial" w:hAnsi="Arial" w:cs="David" w:hint="cs"/>
          <w:sz w:val="23"/>
          <w:szCs w:val="23"/>
          <w:rtl/>
        </w:rPr>
        <w:t xml:space="preserve"> </w:t>
      </w:r>
      <w:r w:rsidRPr="002E60FD">
        <w:rPr>
          <w:rFonts w:ascii="Arial" w:hAnsi="Arial" w:cs="David"/>
          <w:sz w:val="23"/>
          <w:szCs w:val="23"/>
          <w:rtl/>
        </w:rPr>
        <w:t>האריה מסביר לארנב כי טרם נפתח התקן</w:t>
      </w:r>
      <w:r w:rsidRPr="002E60FD">
        <w:rPr>
          <w:rFonts w:ascii="Arial" w:hAnsi="Arial" w:cs="David" w:hint="cs"/>
          <w:sz w:val="23"/>
          <w:szCs w:val="23"/>
          <w:rtl/>
        </w:rPr>
        <w:t xml:space="preserve"> </w:t>
      </w:r>
      <w:r w:rsidRPr="002E60FD">
        <w:rPr>
          <w:rFonts w:ascii="Arial" w:hAnsi="Arial" w:cs="David"/>
          <w:sz w:val="23"/>
          <w:szCs w:val="23"/>
          <w:rtl/>
        </w:rPr>
        <w:t>של השועל ושעליו להמשיך לשמש כארנב.</w:t>
      </w:r>
      <w:r w:rsidRPr="002E60FD">
        <w:rPr>
          <w:rFonts w:ascii="Arial" w:hAnsi="Arial" w:cs="David" w:hint="cs"/>
          <w:sz w:val="23"/>
          <w:szCs w:val="23"/>
          <w:rtl/>
        </w:rPr>
        <w:t xml:space="preserve"> </w:t>
      </w:r>
      <w:r w:rsidRPr="002E60FD">
        <w:rPr>
          <w:rFonts w:ascii="Arial" w:hAnsi="Arial" w:cs="David"/>
          <w:sz w:val="23"/>
          <w:szCs w:val="23"/>
          <w:rtl/>
        </w:rPr>
        <w:t>השועל נכנס לדיכאון ומתהלך ממורמר</w:t>
      </w:r>
      <w:r w:rsidR="004278DE" w:rsidRPr="002E60FD">
        <w:rPr>
          <w:rFonts w:ascii="Arial" w:hAnsi="Arial" w:cs="David" w:hint="cs"/>
          <w:sz w:val="23"/>
          <w:szCs w:val="23"/>
          <w:rtl/>
        </w:rPr>
        <w:t xml:space="preserve"> </w:t>
      </w:r>
      <w:r w:rsidRPr="002E60FD">
        <w:rPr>
          <w:rFonts w:ascii="Arial" w:hAnsi="Arial" w:cs="David"/>
          <w:sz w:val="23"/>
          <w:szCs w:val="23"/>
          <w:rtl/>
        </w:rPr>
        <w:t>ברחבי היער, וכשנתקל לפתע בארנב</w:t>
      </w:r>
      <w:r w:rsidRPr="002E60FD">
        <w:rPr>
          <w:rFonts w:ascii="Arial" w:hAnsi="Arial" w:cs="David" w:hint="cs"/>
          <w:sz w:val="23"/>
          <w:szCs w:val="23"/>
          <w:rtl/>
        </w:rPr>
        <w:t xml:space="preserve"> </w:t>
      </w:r>
      <w:r w:rsidRPr="002E60FD">
        <w:rPr>
          <w:rFonts w:ascii="Arial" w:hAnsi="Arial" w:cs="David"/>
          <w:sz w:val="23"/>
          <w:szCs w:val="23"/>
          <w:rtl/>
        </w:rPr>
        <w:t>הוא שואל אותו: "תגיד ארנב מ</w:t>
      </w:r>
      <w:r w:rsidRPr="002E60FD">
        <w:rPr>
          <w:rFonts w:ascii="Arial" w:hAnsi="Arial" w:cs="David" w:hint="cs"/>
          <w:sz w:val="23"/>
          <w:szCs w:val="23"/>
          <w:rtl/>
        </w:rPr>
        <w:t>י</w:t>
      </w:r>
      <w:r w:rsidRPr="002E60FD">
        <w:rPr>
          <w:rFonts w:ascii="Arial" w:hAnsi="Arial" w:cs="David"/>
          <w:sz w:val="23"/>
          <w:szCs w:val="23"/>
          <w:rtl/>
        </w:rPr>
        <w:t xml:space="preserve"> אתה?"</w:t>
      </w:r>
      <w:r w:rsidRPr="002E60FD">
        <w:rPr>
          <w:rFonts w:ascii="Arial" w:hAnsi="Arial" w:cs="David" w:hint="cs"/>
          <w:sz w:val="23"/>
          <w:szCs w:val="23"/>
          <w:rtl/>
        </w:rPr>
        <w:t xml:space="preserve"> </w:t>
      </w:r>
      <w:r w:rsidRPr="002E60FD">
        <w:rPr>
          <w:rFonts w:ascii="Arial" w:hAnsi="Arial" w:cs="David"/>
          <w:sz w:val="23"/>
          <w:szCs w:val="23"/>
          <w:rtl/>
        </w:rPr>
        <w:t>עונה הארנב</w:t>
      </w:r>
      <w:r w:rsidRPr="002E60FD">
        <w:rPr>
          <w:rFonts w:ascii="Arial" w:hAnsi="Arial" w:cs="David" w:hint="cs"/>
          <w:sz w:val="23"/>
          <w:szCs w:val="23"/>
          <w:rtl/>
        </w:rPr>
        <w:t xml:space="preserve"> לשועל</w:t>
      </w:r>
      <w:r w:rsidRPr="002E60FD">
        <w:rPr>
          <w:rFonts w:ascii="Arial" w:hAnsi="Arial" w:cs="David"/>
          <w:sz w:val="23"/>
          <w:szCs w:val="23"/>
          <w:rtl/>
        </w:rPr>
        <w:t>: "אני? אני שועל".</w:t>
      </w:r>
      <w:r w:rsidRPr="002E60FD">
        <w:rPr>
          <w:rFonts w:ascii="Arial" w:hAnsi="Arial" w:cs="David" w:hint="cs"/>
          <w:sz w:val="23"/>
          <w:szCs w:val="23"/>
          <w:rtl/>
        </w:rPr>
        <w:t xml:space="preserve"> </w:t>
      </w:r>
      <w:r w:rsidRPr="002E60FD">
        <w:rPr>
          <w:rFonts w:ascii="Arial" w:hAnsi="Arial" w:cs="David"/>
          <w:sz w:val="23"/>
          <w:szCs w:val="23"/>
          <w:rtl/>
        </w:rPr>
        <w:t xml:space="preserve">השועל </w:t>
      </w:r>
      <w:r w:rsidR="00114F6E" w:rsidRPr="002E60FD">
        <w:rPr>
          <w:rFonts w:ascii="Arial" w:hAnsi="Arial" w:cs="David" w:hint="cs"/>
          <w:sz w:val="23"/>
          <w:szCs w:val="23"/>
          <w:rtl/>
        </w:rPr>
        <w:t>(</w:t>
      </w:r>
      <w:proofErr w:type="spellStart"/>
      <w:r w:rsidRPr="002E60FD">
        <w:rPr>
          <w:rFonts w:ascii="Arial" w:hAnsi="Arial" w:cs="David" w:hint="cs"/>
          <w:sz w:val="23"/>
          <w:szCs w:val="23"/>
          <w:rtl/>
        </w:rPr>
        <w:t>האמיתי</w:t>
      </w:r>
      <w:proofErr w:type="spellEnd"/>
      <w:r w:rsidR="00114F6E" w:rsidRPr="002E60FD">
        <w:rPr>
          <w:rFonts w:ascii="Arial" w:hAnsi="Arial" w:cs="David" w:hint="cs"/>
          <w:sz w:val="23"/>
          <w:szCs w:val="23"/>
          <w:rtl/>
        </w:rPr>
        <w:t>)</w:t>
      </w:r>
      <w:r w:rsidRPr="002E60FD">
        <w:rPr>
          <w:rFonts w:ascii="Arial" w:hAnsi="Arial" w:cs="David" w:hint="cs"/>
          <w:sz w:val="23"/>
          <w:szCs w:val="23"/>
          <w:rtl/>
        </w:rPr>
        <w:t xml:space="preserve"> </w:t>
      </w:r>
      <w:r w:rsidRPr="002E60FD">
        <w:rPr>
          <w:rFonts w:ascii="Arial" w:hAnsi="Arial" w:cs="David"/>
          <w:sz w:val="23"/>
          <w:szCs w:val="23"/>
          <w:rtl/>
        </w:rPr>
        <w:t xml:space="preserve">אומר: " איך זה שאני שועל על </w:t>
      </w:r>
      <w:r w:rsidRPr="002E60FD">
        <w:rPr>
          <w:rFonts w:ascii="Arial" w:hAnsi="Arial" w:cs="David" w:hint="cs"/>
          <w:sz w:val="23"/>
          <w:szCs w:val="23"/>
          <w:rtl/>
        </w:rPr>
        <w:t xml:space="preserve"> </w:t>
      </w:r>
      <w:r w:rsidRPr="002E60FD">
        <w:rPr>
          <w:rFonts w:ascii="Arial" w:hAnsi="Arial" w:cs="David"/>
          <w:sz w:val="23"/>
          <w:szCs w:val="23"/>
          <w:rtl/>
        </w:rPr>
        <w:t>תקן ארנב, ואתה ארנב על תקן שועל?"</w:t>
      </w:r>
      <w:r w:rsidRPr="002E60FD">
        <w:rPr>
          <w:rFonts w:ascii="Arial" w:hAnsi="Arial" w:cs="David" w:hint="cs"/>
          <w:sz w:val="23"/>
          <w:szCs w:val="23"/>
          <w:rtl/>
        </w:rPr>
        <w:t xml:space="preserve"> </w:t>
      </w:r>
      <w:r w:rsidRPr="002E60FD">
        <w:rPr>
          <w:rFonts w:ascii="Arial" w:hAnsi="Arial" w:cs="David"/>
          <w:sz w:val="23"/>
          <w:szCs w:val="23"/>
          <w:rtl/>
        </w:rPr>
        <w:t>עונה הארנב: "זה מה שקורה כשיש חמור</w:t>
      </w:r>
      <w:r w:rsidRPr="002E60FD">
        <w:rPr>
          <w:rFonts w:ascii="Arial" w:hAnsi="Arial" w:cs="David" w:hint="cs"/>
          <w:sz w:val="23"/>
          <w:szCs w:val="23"/>
          <w:rtl/>
        </w:rPr>
        <w:t xml:space="preserve"> </w:t>
      </w:r>
      <w:r w:rsidRPr="002E60FD">
        <w:rPr>
          <w:rFonts w:ascii="Arial" w:hAnsi="Arial" w:cs="David"/>
          <w:sz w:val="23"/>
          <w:szCs w:val="23"/>
          <w:rtl/>
        </w:rPr>
        <w:t>על תקן של אריה".</w:t>
      </w:r>
      <w:r w:rsidRPr="002E60FD">
        <w:rPr>
          <w:rFonts w:ascii="Arial" w:hAnsi="Arial" w:cs="David" w:hint="cs"/>
          <w:sz w:val="23"/>
          <w:szCs w:val="23"/>
          <w:rtl/>
        </w:rPr>
        <w:t xml:space="preserve"> </w:t>
      </w:r>
    </w:p>
    <w:p w:rsidR="00E47D8F" w:rsidRDefault="00E47D8F" w:rsidP="00E47D8F">
      <w:pPr>
        <w:tabs>
          <w:tab w:val="left" w:pos="0"/>
        </w:tabs>
        <w:ind w:left="-454"/>
        <w:rPr>
          <w:rFonts w:ascii="Arial" w:hAnsi="Arial" w:cs="David"/>
          <w:sz w:val="23"/>
          <w:szCs w:val="23"/>
          <w:rtl/>
        </w:rPr>
      </w:pPr>
    </w:p>
    <w:p w:rsidR="00E47D8F" w:rsidRDefault="00C41912" w:rsidP="00E47D8F">
      <w:pPr>
        <w:tabs>
          <w:tab w:val="left" w:pos="0"/>
        </w:tabs>
        <w:ind w:left="-454"/>
        <w:rPr>
          <w:rFonts w:ascii="Arial" w:hAnsi="Arial" w:cs="David"/>
          <w:sz w:val="23"/>
          <w:szCs w:val="23"/>
          <w:rtl/>
        </w:rPr>
      </w:pPr>
      <w:r w:rsidRPr="002E60FD">
        <w:rPr>
          <w:rFonts w:ascii="Arial" w:hAnsi="Arial" w:cs="David" w:hint="cs"/>
          <w:sz w:val="23"/>
          <w:szCs w:val="23"/>
          <w:rtl/>
        </w:rPr>
        <w:t xml:space="preserve">מסקנה: </w:t>
      </w:r>
      <w:r w:rsidR="00114F6E" w:rsidRPr="002E60FD">
        <w:rPr>
          <w:rFonts w:ascii="Arial" w:hAnsi="Arial" w:cs="David" w:hint="cs"/>
          <w:sz w:val="23"/>
          <w:szCs w:val="23"/>
          <w:rtl/>
        </w:rPr>
        <w:t>ל</w:t>
      </w:r>
      <w:r w:rsidR="004278DE" w:rsidRPr="002E60FD">
        <w:rPr>
          <w:rFonts w:ascii="Arial" w:hAnsi="Arial" w:cs="David" w:hint="cs"/>
          <w:sz w:val="23"/>
          <w:szCs w:val="23"/>
          <w:rtl/>
        </w:rPr>
        <w:t>כל אדם ייעוד משלו</w:t>
      </w:r>
      <w:r w:rsidR="00114F6E" w:rsidRPr="002E60FD">
        <w:rPr>
          <w:rFonts w:ascii="Arial" w:hAnsi="Arial" w:cs="David" w:hint="cs"/>
          <w:sz w:val="23"/>
          <w:szCs w:val="23"/>
          <w:rtl/>
        </w:rPr>
        <w:t>.</w:t>
      </w:r>
      <w:r w:rsidR="004278DE" w:rsidRPr="002E60FD">
        <w:rPr>
          <w:rFonts w:ascii="Arial" w:hAnsi="Arial" w:cs="David" w:hint="cs"/>
          <w:sz w:val="23"/>
          <w:szCs w:val="23"/>
          <w:rtl/>
        </w:rPr>
        <w:t xml:space="preserve"> </w:t>
      </w:r>
      <w:r w:rsidR="00114F6E" w:rsidRPr="002E60FD">
        <w:rPr>
          <w:rFonts w:ascii="Arial" w:hAnsi="Arial" w:cs="David" w:hint="cs"/>
          <w:sz w:val="23"/>
          <w:szCs w:val="23"/>
          <w:rtl/>
        </w:rPr>
        <w:t xml:space="preserve"> וכאשר מוחלפים הייעודים </w:t>
      </w:r>
      <w:r w:rsidR="00834AE4" w:rsidRPr="002E60FD">
        <w:rPr>
          <w:rFonts w:ascii="Arial" w:hAnsi="Arial" w:cs="David" w:hint="cs"/>
          <w:sz w:val="23"/>
          <w:szCs w:val="23"/>
          <w:rtl/>
        </w:rPr>
        <w:t>ה</w:t>
      </w:r>
      <w:r w:rsidR="00114F6E" w:rsidRPr="002E60FD">
        <w:rPr>
          <w:rFonts w:ascii="Arial" w:hAnsi="Arial" w:cs="David" w:hint="cs"/>
          <w:sz w:val="23"/>
          <w:szCs w:val="23"/>
          <w:rtl/>
        </w:rPr>
        <w:t>יער נמצא בכאוס כל כך גדול עד כדי כך שהאריה נראה כחמור. כך גם בחיינו , רוצה לומר</w:t>
      </w:r>
      <w:r w:rsidR="00E47D8F">
        <w:rPr>
          <w:rFonts w:ascii="Arial" w:hAnsi="Arial" w:cs="David" w:hint="cs"/>
          <w:sz w:val="23"/>
          <w:szCs w:val="23"/>
          <w:rtl/>
        </w:rPr>
        <w:t xml:space="preserve">- </w:t>
      </w:r>
      <w:r w:rsidR="00114F6E" w:rsidRPr="002E60FD">
        <w:rPr>
          <w:rFonts w:ascii="Arial" w:hAnsi="Arial" w:cs="David" w:hint="cs"/>
          <w:sz w:val="23"/>
          <w:szCs w:val="23"/>
          <w:rtl/>
        </w:rPr>
        <w:t xml:space="preserve"> שראשית ייעודו של האדם היהודי הוא חיי תורה מצוות</w:t>
      </w:r>
      <w:r w:rsidR="002E60FD" w:rsidRPr="002E60FD">
        <w:rPr>
          <w:rFonts w:ascii="Arial" w:hAnsi="Arial" w:cs="David" w:hint="cs"/>
          <w:sz w:val="23"/>
          <w:szCs w:val="23"/>
          <w:rtl/>
        </w:rPr>
        <w:t>,</w:t>
      </w:r>
      <w:r w:rsidR="00114F6E" w:rsidRPr="002E60FD">
        <w:rPr>
          <w:rFonts w:ascii="Arial" w:hAnsi="Arial" w:cs="David" w:hint="cs"/>
          <w:sz w:val="23"/>
          <w:szCs w:val="23"/>
          <w:rtl/>
        </w:rPr>
        <w:t xml:space="preserve"> גמילות חסדים והתורה הקדושה . זוהי מהותנו </w:t>
      </w:r>
    </w:p>
    <w:p w:rsidR="00007B59" w:rsidRDefault="00114F6E" w:rsidP="00E47D8F">
      <w:pPr>
        <w:tabs>
          <w:tab w:val="left" w:pos="0"/>
        </w:tabs>
        <w:ind w:left="-454"/>
        <w:rPr>
          <w:rFonts w:ascii="Arial" w:hAnsi="Arial" w:cs="David"/>
          <w:sz w:val="23"/>
          <w:szCs w:val="23"/>
          <w:rtl/>
        </w:rPr>
      </w:pPr>
      <w:r w:rsidRPr="002E60FD">
        <w:rPr>
          <w:rFonts w:ascii="Arial" w:hAnsi="Arial" w:cs="David" w:hint="cs"/>
          <w:sz w:val="23"/>
          <w:szCs w:val="23"/>
          <w:rtl/>
        </w:rPr>
        <w:t>ואל</w:t>
      </w:r>
      <w:r w:rsidR="00E47D8F">
        <w:rPr>
          <w:rFonts w:ascii="Arial" w:hAnsi="Arial" w:cs="David" w:hint="cs"/>
          <w:sz w:val="23"/>
          <w:szCs w:val="23"/>
          <w:rtl/>
        </w:rPr>
        <w:t>ה</w:t>
      </w:r>
      <w:r w:rsidRPr="002E60FD">
        <w:rPr>
          <w:rFonts w:ascii="Arial" w:hAnsi="Arial" w:cs="David" w:hint="cs"/>
          <w:sz w:val="23"/>
          <w:szCs w:val="23"/>
          <w:rtl/>
        </w:rPr>
        <w:t xml:space="preserve"> חיינו . </w:t>
      </w:r>
      <w:r w:rsidR="00834AE4" w:rsidRPr="002E60FD">
        <w:rPr>
          <w:rFonts w:ascii="Arial" w:hAnsi="Arial" w:cs="David" w:hint="cs"/>
          <w:sz w:val="23"/>
          <w:szCs w:val="23"/>
          <w:rtl/>
        </w:rPr>
        <w:t xml:space="preserve">אולם </w:t>
      </w:r>
      <w:r w:rsidRPr="002E60FD">
        <w:rPr>
          <w:rFonts w:ascii="Arial" w:hAnsi="Arial" w:cs="David" w:hint="cs"/>
          <w:sz w:val="23"/>
          <w:szCs w:val="23"/>
          <w:rtl/>
        </w:rPr>
        <w:t xml:space="preserve">לעיתים נערמים קשיים בחיינו </w:t>
      </w:r>
      <w:r w:rsidR="00834AE4" w:rsidRPr="002E60FD">
        <w:rPr>
          <w:rFonts w:ascii="Arial" w:hAnsi="Arial" w:cs="David" w:hint="cs"/>
          <w:sz w:val="23"/>
          <w:szCs w:val="23"/>
          <w:rtl/>
        </w:rPr>
        <w:t xml:space="preserve">אשר </w:t>
      </w:r>
      <w:r w:rsidRPr="002E60FD">
        <w:rPr>
          <w:rFonts w:ascii="Arial" w:hAnsi="Arial" w:cs="David" w:hint="cs"/>
          <w:sz w:val="23"/>
          <w:szCs w:val="23"/>
          <w:rtl/>
        </w:rPr>
        <w:t xml:space="preserve">גורמים לערפול ונמיכות השכל עד </w:t>
      </w:r>
      <w:r w:rsidR="00834AE4" w:rsidRPr="002E60FD">
        <w:rPr>
          <w:rFonts w:ascii="Arial" w:hAnsi="Arial" w:cs="David" w:hint="cs"/>
          <w:sz w:val="23"/>
          <w:szCs w:val="23"/>
          <w:rtl/>
        </w:rPr>
        <w:t xml:space="preserve">כדי כך שאותו יהודי רוצה </w:t>
      </w:r>
      <w:r w:rsidRPr="002E60FD">
        <w:rPr>
          <w:rFonts w:ascii="Arial" w:hAnsi="Arial" w:cs="David" w:hint="cs"/>
          <w:sz w:val="23"/>
          <w:szCs w:val="23"/>
          <w:rtl/>
        </w:rPr>
        <w:t xml:space="preserve">לצאת לחופשה </w:t>
      </w:r>
      <w:r w:rsidR="00834AE4" w:rsidRPr="002E60FD">
        <w:rPr>
          <w:rFonts w:ascii="Arial" w:hAnsi="Arial" w:cs="David" w:hint="cs"/>
          <w:sz w:val="23"/>
          <w:szCs w:val="23"/>
          <w:rtl/>
        </w:rPr>
        <w:t xml:space="preserve">קצרה, </w:t>
      </w:r>
      <w:r w:rsidRPr="002E60FD">
        <w:rPr>
          <w:rFonts w:ascii="Arial" w:hAnsi="Arial" w:cs="David" w:hint="cs"/>
          <w:sz w:val="23"/>
          <w:szCs w:val="23"/>
          <w:rtl/>
        </w:rPr>
        <w:t>אפילו ללא תשלום.</w:t>
      </w:r>
      <w:r w:rsidR="00834AE4" w:rsidRPr="002E60FD">
        <w:rPr>
          <w:rFonts w:ascii="Arial" w:hAnsi="Arial" w:cs="David" w:hint="cs"/>
          <w:sz w:val="23"/>
          <w:szCs w:val="23"/>
          <w:rtl/>
        </w:rPr>
        <w:t xml:space="preserve"> ואני שואל : האם שמעתם על שמש שביקשה</w:t>
      </w:r>
      <w:r w:rsidR="00E47D8F">
        <w:rPr>
          <w:rFonts w:ascii="Arial" w:hAnsi="Arial" w:cs="David" w:hint="cs"/>
          <w:sz w:val="23"/>
          <w:szCs w:val="23"/>
          <w:rtl/>
        </w:rPr>
        <w:t xml:space="preserve"> </w:t>
      </w:r>
      <w:r w:rsidR="00834AE4" w:rsidRPr="002E60FD">
        <w:rPr>
          <w:rFonts w:ascii="Arial" w:hAnsi="Arial" w:cs="David" w:hint="cs"/>
          <w:sz w:val="23"/>
          <w:szCs w:val="23"/>
          <w:rtl/>
        </w:rPr>
        <w:t xml:space="preserve"> חופשה ? האם שמעתם על רוח שעייפה ממעופה?</w:t>
      </w:r>
      <w:r w:rsidR="00834AE4" w:rsidRPr="002E60FD">
        <w:rPr>
          <w:rFonts w:ascii="Arial" w:hAnsi="Arial" w:cs="David" w:hint="cs"/>
          <w:sz w:val="23"/>
          <w:szCs w:val="23"/>
        </w:rPr>
        <w:t xml:space="preserve"> </w:t>
      </w:r>
      <w:r w:rsidR="00834AE4" w:rsidRPr="002E60FD">
        <w:rPr>
          <w:rFonts w:ascii="Arial" w:hAnsi="Arial" w:cs="David" w:hint="cs"/>
          <w:sz w:val="23"/>
          <w:szCs w:val="23"/>
          <w:rtl/>
        </w:rPr>
        <w:t xml:space="preserve">האם ראיתם אדמה שהפכה לשמיים או איזה דג בורח ממים?!  ככל הנראה שלא... ! מסתבר שלא מומלץ כלל להחליף את המהות </w:t>
      </w:r>
      <w:r w:rsidR="004D3616" w:rsidRPr="002E60FD">
        <w:rPr>
          <w:rFonts w:ascii="Arial" w:hAnsi="Arial" w:cs="David" w:hint="cs"/>
          <w:sz w:val="23"/>
          <w:szCs w:val="23"/>
          <w:rtl/>
        </w:rPr>
        <w:t xml:space="preserve">ואת הייעוד </w:t>
      </w:r>
      <w:r w:rsidR="00834AE4" w:rsidRPr="002E60FD">
        <w:rPr>
          <w:rFonts w:ascii="Arial" w:hAnsi="Arial" w:cs="David" w:hint="cs"/>
          <w:sz w:val="23"/>
          <w:szCs w:val="23"/>
          <w:rtl/>
        </w:rPr>
        <w:t xml:space="preserve">גם כאשר מי שמאשר </w:t>
      </w:r>
      <w:r w:rsidR="004D3616" w:rsidRPr="002E60FD">
        <w:rPr>
          <w:rFonts w:ascii="Arial" w:hAnsi="Arial" w:cs="David" w:hint="cs"/>
          <w:sz w:val="23"/>
          <w:szCs w:val="23"/>
          <w:rtl/>
        </w:rPr>
        <w:t>הוא ה"מלך" של היער בו אתה חי . כי כל שליטי</w:t>
      </w:r>
      <w:r w:rsidR="00007B59" w:rsidRPr="002E60FD">
        <w:rPr>
          <w:rFonts w:ascii="Arial" w:hAnsi="Arial" w:cs="David" w:hint="cs"/>
          <w:sz w:val="23"/>
          <w:szCs w:val="23"/>
          <w:rtl/>
        </w:rPr>
        <w:t xml:space="preserve"> "היער"</w:t>
      </w:r>
      <w:r w:rsidR="00BE60D7" w:rsidRPr="002E60FD">
        <w:rPr>
          <w:rFonts w:ascii="Arial" w:hAnsi="Arial" w:cs="David" w:hint="cs"/>
          <w:sz w:val="23"/>
          <w:szCs w:val="23"/>
          <w:rtl/>
        </w:rPr>
        <w:t xml:space="preserve"> </w:t>
      </w:r>
      <w:r w:rsidR="004D3616" w:rsidRPr="002E60FD">
        <w:rPr>
          <w:rFonts w:ascii="Arial" w:hAnsi="Arial" w:cs="David" w:hint="cs"/>
          <w:sz w:val="23"/>
          <w:szCs w:val="23"/>
          <w:rtl/>
        </w:rPr>
        <w:t xml:space="preserve"> בשר ודם</w:t>
      </w:r>
      <w:r w:rsidR="00007B59" w:rsidRPr="002E60FD">
        <w:rPr>
          <w:rFonts w:ascii="Arial" w:hAnsi="Arial" w:cs="David" w:hint="cs"/>
          <w:sz w:val="23"/>
          <w:szCs w:val="23"/>
          <w:rtl/>
        </w:rPr>
        <w:t xml:space="preserve"> הם, </w:t>
      </w:r>
      <w:r w:rsidR="004D3616" w:rsidRPr="002E60FD">
        <w:rPr>
          <w:rFonts w:ascii="Arial" w:hAnsi="Arial" w:cs="David" w:hint="cs"/>
          <w:sz w:val="23"/>
          <w:szCs w:val="23"/>
          <w:rtl/>
        </w:rPr>
        <w:t xml:space="preserve"> אשר קובעים </w:t>
      </w:r>
      <w:r w:rsidR="00BE60D7" w:rsidRPr="002E60FD">
        <w:rPr>
          <w:rFonts w:ascii="Arial" w:hAnsi="Arial" w:cs="David" w:hint="cs"/>
          <w:sz w:val="23"/>
          <w:szCs w:val="23"/>
          <w:rtl/>
        </w:rPr>
        <w:t>"</w:t>
      </w:r>
      <w:r w:rsidR="004D3616" w:rsidRPr="002E60FD">
        <w:rPr>
          <w:rFonts w:ascii="Arial" w:hAnsi="Arial" w:cs="David" w:hint="cs"/>
          <w:sz w:val="23"/>
          <w:szCs w:val="23"/>
          <w:rtl/>
        </w:rPr>
        <w:t>סדר</w:t>
      </w:r>
      <w:r w:rsidR="00007B59" w:rsidRPr="002E60FD">
        <w:rPr>
          <w:rFonts w:ascii="Arial" w:hAnsi="Arial" w:cs="David" w:hint="cs"/>
          <w:sz w:val="23"/>
          <w:szCs w:val="23"/>
          <w:rtl/>
        </w:rPr>
        <w:t xml:space="preserve"> וחוק" שלא על הדעת התורה הקדושה. שליטים אלה </w:t>
      </w:r>
      <w:r w:rsidR="00BE60D7" w:rsidRPr="002E60FD">
        <w:rPr>
          <w:rFonts w:ascii="Arial" w:hAnsi="Arial" w:cs="David" w:hint="cs"/>
          <w:sz w:val="23"/>
          <w:szCs w:val="23"/>
          <w:rtl/>
        </w:rPr>
        <w:t>ה</w:t>
      </w:r>
      <w:r w:rsidR="00007B59" w:rsidRPr="002E60FD">
        <w:rPr>
          <w:rFonts w:ascii="Arial" w:hAnsi="Arial" w:cs="David" w:hint="cs"/>
          <w:sz w:val="23"/>
          <w:szCs w:val="23"/>
          <w:rtl/>
        </w:rPr>
        <w:t>ינם</w:t>
      </w:r>
      <w:r w:rsidR="00BE60D7" w:rsidRPr="002E60FD">
        <w:rPr>
          <w:rFonts w:ascii="Arial" w:hAnsi="Arial" w:cs="David" w:hint="cs"/>
          <w:sz w:val="23"/>
          <w:szCs w:val="23"/>
          <w:rtl/>
        </w:rPr>
        <w:t xml:space="preserve"> </w:t>
      </w:r>
      <w:r w:rsidR="004D3616" w:rsidRPr="002E60FD">
        <w:rPr>
          <w:rFonts w:ascii="Arial" w:hAnsi="Arial" w:cs="David" w:hint="cs"/>
          <w:sz w:val="23"/>
          <w:szCs w:val="23"/>
          <w:rtl/>
        </w:rPr>
        <w:t>זמניים ומלכותם ושלטונם מוגבל בזמן ומקום</w:t>
      </w:r>
      <w:r w:rsidR="00007B59" w:rsidRPr="002E60FD">
        <w:rPr>
          <w:rFonts w:ascii="Arial" w:hAnsi="Arial" w:cs="David" w:hint="cs"/>
          <w:sz w:val="23"/>
          <w:szCs w:val="23"/>
          <w:rtl/>
        </w:rPr>
        <w:t xml:space="preserve"> ואילו </w:t>
      </w:r>
      <w:r w:rsidR="004D3616" w:rsidRPr="002E60FD">
        <w:rPr>
          <w:rFonts w:ascii="Arial" w:hAnsi="Arial" w:cs="David" w:hint="cs"/>
          <w:sz w:val="23"/>
          <w:szCs w:val="23"/>
          <w:rtl/>
        </w:rPr>
        <w:t xml:space="preserve">רק הקדוש ברוך הוא מלך עליון על כל אלוהים ונצחיותו </w:t>
      </w:r>
      <w:r w:rsidR="00BE60D7" w:rsidRPr="002E60FD">
        <w:rPr>
          <w:rFonts w:ascii="Arial" w:hAnsi="Arial" w:cs="David" w:hint="cs"/>
          <w:sz w:val="23"/>
          <w:szCs w:val="23"/>
          <w:rtl/>
        </w:rPr>
        <w:t xml:space="preserve">אמת </w:t>
      </w:r>
      <w:r w:rsidR="00007B59" w:rsidRPr="002E60FD">
        <w:rPr>
          <w:rFonts w:ascii="Arial" w:hAnsi="Arial" w:cs="David" w:hint="cs"/>
          <w:sz w:val="23"/>
          <w:szCs w:val="23"/>
          <w:rtl/>
        </w:rPr>
        <w:t xml:space="preserve">ותורתו אמת . </w:t>
      </w:r>
    </w:p>
    <w:p w:rsidR="00E47D8F" w:rsidRPr="002E60FD" w:rsidRDefault="00E47D8F" w:rsidP="00E47D8F">
      <w:pPr>
        <w:tabs>
          <w:tab w:val="left" w:pos="0"/>
        </w:tabs>
        <w:ind w:left="-454"/>
        <w:rPr>
          <w:rFonts w:ascii="Arial" w:hAnsi="Arial" w:cs="David"/>
          <w:sz w:val="23"/>
          <w:szCs w:val="23"/>
          <w:rtl/>
        </w:rPr>
      </w:pPr>
    </w:p>
    <w:p w:rsidR="00007B59" w:rsidRPr="002E60FD" w:rsidRDefault="00007B59" w:rsidP="00E47D8F">
      <w:pPr>
        <w:tabs>
          <w:tab w:val="left" w:pos="0"/>
        </w:tabs>
        <w:ind w:left="-454"/>
        <w:rPr>
          <w:rFonts w:ascii="Arial" w:hAnsi="Arial" w:cs="David"/>
          <w:sz w:val="23"/>
          <w:szCs w:val="23"/>
          <w:rtl/>
        </w:rPr>
      </w:pPr>
      <w:r w:rsidRPr="002E60FD">
        <w:rPr>
          <w:rFonts w:ascii="Arial" w:hAnsi="Arial" w:cs="David" w:hint="cs"/>
          <w:sz w:val="23"/>
          <w:szCs w:val="23"/>
          <w:rtl/>
        </w:rPr>
        <w:t xml:space="preserve">מסקנה </w:t>
      </w:r>
      <w:r w:rsidRPr="002E60FD">
        <w:rPr>
          <w:rFonts w:ascii="Arial" w:hAnsi="Arial" w:cs="David"/>
          <w:sz w:val="23"/>
          <w:szCs w:val="23"/>
          <w:rtl/>
        </w:rPr>
        <w:t>–</w:t>
      </w:r>
      <w:r w:rsidR="002E60FD" w:rsidRPr="002E60FD">
        <w:rPr>
          <w:rFonts w:ascii="Arial" w:hAnsi="Arial" w:cs="David" w:hint="cs"/>
          <w:sz w:val="23"/>
          <w:szCs w:val="23"/>
          <w:rtl/>
        </w:rPr>
        <w:t xml:space="preserve"> </w:t>
      </w:r>
      <w:r w:rsidRPr="002E60FD">
        <w:rPr>
          <w:rFonts w:ascii="Arial" w:hAnsi="Arial" w:cs="David" w:hint="cs"/>
          <w:sz w:val="23"/>
          <w:szCs w:val="23"/>
          <w:rtl/>
        </w:rPr>
        <w:t xml:space="preserve"> יהודי שיישאר על תקן יהודי שהריי זוהי מעלת המעלות ושלא יצא חלילה לחופשות מיהדותו גם כשהן ללא תשלום!!! כי הריי מי</w:t>
      </w:r>
      <w:r w:rsidR="00E47D8F">
        <w:rPr>
          <w:rFonts w:ascii="Arial" w:hAnsi="Arial" w:cs="David" w:hint="cs"/>
          <w:sz w:val="23"/>
          <w:szCs w:val="23"/>
          <w:rtl/>
        </w:rPr>
        <w:t xml:space="preserve"> </w:t>
      </w:r>
      <w:r w:rsidRPr="002E60FD">
        <w:rPr>
          <w:rFonts w:ascii="Arial" w:hAnsi="Arial" w:cs="David" w:hint="cs"/>
          <w:sz w:val="23"/>
          <w:szCs w:val="23"/>
          <w:rtl/>
        </w:rPr>
        <w:t>ש</w:t>
      </w:r>
      <w:r w:rsidR="002E60FD" w:rsidRPr="002E60FD">
        <w:rPr>
          <w:rFonts w:ascii="Arial" w:hAnsi="Arial" w:cs="David" w:hint="cs"/>
          <w:sz w:val="23"/>
          <w:szCs w:val="23"/>
          <w:rtl/>
        </w:rPr>
        <w:t>מ</w:t>
      </w:r>
      <w:r w:rsidRPr="002E60FD">
        <w:rPr>
          <w:rFonts w:ascii="Arial" w:hAnsi="Arial" w:cs="David" w:hint="cs"/>
          <w:sz w:val="23"/>
          <w:szCs w:val="23"/>
          <w:rtl/>
        </w:rPr>
        <w:t>שחרר את היהודי מיהדותו אינו מלך אלא חמור</w:t>
      </w:r>
      <w:r w:rsidR="00E47D8F">
        <w:rPr>
          <w:rFonts w:ascii="Arial" w:hAnsi="Arial" w:cs="David" w:hint="cs"/>
          <w:sz w:val="23"/>
          <w:szCs w:val="23"/>
          <w:rtl/>
        </w:rPr>
        <w:t>,</w:t>
      </w:r>
      <w:r w:rsidRPr="002E60FD">
        <w:rPr>
          <w:rFonts w:ascii="Arial" w:hAnsi="Arial" w:cs="David" w:hint="cs"/>
          <w:sz w:val="23"/>
          <w:szCs w:val="23"/>
          <w:rtl/>
        </w:rPr>
        <w:t xml:space="preserve"> </w:t>
      </w:r>
      <w:r w:rsidR="00E47D8F">
        <w:rPr>
          <w:rFonts w:ascii="Arial" w:hAnsi="Arial" w:cs="David" w:hint="cs"/>
          <w:sz w:val="23"/>
          <w:szCs w:val="23"/>
          <w:rtl/>
        </w:rPr>
        <w:t>ו</w:t>
      </w:r>
      <w:r w:rsidRPr="002E60FD">
        <w:rPr>
          <w:rFonts w:ascii="Arial" w:hAnsi="Arial" w:cs="David" w:hint="cs"/>
          <w:sz w:val="23"/>
          <w:szCs w:val="23"/>
          <w:rtl/>
        </w:rPr>
        <w:t>בי</w:t>
      </w:r>
      <w:r w:rsidR="002E60FD" w:rsidRPr="002E60FD">
        <w:rPr>
          <w:rFonts w:ascii="Arial" w:hAnsi="Arial" w:cs="David" w:hint="cs"/>
          <w:sz w:val="23"/>
          <w:szCs w:val="23"/>
          <w:rtl/>
        </w:rPr>
        <w:t>י</w:t>
      </w:r>
      <w:r w:rsidRPr="002E60FD">
        <w:rPr>
          <w:rFonts w:ascii="Arial" w:hAnsi="Arial" w:cs="David" w:hint="cs"/>
          <w:sz w:val="23"/>
          <w:szCs w:val="23"/>
          <w:rtl/>
        </w:rPr>
        <w:t>ננו מי רוצה לגור ביער כזה...???</w:t>
      </w:r>
      <w:r w:rsidR="002E60FD" w:rsidRPr="002E60FD">
        <w:rPr>
          <w:rFonts w:ascii="Arial" w:hAnsi="Arial" w:cs="David" w:hint="cs"/>
          <w:sz w:val="23"/>
          <w:szCs w:val="23"/>
          <w:rtl/>
        </w:rPr>
        <w:t xml:space="preserve"> </w:t>
      </w:r>
    </w:p>
    <w:p w:rsidR="00007B59" w:rsidRPr="002E60FD" w:rsidRDefault="002E60FD" w:rsidP="00E47D8F">
      <w:pPr>
        <w:tabs>
          <w:tab w:val="left" w:pos="0"/>
        </w:tabs>
        <w:ind w:left="-454"/>
        <w:rPr>
          <w:rFonts w:ascii="Arial" w:hAnsi="Arial" w:cs="David"/>
          <w:sz w:val="23"/>
          <w:szCs w:val="23"/>
          <w:rtl/>
        </w:rPr>
      </w:pPr>
      <w:r w:rsidRPr="002E60FD">
        <w:rPr>
          <w:rFonts w:ascii="Arial" w:hAnsi="Arial" w:cs="David" w:hint="cs"/>
          <w:sz w:val="23"/>
          <w:szCs w:val="23"/>
          <w:rtl/>
        </w:rPr>
        <w:t>בברכת שבת שלום ... ו</w:t>
      </w:r>
      <w:r w:rsidR="00007B59" w:rsidRPr="002E60FD">
        <w:rPr>
          <w:rFonts w:ascii="Arial" w:hAnsi="Arial" w:cs="David" w:hint="cs"/>
          <w:sz w:val="23"/>
          <w:szCs w:val="23"/>
          <w:rtl/>
        </w:rPr>
        <w:t xml:space="preserve">שכל אחד ידבק בייעודו </w:t>
      </w:r>
      <w:proofErr w:type="spellStart"/>
      <w:r w:rsidRPr="002E60FD">
        <w:rPr>
          <w:rFonts w:ascii="Arial" w:hAnsi="Arial" w:cs="David" w:hint="cs"/>
          <w:sz w:val="23"/>
          <w:szCs w:val="23"/>
          <w:rtl/>
        </w:rPr>
        <w:t>האמיתי</w:t>
      </w:r>
      <w:proofErr w:type="spellEnd"/>
      <w:r w:rsidRPr="002E60FD">
        <w:rPr>
          <w:rFonts w:ascii="Arial" w:hAnsi="Arial" w:cs="David" w:hint="cs"/>
          <w:sz w:val="23"/>
          <w:szCs w:val="23"/>
          <w:rtl/>
        </w:rPr>
        <w:t xml:space="preserve"> </w:t>
      </w:r>
      <w:r w:rsidR="00007B59" w:rsidRPr="002E60FD">
        <w:rPr>
          <w:rFonts w:ascii="Arial" w:hAnsi="Arial" w:cs="David" w:hint="cs"/>
          <w:sz w:val="23"/>
          <w:szCs w:val="23"/>
          <w:rtl/>
        </w:rPr>
        <w:t>וכל מי שאבד לו ייעודו  ימצאו במהרה!!!</w:t>
      </w:r>
      <w:r w:rsidRPr="002E60FD">
        <w:rPr>
          <w:rFonts w:ascii="Arial" w:hAnsi="Arial" w:cs="David" w:hint="cs"/>
          <w:sz w:val="23"/>
          <w:szCs w:val="23"/>
          <w:rtl/>
        </w:rPr>
        <w:t xml:space="preserve">             </w:t>
      </w:r>
      <w:r w:rsidR="00E47D8F" w:rsidRPr="005D4AF4">
        <w:rPr>
          <w:rFonts w:ascii="Arial" w:hAnsi="Arial" w:cs="David" w:hint="cs"/>
          <w:sz w:val="16"/>
          <w:szCs w:val="16"/>
          <w:rtl/>
        </w:rPr>
        <w:t>(מאת שחר כהן)</w:t>
      </w:r>
      <w:r w:rsidRPr="005D4AF4">
        <w:rPr>
          <w:rFonts w:ascii="Arial" w:hAnsi="Arial" w:cs="David" w:hint="cs"/>
          <w:sz w:val="16"/>
          <w:szCs w:val="16"/>
          <w:rtl/>
        </w:rPr>
        <w:t xml:space="preserve">                                                                                                                                                                                           </w:t>
      </w:r>
    </w:p>
    <w:p w:rsidR="006A3E27" w:rsidRPr="004278DE" w:rsidRDefault="006A3E27" w:rsidP="00D11E6A">
      <w:pPr>
        <w:tabs>
          <w:tab w:val="left" w:pos="0"/>
        </w:tabs>
        <w:ind w:left="-454"/>
        <w:rPr>
          <w:rFonts w:cs="David"/>
          <w:b/>
          <w:bCs/>
          <w:rtl/>
        </w:rPr>
      </w:pPr>
      <w:r w:rsidRPr="004278DE">
        <w:rPr>
          <w:rFonts w:cs="David" w:hint="cs"/>
          <w:b/>
          <w:bCs/>
          <w:rtl/>
        </w:rPr>
        <w:t>***************************************************************************************************************************</w:t>
      </w:r>
    </w:p>
    <w:p w:rsidR="00847CDE" w:rsidRPr="00E04685" w:rsidRDefault="00847CDE" w:rsidP="00847CDE">
      <w:pPr>
        <w:pStyle w:val="NormalWeb"/>
        <w:jc w:val="center"/>
        <w:rPr>
          <w:sz w:val="16"/>
          <w:szCs w:val="16"/>
          <w:rtl/>
        </w:rPr>
      </w:pPr>
      <w:r w:rsidRPr="00E04685">
        <w:rPr>
          <w:rFonts w:hint="cs"/>
          <w:b/>
          <w:bCs/>
          <w:sz w:val="32"/>
          <w:szCs w:val="32"/>
          <w:rtl/>
        </w:rPr>
        <w:t>העלון מוקדש לעילוי נשמת</w:t>
      </w:r>
      <w:r w:rsidRPr="00E04685">
        <w:rPr>
          <w:rFonts w:hint="cs"/>
          <w:rtl/>
        </w:rPr>
        <w:t>:</w:t>
      </w:r>
    </w:p>
    <w:tbl>
      <w:tblPr>
        <w:tblStyle w:val="a9"/>
        <w:bidiVisual/>
        <w:tblW w:w="0" w:type="auto"/>
        <w:jc w:val="center"/>
        <w:tblLook w:val="04A0" w:firstRow="1" w:lastRow="0" w:firstColumn="1" w:lastColumn="0" w:noHBand="0" w:noVBand="1"/>
      </w:tblPr>
      <w:tblGrid>
        <w:gridCol w:w="8875"/>
      </w:tblGrid>
      <w:tr w:rsidR="00E04685" w:rsidRPr="00E04685" w:rsidTr="00E04685">
        <w:trPr>
          <w:jc w:val="center"/>
        </w:trPr>
        <w:tc>
          <w:tcPr>
            <w:tcW w:w="0" w:type="auto"/>
          </w:tcPr>
          <w:p w:rsidR="00E04685" w:rsidRPr="00E04685" w:rsidRDefault="00E04685" w:rsidP="00EF7738">
            <w:pPr>
              <w:pStyle w:val="NormalWeb"/>
              <w:ind w:right="0"/>
              <w:jc w:val="center"/>
              <w:rPr>
                <w:sz w:val="32"/>
                <w:szCs w:val="32"/>
                <w:rtl/>
              </w:rPr>
            </w:pPr>
            <w:r w:rsidRPr="00E04685">
              <w:rPr>
                <w:rFonts w:cs="David" w:hint="cs"/>
                <w:b/>
                <w:bCs/>
                <w:sz w:val="32"/>
                <w:szCs w:val="32"/>
                <w:rtl/>
              </w:rPr>
              <w:t xml:space="preserve">רחל אמזלג בת ריקה אשר נפטרה ביום י"ח באלול </w:t>
            </w:r>
            <w:proofErr w:type="spellStart"/>
            <w:r w:rsidRPr="00E04685">
              <w:rPr>
                <w:rFonts w:cs="David" w:hint="cs"/>
                <w:b/>
                <w:bCs/>
                <w:sz w:val="32"/>
                <w:szCs w:val="32"/>
                <w:rtl/>
              </w:rPr>
              <w:t>ת.נ.צ.ב.ה</w:t>
            </w:r>
            <w:proofErr w:type="spellEnd"/>
            <w:r w:rsidRPr="00E04685">
              <w:rPr>
                <w:rFonts w:cs="David" w:hint="cs"/>
                <w:b/>
                <w:bCs/>
                <w:sz w:val="32"/>
                <w:szCs w:val="32"/>
                <w:rtl/>
              </w:rPr>
              <w:t xml:space="preserve"> ומנוחתה כבוד </w:t>
            </w:r>
          </w:p>
        </w:tc>
      </w:tr>
    </w:tbl>
    <w:tbl>
      <w:tblPr>
        <w:tblpPr w:leftFromText="180" w:rightFromText="180" w:vertAnchor="text" w:horzAnchor="page" w:tblpX="1075" w:tblpY="2975"/>
        <w:bidiVisual/>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5"/>
      </w:tblGrid>
      <w:tr w:rsidR="004278DE" w:rsidRPr="00E04685" w:rsidTr="004278DE">
        <w:trPr>
          <w:trHeight w:val="483"/>
        </w:trPr>
        <w:tc>
          <w:tcPr>
            <w:tcW w:w="8585" w:type="dxa"/>
            <w:tcBorders>
              <w:top w:val="single" w:sz="4" w:space="0" w:color="auto"/>
              <w:left w:val="single" w:sz="4" w:space="0" w:color="auto"/>
              <w:bottom w:val="single" w:sz="4" w:space="0" w:color="auto"/>
              <w:right w:val="single" w:sz="4" w:space="0" w:color="auto"/>
            </w:tcBorders>
          </w:tcPr>
          <w:p w:rsidR="004278DE" w:rsidRPr="00E04685" w:rsidRDefault="004278DE" w:rsidP="004278DE">
            <w:pPr>
              <w:jc w:val="center"/>
              <w:rPr>
                <w:rFonts w:cs="Guttman Stam"/>
                <w:b/>
                <w:bCs/>
                <w:sz w:val="16"/>
                <w:szCs w:val="16"/>
                <w:rtl/>
              </w:rPr>
            </w:pPr>
            <w:r w:rsidRPr="00E04685">
              <w:rPr>
                <w:rFonts w:cs="Guttman Stam" w:hint="cs"/>
                <w:b/>
                <w:bCs/>
                <w:sz w:val="16"/>
                <w:szCs w:val="16"/>
                <w:rtl/>
              </w:rPr>
              <w:t xml:space="preserve">אין לקרוא את העלון בשעת התפילה </w:t>
            </w:r>
          </w:p>
          <w:p w:rsidR="004278DE" w:rsidRPr="00E04685" w:rsidRDefault="004278DE" w:rsidP="004278DE">
            <w:pPr>
              <w:jc w:val="center"/>
              <w:rPr>
                <w:rFonts w:cs="Guttman Stam"/>
                <w:b/>
                <w:bCs/>
                <w:sz w:val="16"/>
                <w:szCs w:val="16"/>
              </w:rPr>
            </w:pPr>
            <w:r w:rsidRPr="00E04685">
              <w:rPr>
                <w:rFonts w:cs="Guttman Stam" w:hint="cs"/>
                <w:b/>
                <w:bCs/>
                <w:sz w:val="16"/>
                <w:szCs w:val="16"/>
                <w:rtl/>
              </w:rPr>
              <w:t xml:space="preserve">***********נא לשמור על קדושת העלון </w:t>
            </w:r>
            <w:r w:rsidRPr="00E04685">
              <w:rPr>
                <w:rFonts w:cs="Guttman Stam"/>
                <w:b/>
                <w:bCs/>
                <w:sz w:val="16"/>
                <w:szCs w:val="16"/>
                <w:rtl/>
              </w:rPr>
              <w:t>–</w:t>
            </w:r>
            <w:r w:rsidRPr="00E04685">
              <w:rPr>
                <w:rFonts w:cs="Guttman Stam" w:hint="cs"/>
                <w:b/>
                <w:bCs/>
                <w:sz w:val="16"/>
                <w:szCs w:val="16"/>
                <w:rtl/>
              </w:rPr>
              <w:t xml:space="preserve"> גניזה*************</w:t>
            </w:r>
          </w:p>
        </w:tc>
      </w:tr>
    </w:tbl>
    <w:p w:rsidR="00E04685" w:rsidRPr="00E04685" w:rsidRDefault="00E04685" w:rsidP="00E04685">
      <w:pPr>
        <w:pStyle w:val="NormalWeb"/>
        <w:rPr>
          <w:sz w:val="16"/>
          <w:szCs w:val="16"/>
          <w:rtl/>
        </w:rPr>
      </w:pPr>
    </w:p>
    <w:tbl>
      <w:tblPr>
        <w:tblpPr w:leftFromText="180" w:rightFromText="180" w:vertAnchor="text" w:horzAnchor="margin" w:tblpXSpec="center" w:tblpY="13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925"/>
        <w:gridCol w:w="3511"/>
      </w:tblGrid>
      <w:tr w:rsidR="00847CDE" w:rsidRPr="00E04685" w:rsidTr="007D26E1">
        <w:trPr>
          <w:trHeight w:val="554"/>
        </w:trPr>
        <w:tc>
          <w:tcPr>
            <w:tcW w:w="3279" w:type="dxa"/>
            <w:tcBorders>
              <w:top w:val="single" w:sz="4" w:space="0" w:color="auto"/>
              <w:left w:val="single" w:sz="4" w:space="0" w:color="auto"/>
              <w:bottom w:val="single" w:sz="4" w:space="0" w:color="auto"/>
              <w:right w:val="single" w:sz="4" w:space="0" w:color="auto"/>
            </w:tcBorders>
          </w:tcPr>
          <w:p w:rsidR="00847CDE" w:rsidRPr="00E04685" w:rsidRDefault="00847CDE" w:rsidP="007D26E1">
            <w:pPr>
              <w:ind w:right="142"/>
              <w:rPr>
                <w:rFonts w:cs="David"/>
                <w:b/>
                <w:bCs/>
                <w:sz w:val="16"/>
                <w:szCs w:val="16"/>
              </w:rPr>
            </w:pPr>
            <w:r w:rsidRPr="00E04685">
              <w:rPr>
                <w:rFonts w:cs="David" w:hint="cs"/>
                <w:b/>
                <w:bCs/>
                <w:sz w:val="16"/>
                <w:szCs w:val="16"/>
                <w:rtl/>
              </w:rPr>
              <w:t xml:space="preserve">חיים פרץ בן </w:t>
            </w:r>
            <w:proofErr w:type="spellStart"/>
            <w:r w:rsidRPr="00E04685">
              <w:rPr>
                <w:rFonts w:cs="David" w:hint="cs"/>
                <w:b/>
                <w:bCs/>
                <w:sz w:val="16"/>
                <w:szCs w:val="16"/>
                <w:rtl/>
              </w:rPr>
              <w:t>סוליקה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r w:rsidRPr="00E04685">
              <w:rPr>
                <w:rFonts w:cs="David"/>
                <w:b/>
                <w:bCs/>
                <w:sz w:val="16"/>
                <w:szCs w:val="16"/>
                <w:rtl/>
              </w:rPr>
              <w:br w:type="textWrapping" w:clear="all"/>
            </w:r>
            <w:r w:rsidRPr="00E04685">
              <w:rPr>
                <w:rFonts w:cs="David" w:hint="cs"/>
                <w:b/>
                <w:bCs/>
                <w:sz w:val="16"/>
                <w:szCs w:val="16"/>
                <w:rtl/>
              </w:rPr>
              <w:t xml:space="preserve">יוסף בן </w:t>
            </w:r>
            <w:proofErr w:type="spellStart"/>
            <w:r w:rsidRPr="00E04685">
              <w:rPr>
                <w:rFonts w:cs="David" w:hint="cs"/>
                <w:b/>
                <w:bCs/>
                <w:sz w:val="16"/>
                <w:szCs w:val="16"/>
                <w:rtl/>
              </w:rPr>
              <w:t>נזימה</w:t>
            </w:r>
            <w:proofErr w:type="spellEnd"/>
            <w:r w:rsidRPr="00E04685">
              <w:rPr>
                <w:rFonts w:cs="David" w:hint="cs"/>
                <w:b/>
                <w:bCs/>
                <w:sz w:val="16"/>
                <w:szCs w:val="16"/>
                <w:rtl/>
              </w:rPr>
              <w:t xml:space="preserve"> למשפחת בן דוד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רפאל אושרי אוחיון בן יפעת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שלמה כהן בן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ת.נ. </w:t>
            </w:r>
            <w:proofErr w:type="spellStart"/>
            <w:r w:rsidRPr="00E04685">
              <w:rPr>
                <w:rFonts w:cs="David" w:hint="cs"/>
                <w:b/>
                <w:bCs/>
                <w:sz w:val="16"/>
                <w:szCs w:val="16"/>
                <w:rtl/>
              </w:rPr>
              <w:t>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שמעון כהן בן חנה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אברהם דנינו בן אסתר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*הלוי צדקה בת כדיה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החייל סיני בן </w:t>
            </w:r>
            <w:proofErr w:type="spellStart"/>
            <w:r w:rsidRPr="00E04685">
              <w:rPr>
                <w:rFonts w:cs="David" w:hint="cs"/>
                <w:b/>
                <w:bCs/>
                <w:sz w:val="16"/>
                <w:szCs w:val="16"/>
                <w:rtl/>
              </w:rPr>
              <w:t>טוראן</w:t>
            </w:r>
            <w:proofErr w:type="spellEnd"/>
            <w:r w:rsidRPr="00E04685">
              <w:rPr>
                <w:rFonts w:cs="David" w:hint="cs"/>
                <w:b/>
                <w:bCs/>
                <w:sz w:val="16"/>
                <w:szCs w:val="16"/>
                <w:rtl/>
              </w:rPr>
              <w:t xml:space="preserve"> ושוקרון </w:t>
            </w:r>
            <w:proofErr w:type="spellStart"/>
            <w:r w:rsidRPr="00E04685">
              <w:rPr>
                <w:rFonts w:cs="David" w:hint="cs"/>
                <w:b/>
                <w:bCs/>
                <w:sz w:val="16"/>
                <w:szCs w:val="16"/>
                <w:rtl/>
              </w:rPr>
              <w:t>דודפור</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r w:rsidRPr="00E04685">
              <w:rPr>
                <w:rFonts w:cs="David" w:hint="cs"/>
                <w:b/>
                <w:bCs/>
                <w:sz w:val="16"/>
                <w:szCs w:val="16"/>
                <w:rtl/>
              </w:rPr>
              <w:t>.</w:t>
            </w:r>
          </w:p>
          <w:p w:rsidR="00847CDE" w:rsidRPr="00E04685" w:rsidRDefault="00847CDE" w:rsidP="007D26E1">
            <w:pPr>
              <w:ind w:right="142"/>
              <w:rPr>
                <w:rFonts w:cs="David"/>
                <w:b/>
                <w:bCs/>
                <w:sz w:val="16"/>
                <w:szCs w:val="16"/>
                <w:rtl/>
              </w:rPr>
            </w:pPr>
            <w:r w:rsidRPr="00E04685">
              <w:rPr>
                <w:rFonts w:cs="David" w:hint="cs"/>
                <w:b/>
                <w:bCs/>
                <w:sz w:val="16"/>
                <w:szCs w:val="16"/>
                <w:rtl/>
              </w:rPr>
              <w:t xml:space="preserve">מסעוד </w:t>
            </w:r>
            <w:proofErr w:type="spellStart"/>
            <w:r w:rsidRPr="00E04685">
              <w:rPr>
                <w:rFonts w:cs="David" w:hint="cs"/>
                <w:b/>
                <w:bCs/>
                <w:sz w:val="16"/>
                <w:szCs w:val="16"/>
                <w:rtl/>
              </w:rPr>
              <w:t>דדון</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proofErr w:type="spellStart"/>
            <w:r w:rsidRPr="00E04685">
              <w:rPr>
                <w:rFonts w:cs="David" w:hint="cs"/>
                <w:b/>
                <w:bCs/>
                <w:sz w:val="16"/>
                <w:szCs w:val="16"/>
                <w:rtl/>
              </w:rPr>
              <w:t>סוליקה</w:t>
            </w:r>
            <w:proofErr w:type="spellEnd"/>
            <w:r w:rsidRPr="00E04685">
              <w:rPr>
                <w:rFonts w:cs="David" w:hint="cs"/>
                <w:b/>
                <w:bCs/>
                <w:sz w:val="16"/>
                <w:szCs w:val="16"/>
                <w:rtl/>
              </w:rPr>
              <w:t xml:space="preserve"> בת אסתר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ישראל בן מרים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סעדה </w:t>
            </w:r>
            <w:proofErr w:type="spellStart"/>
            <w:r w:rsidRPr="00E04685">
              <w:rPr>
                <w:rFonts w:cs="David" w:hint="cs"/>
                <w:b/>
                <w:bCs/>
                <w:sz w:val="16"/>
                <w:szCs w:val="16"/>
                <w:rtl/>
              </w:rPr>
              <w:t>דדון</w:t>
            </w:r>
            <w:proofErr w:type="spellEnd"/>
            <w:r w:rsidRPr="00E04685">
              <w:rPr>
                <w:rFonts w:cs="David" w:hint="cs"/>
                <w:b/>
                <w:bCs/>
                <w:sz w:val="16"/>
                <w:szCs w:val="16"/>
                <w:rtl/>
              </w:rPr>
              <w:t xml:space="preserve"> בת רחמה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קריספיל</w:t>
            </w:r>
            <w:proofErr w:type="spellEnd"/>
            <w:r w:rsidRPr="00E04685">
              <w:rPr>
                <w:rFonts w:cs="David" w:hint="cs"/>
                <w:b/>
                <w:bCs/>
                <w:sz w:val="16"/>
                <w:szCs w:val="16"/>
                <w:rtl/>
              </w:rPr>
              <w:t xml:space="preserve"> בן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r w:rsidRPr="00E04685">
              <w:rPr>
                <w:rFonts w:cs="David" w:hint="cs"/>
                <w:b/>
                <w:bCs/>
                <w:sz w:val="16"/>
                <w:szCs w:val="16"/>
                <w:rtl/>
              </w:rPr>
              <w:t xml:space="preserve"> </w:t>
            </w:r>
          </w:p>
          <w:p w:rsidR="00847CDE" w:rsidRPr="00E04685" w:rsidRDefault="00847CDE" w:rsidP="007D26E1">
            <w:pPr>
              <w:ind w:right="142"/>
              <w:rPr>
                <w:rFonts w:cs="David"/>
                <w:b/>
                <w:bCs/>
                <w:sz w:val="16"/>
                <w:szCs w:val="16"/>
              </w:rPr>
            </w:pPr>
            <w:r w:rsidRPr="00E04685">
              <w:rPr>
                <w:rFonts w:cs="David" w:hint="cs"/>
                <w:b/>
                <w:bCs/>
                <w:sz w:val="16"/>
                <w:szCs w:val="16"/>
                <w:rtl/>
              </w:rPr>
              <w:t xml:space="preserve">אדם עמר בן סוזי </w:t>
            </w:r>
            <w:proofErr w:type="spellStart"/>
            <w:r w:rsidRPr="00E04685">
              <w:rPr>
                <w:rFonts w:cs="David" w:hint="cs"/>
                <w:b/>
                <w:bCs/>
                <w:sz w:val="16"/>
                <w:szCs w:val="16"/>
                <w:rtl/>
              </w:rPr>
              <w:t>ת.נ.צ.ב.ה</w:t>
            </w:r>
            <w:proofErr w:type="spellEnd"/>
          </w:p>
        </w:tc>
        <w:tc>
          <w:tcPr>
            <w:tcW w:w="2925" w:type="dxa"/>
            <w:tcBorders>
              <w:top w:val="single" w:sz="4" w:space="0" w:color="auto"/>
              <w:left w:val="single" w:sz="4" w:space="0" w:color="auto"/>
              <w:bottom w:val="single" w:sz="4" w:space="0" w:color="auto"/>
              <w:right w:val="single" w:sz="4" w:space="0" w:color="auto"/>
            </w:tcBorders>
          </w:tcPr>
          <w:p w:rsidR="00A723CC" w:rsidRPr="00E04685" w:rsidRDefault="00A723CC" w:rsidP="00A723CC">
            <w:pPr>
              <w:ind w:right="142"/>
              <w:rPr>
                <w:rFonts w:cs="David"/>
                <w:b/>
                <w:bCs/>
                <w:sz w:val="20"/>
                <w:szCs w:val="20"/>
                <w:rtl/>
              </w:rPr>
            </w:pPr>
            <w:r w:rsidRPr="00E04685">
              <w:rPr>
                <w:rFonts w:cs="David" w:hint="cs"/>
                <w:b/>
                <w:bCs/>
                <w:sz w:val="20"/>
                <w:szCs w:val="20"/>
                <w:rtl/>
              </w:rPr>
              <w:t xml:space="preserve">סרנו עובדיה בן </w:t>
            </w:r>
            <w:proofErr w:type="spellStart"/>
            <w:r w:rsidRPr="00E04685">
              <w:rPr>
                <w:rFonts w:cs="David" w:hint="cs"/>
                <w:b/>
                <w:bCs/>
                <w:sz w:val="20"/>
                <w:szCs w:val="20"/>
                <w:rtl/>
              </w:rPr>
              <w:t>סולטנה</w:t>
            </w:r>
            <w:proofErr w:type="spellEnd"/>
            <w:r w:rsidRPr="00E04685">
              <w:rPr>
                <w:rFonts w:cs="David" w:hint="cs"/>
                <w:b/>
                <w:bCs/>
                <w:sz w:val="20"/>
                <w:szCs w:val="20"/>
                <w:rtl/>
              </w:rPr>
              <w:t xml:space="preserve"> </w:t>
            </w:r>
            <w:proofErr w:type="spellStart"/>
            <w:r w:rsidRPr="00E04685">
              <w:rPr>
                <w:rFonts w:cs="David" w:hint="cs"/>
                <w:b/>
                <w:bCs/>
                <w:sz w:val="20"/>
                <w:szCs w:val="20"/>
                <w:rtl/>
              </w:rPr>
              <w:t>ת.נ.צ.ב.ה</w:t>
            </w:r>
            <w:proofErr w:type="spellEnd"/>
            <w:r w:rsidRPr="00E04685">
              <w:rPr>
                <w:rFonts w:cs="David" w:hint="cs"/>
                <w:b/>
                <w:bCs/>
                <w:sz w:val="20"/>
                <w:szCs w:val="20"/>
                <w:rtl/>
              </w:rPr>
              <w:t xml:space="preserve"> </w:t>
            </w:r>
          </w:p>
          <w:p w:rsidR="00847CDE" w:rsidRPr="00E04685" w:rsidRDefault="00847CDE" w:rsidP="007D26E1">
            <w:pPr>
              <w:ind w:right="142"/>
              <w:rPr>
                <w:rFonts w:cs="David"/>
                <w:b/>
                <w:bCs/>
                <w:i/>
                <w:iCs/>
                <w:sz w:val="16"/>
                <w:szCs w:val="16"/>
              </w:rPr>
            </w:pPr>
            <w:r w:rsidRPr="00E04685">
              <w:rPr>
                <w:rFonts w:cs="David" w:hint="cs"/>
                <w:b/>
                <w:bCs/>
                <w:i/>
                <w:iCs/>
                <w:sz w:val="16"/>
                <w:szCs w:val="16"/>
                <w:rtl/>
              </w:rPr>
              <w:t xml:space="preserve">מסעוד </w:t>
            </w:r>
            <w:proofErr w:type="spellStart"/>
            <w:r w:rsidRPr="00E04685">
              <w:rPr>
                <w:rFonts w:cs="David" w:hint="cs"/>
                <w:b/>
                <w:bCs/>
                <w:i/>
                <w:iCs/>
                <w:sz w:val="16"/>
                <w:szCs w:val="16"/>
                <w:rtl/>
              </w:rPr>
              <w:t>דדון</w:t>
            </w:r>
            <w:proofErr w:type="spellEnd"/>
            <w:r w:rsidRPr="00E04685">
              <w:rPr>
                <w:rFonts w:cs="David" w:hint="cs"/>
                <w:b/>
                <w:bCs/>
                <w:i/>
                <w:iCs/>
                <w:sz w:val="16"/>
                <w:szCs w:val="16"/>
                <w:rtl/>
              </w:rPr>
              <w:t xml:space="preserve"> בן </w:t>
            </w:r>
            <w:proofErr w:type="spellStart"/>
            <w:r w:rsidRPr="00E04685">
              <w:rPr>
                <w:rFonts w:cs="David" w:hint="cs"/>
                <w:b/>
                <w:bCs/>
                <w:i/>
                <w:iCs/>
                <w:sz w:val="16"/>
                <w:szCs w:val="16"/>
                <w:rtl/>
              </w:rPr>
              <w:t>עישה</w:t>
            </w:r>
            <w:proofErr w:type="spellEnd"/>
            <w:r w:rsidRPr="00E04685">
              <w:rPr>
                <w:rFonts w:cs="David" w:hint="cs"/>
                <w:b/>
                <w:bCs/>
                <w:i/>
                <w:iCs/>
                <w:sz w:val="16"/>
                <w:szCs w:val="16"/>
                <w:rtl/>
              </w:rPr>
              <w:t xml:space="preserve"> </w:t>
            </w:r>
            <w:proofErr w:type="spellStart"/>
            <w:r w:rsidRPr="00E04685">
              <w:rPr>
                <w:rFonts w:cs="David" w:hint="cs"/>
                <w:b/>
                <w:bCs/>
                <w:i/>
                <w:iCs/>
                <w:sz w:val="16"/>
                <w:szCs w:val="16"/>
                <w:rtl/>
              </w:rPr>
              <w:t>ת.נ.צ.ב.ה</w:t>
            </w:r>
            <w:proofErr w:type="spellEnd"/>
          </w:p>
          <w:p w:rsidR="00847CDE" w:rsidRPr="00E04685" w:rsidRDefault="00847CDE" w:rsidP="007D26E1">
            <w:pPr>
              <w:ind w:right="142"/>
              <w:rPr>
                <w:b/>
                <w:bCs/>
                <w:sz w:val="16"/>
                <w:szCs w:val="16"/>
                <w:rtl/>
              </w:rPr>
            </w:pPr>
            <w:r w:rsidRPr="00E04685">
              <w:rPr>
                <w:rFonts w:cs="David" w:hint="cs"/>
                <w:b/>
                <w:bCs/>
                <w:i/>
                <w:iCs/>
                <w:sz w:val="16"/>
                <w:szCs w:val="16"/>
                <w:rtl/>
              </w:rPr>
              <w:t xml:space="preserve">יהודה שריקי בן </w:t>
            </w:r>
            <w:proofErr w:type="spellStart"/>
            <w:r w:rsidRPr="00E04685">
              <w:rPr>
                <w:rFonts w:cs="David" w:hint="cs"/>
                <w:b/>
                <w:bCs/>
                <w:i/>
                <w:iCs/>
                <w:sz w:val="16"/>
                <w:szCs w:val="16"/>
                <w:rtl/>
              </w:rPr>
              <w:t>יקוט</w:t>
            </w:r>
            <w:proofErr w:type="spellEnd"/>
            <w:r w:rsidRPr="00E04685">
              <w:rPr>
                <w:rFonts w:cs="David" w:hint="cs"/>
                <w:b/>
                <w:bCs/>
                <w:i/>
                <w:iCs/>
                <w:sz w:val="16"/>
                <w:szCs w:val="16"/>
                <w:rtl/>
              </w:rPr>
              <w:t xml:space="preserve"> </w:t>
            </w:r>
            <w:proofErr w:type="spellStart"/>
            <w:r w:rsidRPr="00E04685">
              <w:rPr>
                <w:rFonts w:cs="David" w:hint="cs"/>
                <w:b/>
                <w:bCs/>
                <w:i/>
                <w:iCs/>
                <w:sz w:val="16"/>
                <w:szCs w:val="16"/>
                <w:rtl/>
              </w:rPr>
              <w:t>ת.נ.צ.ב.ה</w:t>
            </w:r>
            <w:proofErr w:type="spellEnd"/>
          </w:p>
          <w:p w:rsidR="00847CDE" w:rsidRPr="00E04685" w:rsidRDefault="00847CDE" w:rsidP="007D26E1">
            <w:pPr>
              <w:ind w:right="142"/>
              <w:rPr>
                <w:rFonts w:cs="David"/>
                <w:b/>
                <w:bCs/>
                <w:sz w:val="16"/>
                <w:szCs w:val="16"/>
                <w:rtl/>
              </w:rPr>
            </w:pPr>
            <w:r w:rsidRPr="00E04685">
              <w:rPr>
                <w:rFonts w:hint="cs"/>
                <w:b/>
                <w:bCs/>
                <w:sz w:val="16"/>
                <w:szCs w:val="16"/>
                <w:rtl/>
              </w:rPr>
              <w:t xml:space="preserve">דליה סעדו בת סלים ולולו </w:t>
            </w:r>
            <w:proofErr w:type="spellStart"/>
            <w:r w:rsidRPr="00E04685">
              <w:rPr>
                <w:rFonts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יעקב ממן בן שרה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אורי בן רבקה למשפחת יעקב חביבה)</w:t>
            </w:r>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חיה בת אילנה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רבי שלמה </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פרחה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proofErr w:type="spellStart"/>
            <w:r w:rsidRPr="00E04685">
              <w:rPr>
                <w:rFonts w:cs="David" w:hint="cs"/>
                <w:b/>
                <w:bCs/>
                <w:sz w:val="16"/>
                <w:szCs w:val="16"/>
                <w:rtl/>
              </w:rPr>
              <w:t>טוראן</w:t>
            </w:r>
            <w:proofErr w:type="spellEnd"/>
            <w:r w:rsidRPr="00E04685">
              <w:rPr>
                <w:rFonts w:cs="David" w:hint="cs"/>
                <w:b/>
                <w:bCs/>
                <w:sz w:val="16"/>
                <w:szCs w:val="16"/>
                <w:rtl/>
              </w:rPr>
              <w:t xml:space="preserve"> </w:t>
            </w:r>
            <w:proofErr w:type="spellStart"/>
            <w:r w:rsidRPr="00E04685">
              <w:rPr>
                <w:rFonts w:cs="David" w:hint="cs"/>
                <w:b/>
                <w:bCs/>
                <w:sz w:val="16"/>
                <w:szCs w:val="16"/>
                <w:rtl/>
              </w:rPr>
              <w:t>דודפור</w:t>
            </w:r>
            <w:proofErr w:type="spellEnd"/>
            <w:r w:rsidRPr="00E04685">
              <w:rPr>
                <w:rFonts w:cs="David" w:hint="cs"/>
                <w:b/>
                <w:bCs/>
                <w:sz w:val="16"/>
                <w:szCs w:val="16"/>
                <w:rtl/>
              </w:rPr>
              <w:t xml:space="preserve"> בת </w:t>
            </w:r>
            <w:proofErr w:type="spellStart"/>
            <w:r w:rsidRPr="00E04685">
              <w:rPr>
                <w:rFonts w:cs="David" w:hint="cs"/>
                <w:b/>
                <w:bCs/>
                <w:sz w:val="16"/>
                <w:szCs w:val="16"/>
                <w:rtl/>
              </w:rPr>
              <w:t>סולטנה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אליהו זריהן בר זוהרה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מסודי בת אסתר פרץ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גרשון חדד בן פורטונה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  יוסף בן ישעו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 ניסים  (לעזיז) פרץ בר  פרחה </w:t>
            </w:r>
            <w:proofErr w:type="spellStart"/>
            <w:r w:rsidRPr="00E04685">
              <w:rPr>
                <w:rFonts w:cs="David" w:hint="cs"/>
                <w:b/>
                <w:bCs/>
                <w:sz w:val="16"/>
                <w:szCs w:val="16"/>
                <w:rtl/>
              </w:rPr>
              <w:t>ת.נ.צ.ב.ה</w:t>
            </w:r>
            <w:proofErr w:type="spellEnd"/>
            <w:r w:rsidRPr="00E04685">
              <w:rPr>
                <w:rFonts w:cs="David" w:hint="cs"/>
                <w:b/>
                <w:bCs/>
                <w:sz w:val="16"/>
                <w:szCs w:val="16"/>
                <w:rtl/>
              </w:rPr>
              <w:t xml:space="preserve"> </w:t>
            </w:r>
          </w:p>
          <w:p w:rsidR="00847CDE" w:rsidRPr="00E04685" w:rsidRDefault="00847CDE" w:rsidP="007D26E1">
            <w:pPr>
              <w:ind w:right="142"/>
              <w:rPr>
                <w:rFonts w:cs="David"/>
                <w:b/>
                <w:bCs/>
                <w:sz w:val="16"/>
                <w:szCs w:val="16"/>
              </w:rPr>
            </w:pPr>
            <w:r w:rsidRPr="00E04685">
              <w:rPr>
                <w:rFonts w:cs="David" w:hint="cs"/>
                <w:b/>
                <w:bCs/>
                <w:sz w:val="16"/>
                <w:szCs w:val="16"/>
                <w:rtl/>
              </w:rPr>
              <w:t xml:space="preserve">דוד חייק בן רחל </w:t>
            </w:r>
            <w:proofErr w:type="spellStart"/>
            <w:r w:rsidRPr="00E04685">
              <w:rPr>
                <w:rFonts w:cs="David" w:hint="cs"/>
                <w:b/>
                <w:bCs/>
                <w:sz w:val="16"/>
                <w:szCs w:val="16"/>
                <w:rtl/>
              </w:rPr>
              <w:t>ת.נ.צ.ב.ה</w:t>
            </w:r>
            <w:proofErr w:type="spellEnd"/>
            <w:r w:rsidRPr="00E04685">
              <w:rPr>
                <w:rFonts w:cs="David" w:hint="cs"/>
                <w:b/>
                <w:bCs/>
                <w:sz w:val="16"/>
                <w:szCs w:val="16"/>
                <w:rtl/>
              </w:rPr>
              <w:t xml:space="preserve"> </w:t>
            </w:r>
          </w:p>
        </w:tc>
        <w:tc>
          <w:tcPr>
            <w:tcW w:w="3511" w:type="dxa"/>
            <w:tcBorders>
              <w:top w:val="single" w:sz="4" w:space="0" w:color="auto"/>
              <w:left w:val="single" w:sz="4" w:space="0" w:color="auto"/>
              <w:bottom w:val="single" w:sz="4" w:space="0" w:color="auto"/>
              <w:right w:val="single" w:sz="4" w:space="0" w:color="auto"/>
            </w:tcBorders>
          </w:tcPr>
          <w:p w:rsidR="00847CDE" w:rsidRPr="00E04685" w:rsidRDefault="00847CDE" w:rsidP="007D26E1">
            <w:pPr>
              <w:ind w:right="142"/>
              <w:rPr>
                <w:rFonts w:cs="David"/>
                <w:b/>
                <w:bCs/>
                <w:sz w:val="16"/>
                <w:szCs w:val="16"/>
              </w:rPr>
            </w:pPr>
            <w:r w:rsidRPr="00E04685">
              <w:rPr>
                <w:rFonts w:cs="David" w:hint="cs"/>
                <w:b/>
                <w:bCs/>
                <w:sz w:val="16"/>
                <w:szCs w:val="16"/>
                <w:rtl/>
              </w:rPr>
              <w:t xml:space="preserve">הרב  הראשי ,  ישראל גלזר בן יואל יהודה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proofErr w:type="spellStart"/>
            <w:r w:rsidRPr="00E04685">
              <w:rPr>
                <w:rFonts w:ascii="Antique Olive Roman" w:hAnsi="Antique Olive Roman" w:cs="David" w:hint="cs"/>
                <w:b/>
                <w:bCs/>
                <w:sz w:val="16"/>
                <w:szCs w:val="16"/>
                <w:rtl/>
              </w:rPr>
              <w:t>עישה</w:t>
            </w:r>
            <w:proofErr w:type="spellEnd"/>
            <w:r w:rsidRPr="00E04685">
              <w:rPr>
                <w:rFonts w:ascii="Antique Olive Roman" w:hAnsi="Antique Olive Roman" w:cs="David" w:hint="cs"/>
                <w:b/>
                <w:bCs/>
                <w:sz w:val="16"/>
                <w:szCs w:val="16"/>
                <w:rtl/>
              </w:rPr>
              <w:t xml:space="preserve"> </w:t>
            </w:r>
            <w:proofErr w:type="spellStart"/>
            <w:r w:rsidRPr="00E04685">
              <w:rPr>
                <w:rFonts w:ascii="Antique Olive Roman" w:hAnsi="Antique Olive Roman" w:cs="David" w:hint="cs"/>
                <w:b/>
                <w:bCs/>
                <w:sz w:val="16"/>
                <w:szCs w:val="16"/>
                <w:rtl/>
              </w:rPr>
              <w:t>ניזרי</w:t>
            </w:r>
            <w:proofErr w:type="spellEnd"/>
            <w:r w:rsidRPr="00E04685">
              <w:rPr>
                <w:rFonts w:ascii="Antique Olive Roman" w:hAnsi="Antique Olive Roman" w:cs="David" w:hint="cs"/>
                <w:b/>
                <w:bCs/>
                <w:sz w:val="16"/>
                <w:szCs w:val="16"/>
                <w:rtl/>
              </w:rPr>
              <w:t xml:space="preserve"> בת אסתר </w:t>
            </w:r>
            <w:proofErr w:type="spellStart"/>
            <w:r w:rsidRPr="00E04685">
              <w:rPr>
                <w:rFonts w:ascii="Antique Olive Roman" w:hAnsi="Antique Olive Roman"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ראובן אשר בן פרחה ויוסף ז"ל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שלמה בן מזל טוב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שמואל אלבז בן זוהרה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אשר{מסעוד}</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847CDE" w:rsidRPr="00E04685" w:rsidRDefault="00847CDE" w:rsidP="007D26E1">
            <w:pPr>
              <w:ind w:right="142"/>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ניסים  בן אסתר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מרים בת ויקטוריה גבאי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מסרי ציון בן מישה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דוד אבוחצירה בן </w:t>
            </w:r>
            <w:proofErr w:type="spellStart"/>
            <w:r w:rsidRPr="00E04685">
              <w:rPr>
                <w:rFonts w:cs="David" w:hint="cs"/>
                <w:b/>
                <w:bCs/>
                <w:sz w:val="16"/>
                <w:szCs w:val="16"/>
                <w:rtl/>
              </w:rPr>
              <w:t>סוליקה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sz w:val="16"/>
                <w:szCs w:val="16"/>
                <w:rtl/>
              </w:rPr>
            </w:pPr>
            <w:r w:rsidRPr="00E04685">
              <w:rPr>
                <w:rFonts w:cs="David" w:hint="cs"/>
                <w:b/>
                <w:bCs/>
                <w:sz w:val="16"/>
                <w:szCs w:val="16"/>
                <w:rtl/>
              </w:rPr>
              <w:t xml:space="preserve">יפתח יצחק מור יוסף בן רחל  </w:t>
            </w:r>
            <w:proofErr w:type="spellStart"/>
            <w:r w:rsidRPr="00E04685">
              <w:rPr>
                <w:rFonts w:cs="David" w:hint="cs"/>
                <w:b/>
                <w:bCs/>
                <w:sz w:val="16"/>
                <w:szCs w:val="16"/>
                <w:rtl/>
              </w:rPr>
              <w:t>ת.נ.צ.ב.ה</w:t>
            </w:r>
            <w:proofErr w:type="spellEnd"/>
          </w:p>
          <w:p w:rsidR="00847CDE" w:rsidRPr="00E04685" w:rsidRDefault="00847CDE" w:rsidP="007D26E1">
            <w:pPr>
              <w:ind w:left="72" w:right="142"/>
              <w:rPr>
                <w:rFonts w:cs="David"/>
                <w:b/>
                <w:bCs/>
                <w:rtl/>
              </w:rPr>
            </w:pPr>
            <w:r w:rsidRPr="00E04685">
              <w:rPr>
                <w:rFonts w:cs="David" w:hint="cs"/>
                <w:b/>
                <w:bCs/>
                <w:sz w:val="16"/>
                <w:szCs w:val="16"/>
                <w:rtl/>
              </w:rPr>
              <w:t xml:space="preserve">הרצל חזיזה בן חביבה </w:t>
            </w:r>
            <w:proofErr w:type="spellStart"/>
            <w:r w:rsidRPr="00E04685">
              <w:rPr>
                <w:rFonts w:cs="David" w:hint="cs"/>
                <w:b/>
                <w:bCs/>
                <w:sz w:val="16"/>
                <w:szCs w:val="16"/>
                <w:rtl/>
              </w:rPr>
              <w:t>ת.נ.צ.ב</w:t>
            </w:r>
            <w:r w:rsidRPr="00E04685">
              <w:rPr>
                <w:rFonts w:cs="David" w:hint="cs"/>
                <w:b/>
                <w:bCs/>
                <w:rtl/>
              </w:rPr>
              <w:t>.</w:t>
            </w:r>
            <w:r w:rsidRPr="00E04685">
              <w:rPr>
                <w:rFonts w:cs="David" w:hint="cs"/>
                <w:b/>
                <w:bCs/>
                <w:sz w:val="16"/>
                <w:szCs w:val="16"/>
                <w:rtl/>
              </w:rPr>
              <w:t>ה</w:t>
            </w:r>
            <w:proofErr w:type="spellEnd"/>
          </w:p>
          <w:p w:rsidR="00A723CC" w:rsidRPr="00E04685" w:rsidRDefault="00A723CC" w:rsidP="007D26E1">
            <w:pPr>
              <w:ind w:left="72" w:right="142"/>
              <w:rPr>
                <w:rFonts w:cs="David"/>
                <w:b/>
                <w:bCs/>
                <w:sz w:val="16"/>
                <w:szCs w:val="16"/>
              </w:rPr>
            </w:pPr>
          </w:p>
        </w:tc>
      </w:tr>
    </w:tbl>
    <w:p w:rsidR="00847CDE" w:rsidRPr="00E04685" w:rsidRDefault="00847CDE" w:rsidP="006A3E27">
      <w:pPr>
        <w:tabs>
          <w:tab w:val="left" w:pos="0"/>
        </w:tabs>
        <w:rPr>
          <w:rFonts w:cs="David"/>
          <w:rtl/>
        </w:rPr>
      </w:pPr>
    </w:p>
    <w:p w:rsidR="00847CDE" w:rsidRPr="00E04685" w:rsidRDefault="00847CDE" w:rsidP="00D11E6A">
      <w:pPr>
        <w:tabs>
          <w:tab w:val="left" w:pos="0"/>
        </w:tabs>
        <w:ind w:left="-454"/>
        <w:rPr>
          <w:rFonts w:cs="David"/>
          <w:rtl/>
        </w:rPr>
      </w:pPr>
    </w:p>
    <w:p w:rsidR="00847CDE" w:rsidRPr="00E04685" w:rsidRDefault="00847CDE" w:rsidP="00D11E6A">
      <w:pPr>
        <w:tabs>
          <w:tab w:val="left" w:pos="0"/>
        </w:tabs>
        <w:ind w:left="-454"/>
        <w:rPr>
          <w:rFonts w:cs="David"/>
          <w:rtl/>
        </w:rPr>
      </w:pPr>
    </w:p>
    <w:p w:rsidR="00847CDE" w:rsidRPr="00E04685" w:rsidRDefault="00847CDE" w:rsidP="00D11E6A">
      <w:pPr>
        <w:tabs>
          <w:tab w:val="left" w:pos="0"/>
        </w:tabs>
        <w:ind w:left="-454"/>
        <w:rPr>
          <w:rFonts w:cs="David"/>
          <w:rtl/>
        </w:rPr>
      </w:pPr>
    </w:p>
    <w:p w:rsidR="00847CDE" w:rsidRPr="00E04685" w:rsidRDefault="00847CDE" w:rsidP="00D11E6A">
      <w:pPr>
        <w:tabs>
          <w:tab w:val="left" w:pos="0"/>
        </w:tabs>
        <w:ind w:left="-454"/>
        <w:rPr>
          <w:rFonts w:cs="David"/>
          <w:rtl/>
        </w:rPr>
      </w:pPr>
    </w:p>
    <w:p w:rsidR="00847CDE" w:rsidRPr="00E04685" w:rsidRDefault="00847CDE" w:rsidP="00D11E6A">
      <w:pPr>
        <w:tabs>
          <w:tab w:val="left" w:pos="0"/>
        </w:tabs>
        <w:ind w:left="-454"/>
        <w:rPr>
          <w:rFonts w:cs="David"/>
          <w:rtl/>
        </w:rPr>
      </w:pPr>
    </w:p>
    <w:p w:rsidR="00D11E6A" w:rsidRPr="00E04685" w:rsidRDefault="00D11E6A" w:rsidP="005A32A0">
      <w:pPr>
        <w:pBdr>
          <w:top w:val="single" w:sz="4" w:space="1" w:color="000000" w:themeColor="text1"/>
          <w:left w:val="single" w:sz="4" w:space="4" w:color="000000" w:themeColor="text1"/>
          <w:bottom w:val="single" w:sz="4" w:space="1" w:color="000000" w:themeColor="text1"/>
          <w:right w:val="single" w:sz="4" w:space="4" w:color="000000" w:themeColor="text1"/>
        </w:pBdr>
        <w:ind w:left="-454" w:right="-567"/>
        <w:rPr>
          <w:sz w:val="16"/>
          <w:szCs w:val="16"/>
          <w:rtl/>
        </w:rPr>
      </w:pPr>
      <w:bookmarkStart w:id="0" w:name="_GoBack"/>
      <w:bookmarkEnd w:id="0"/>
    </w:p>
    <w:sectPr w:rsidR="00D11E6A" w:rsidRPr="00E04685" w:rsidSect="005A32A0">
      <w:footerReference w:type="even" r:id="rId8"/>
      <w:footerReference w:type="default" r:id="rId9"/>
      <w:pgSz w:w="11906" w:h="16838"/>
      <w:pgMar w:top="719" w:right="1106" w:bottom="360" w:left="540" w:header="720" w:footer="720" w:gutter="0"/>
      <w:pgBorders w:offsetFrom="page">
        <w:top w:val="threeDEngrave" w:sz="36" w:space="24" w:color="auto"/>
        <w:left w:val="threeDEngrave" w:sz="36" w:space="24" w:color="auto"/>
        <w:bottom w:val="threeDEmboss" w:sz="36" w:space="24" w:color="auto"/>
        <w:right w:val="threeDEmboss" w:sz="3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83" w:rsidRDefault="00E37F83" w:rsidP="00404562">
      <w:r>
        <w:separator/>
      </w:r>
    </w:p>
  </w:endnote>
  <w:endnote w:type="continuationSeparator" w:id="0">
    <w:p w:rsidR="00E37F83" w:rsidRDefault="00E37F83" w:rsidP="0040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5E" w:rsidRDefault="00E723AA">
    <w:pPr>
      <w:pStyle w:val="a7"/>
      <w:framePr w:wrap="around" w:vAnchor="text" w:hAnchor="text" w:y="1"/>
      <w:rPr>
        <w:rStyle w:val="a6"/>
      </w:rPr>
    </w:pPr>
    <w:r>
      <w:rPr>
        <w:rStyle w:val="a6"/>
        <w:rtl/>
      </w:rPr>
      <w:fldChar w:fldCharType="begin"/>
    </w:r>
    <w:r w:rsidR="00C57695">
      <w:rPr>
        <w:rStyle w:val="a6"/>
      </w:rPr>
      <w:instrText xml:space="preserve">PAGE  </w:instrText>
    </w:r>
    <w:r>
      <w:rPr>
        <w:rStyle w:val="a6"/>
        <w:rtl/>
      </w:rPr>
      <w:fldChar w:fldCharType="end"/>
    </w:r>
  </w:p>
  <w:p w:rsidR="00A62F5E" w:rsidRDefault="00E37F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5E" w:rsidRDefault="00E37F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83" w:rsidRDefault="00E37F83" w:rsidP="00404562">
      <w:r>
        <w:separator/>
      </w:r>
    </w:p>
  </w:footnote>
  <w:footnote w:type="continuationSeparator" w:id="0">
    <w:p w:rsidR="00E37F83" w:rsidRDefault="00E37F83" w:rsidP="0040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08F6"/>
    <w:multiLevelType w:val="hybridMultilevel"/>
    <w:tmpl w:val="1F4AD6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1E6A"/>
    <w:rsid w:val="00007B59"/>
    <w:rsid w:val="00023BD8"/>
    <w:rsid w:val="000C73E8"/>
    <w:rsid w:val="000F3274"/>
    <w:rsid w:val="00114F6E"/>
    <w:rsid w:val="001C6B1B"/>
    <w:rsid w:val="001E621E"/>
    <w:rsid w:val="00205EBD"/>
    <w:rsid w:val="002E60FD"/>
    <w:rsid w:val="00404562"/>
    <w:rsid w:val="004278DE"/>
    <w:rsid w:val="004D3616"/>
    <w:rsid w:val="005A32A0"/>
    <w:rsid w:val="005D4AF4"/>
    <w:rsid w:val="00615DE4"/>
    <w:rsid w:val="00681609"/>
    <w:rsid w:val="006A3E27"/>
    <w:rsid w:val="006E2B4C"/>
    <w:rsid w:val="00700BE7"/>
    <w:rsid w:val="007869D9"/>
    <w:rsid w:val="007E2408"/>
    <w:rsid w:val="008215B3"/>
    <w:rsid w:val="00834AE4"/>
    <w:rsid w:val="00847CDE"/>
    <w:rsid w:val="008721B7"/>
    <w:rsid w:val="00A044FD"/>
    <w:rsid w:val="00A723CC"/>
    <w:rsid w:val="00AA5041"/>
    <w:rsid w:val="00BE60D7"/>
    <w:rsid w:val="00C41912"/>
    <w:rsid w:val="00C57695"/>
    <w:rsid w:val="00D11E6A"/>
    <w:rsid w:val="00DD526E"/>
    <w:rsid w:val="00E04685"/>
    <w:rsid w:val="00E37F83"/>
    <w:rsid w:val="00E47D8F"/>
    <w:rsid w:val="00E723AA"/>
    <w:rsid w:val="00E94D46"/>
    <w:rsid w:val="00F40171"/>
    <w:rsid w:val="00FA3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48A3F96-1C0C-4EA4-B233-685A4DEA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E6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D11E6A"/>
    <w:pPr>
      <w:keepNext/>
      <w:ind w:right="-180"/>
      <w:jc w:val="center"/>
      <w:outlineLvl w:val="3"/>
    </w:pPr>
    <w:rPr>
      <w:rFonts w:cs="David"/>
      <w:b/>
      <w:bCs/>
    </w:rPr>
  </w:style>
  <w:style w:type="paragraph" w:styleId="5">
    <w:name w:val="heading 5"/>
    <w:basedOn w:val="a"/>
    <w:next w:val="a"/>
    <w:link w:val="50"/>
    <w:qFormat/>
    <w:rsid w:val="00D11E6A"/>
    <w:pPr>
      <w:keepNext/>
      <w:jc w:val="center"/>
      <w:outlineLvl w:val="4"/>
    </w:pPr>
    <w:rPr>
      <w:rFonts w:cs="David"/>
      <w:sz w:val="32"/>
      <w:szCs w:val="32"/>
    </w:rPr>
  </w:style>
  <w:style w:type="paragraph" w:styleId="9">
    <w:name w:val="heading 9"/>
    <w:basedOn w:val="a"/>
    <w:next w:val="a"/>
    <w:link w:val="90"/>
    <w:qFormat/>
    <w:rsid w:val="00D11E6A"/>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40">
    <w:name w:val="כותרת 4 תו"/>
    <w:basedOn w:val="a0"/>
    <w:link w:val="4"/>
    <w:rsid w:val="00D11E6A"/>
    <w:rPr>
      <w:rFonts w:ascii="Times New Roman" w:eastAsia="Times New Roman" w:hAnsi="Times New Roman" w:cs="David"/>
      <w:b/>
      <w:bCs/>
      <w:sz w:val="24"/>
      <w:szCs w:val="24"/>
      <w:lang w:eastAsia="he-IL"/>
    </w:rPr>
  </w:style>
  <w:style w:type="character" w:customStyle="1" w:styleId="50">
    <w:name w:val="כותרת 5 תו"/>
    <w:basedOn w:val="a0"/>
    <w:link w:val="5"/>
    <w:rsid w:val="00D11E6A"/>
    <w:rPr>
      <w:rFonts w:ascii="Times New Roman" w:eastAsia="Times New Roman" w:hAnsi="Times New Roman" w:cs="David"/>
      <w:sz w:val="32"/>
      <w:szCs w:val="32"/>
      <w:lang w:eastAsia="he-IL"/>
    </w:rPr>
  </w:style>
  <w:style w:type="character" w:customStyle="1" w:styleId="90">
    <w:name w:val="כותרת 9 תו"/>
    <w:basedOn w:val="a0"/>
    <w:link w:val="9"/>
    <w:rsid w:val="00D11E6A"/>
    <w:rPr>
      <w:rFonts w:ascii="Times New Roman" w:eastAsia="Times New Roman" w:hAnsi="Times New Roman" w:cs="David"/>
      <w:b/>
      <w:bCs/>
      <w:sz w:val="20"/>
      <w:szCs w:val="20"/>
      <w:lang w:eastAsia="he-IL"/>
    </w:rPr>
  </w:style>
  <w:style w:type="character" w:styleId="a6">
    <w:name w:val="page number"/>
    <w:basedOn w:val="a0"/>
    <w:rsid w:val="00D11E6A"/>
  </w:style>
  <w:style w:type="paragraph" w:styleId="a7">
    <w:name w:val="footer"/>
    <w:basedOn w:val="a"/>
    <w:link w:val="a8"/>
    <w:rsid w:val="00D11E6A"/>
    <w:pPr>
      <w:tabs>
        <w:tab w:val="center" w:pos="4153"/>
        <w:tab w:val="right" w:pos="8306"/>
      </w:tabs>
    </w:pPr>
    <w:rPr>
      <w:rFonts w:cs="Miriam"/>
      <w:sz w:val="20"/>
      <w:szCs w:val="20"/>
    </w:rPr>
  </w:style>
  <w:style w:type="character" w:customStyle="1" w:styleId="a8">
    <w:name w:val="כותרת תחתונה תו"/>
    <w:basedOn w:val="a0"/>
    <w:link w:val="a7"/>
    <w:rsid w:val="00D11E6A"/>
    <w:rPr>
      <w:rFonts w:ascii="Times New Roman" w:eastAsia="Times New Roman" w:hAnsi="Times New Roman" w:cs="Miriam"/>
      <w:sz w:val="20"/>
      <w:szCs w:val="20"/>
      <w:lang w:eastAsia="he-IL"/>
    </w:rPr>
  </w:style>
  <w:style w:type="paragraph" w:styleId="NormalWeb">
    <w:name w:val="Normal (Web)"/>
    <w:basedOn w:val="a"/>
    <w:uiPriority w:val="99"/>
    <w:unhideWhenUsed/>
    <w:rsid w:val="00847CDE"/>
    <w:pPr>
      <w:ind w:right="-851"/>
    </w:pPr>
    <w:rPr>
      <w:rFonts w:cs="Guttman Stam"/>
      <w:sz w:val="20"/>
      <w:szCs w:val="20"/>
      <w:lang w:eastAsia="en-US"/>
    </w:rPr>
  </w:style>
  <w:style w:type="table" w:styleId="a9">
    <w:name w:val="Table Grid"/>
    <w:basedOn w:val="a1"/>
    <w:uiPriority w:val="59"/>
    <w:rsid w:val="008721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subtitle1">
    <w:name w:val="co-subtitle1"/>
    <w:basedOn w:val="a0"/>
    <w:rsid w:val="008721B7"/>
    <w:rPr>
      <w:rFonts w:ascii="Arial" w:hAnsi="Arial" w:cs="Arial" w:hint="default"/>
      <w:color w:val="004F9D"/>
      <w:sz w:val="16"/>
      <w:szCs w:val="16"/>
    </w:rPr>
  </w:style>
  <w:style w:type="character" w:styleId="aa">
    <w:name w:val="Strong"/>
    <w:basedOn w:val="a0"/>
    <w:uiPriority w:val="22"/>
    <w:qFormat/>
    <w:rsid w:val="00A044FD"/>
    <w:rPr>
      <w:rFonts w:ascii="Arial" w:hAnsi="Arial" w:cs="Arial" w:hint="default"/>
      <w:b/>
      <w:bCs/>
      <w:color w:val="52718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98119">
      <w:bodyDiv w:val="1"/>
      <w:marLeft w:val="0"/>
      <w:marRight w:val="0"/>
      <w:marTop w:val="0"/>
      <w:marBottom w:val="0"/>
      <w:divBdr>
        <w:top w:val="none" w:sz="0" w:space="0" w:color="auto"/>
        <w:left w:val="none" w:sz="0" w:space="0" w:color="auto"/>
        <w:bottom w:val="none" w:sz="0" w:space="0" w:color="auto"/>
        <w:right w:val="none" w:sz="0" w:space="0" w:color="auto"/>
      </w:divBdr>
      <w:divsChild>
        <w:div w:id="809592510">
          <w:marLeft w:val="0"/>
          <w:marRight w:val="0"/>
          <w:marTop w:val="0"/>
          <w:marBottom w:val="0"/>
          <w:divBdr>
            <w:top w:val="none" w:sz="0" w:space="0" w:color="auto"/>
            <w:left w:val="none" w:sz="0" w:space="0" w:color="auto"/>
            <w:bottom w:val="none" w:sz="0" w:space="0" w:color="auto"/>
            <w:right w:val="none" w:sz="0" w:space="0" w:color="auto"/>
          </w:divBdr>
          <w:divsChild>
            <w:div w:id="2095584859">
              <w:marLeft w:val="0"/>
              <w:marRight w:val="0"/>
              <w:marTop w:val="0"/>
              <w:marBottom w:val="0"/>
              <w:divBdr>
                <w:top w:val="none" w:sz="0" w:space="0" w:color="auto"/>
                <w:left w:val="none" w:sz="0" w:space="0" w:color="auto"/>
                <w:bottom w:val="none" w:sz="0" w:space="0" w:color="auto"/>
                <w:right w:val="none" w:sz="0" w:space="0" w:color="auto"/>
              </w:divBdr>
              <w:divsChild>
                <w:div w:id="761148780">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 w:id="1685084210">
      <w:bodyDiv w:val="1"/>
      <w:marLeft w:val="0"/>
      <w:marRight w:val="0"/>
      <w:marTop w:val="0"/>
      <w:marBottom w:val="0"/>
      <w:divBdr>
        <w:top w:val="none" w:sz="0" w:space="0" w:color="auto"/>
        <w:left w:val="none" w:sz="0" w:space="0" w:color="auto"/>
        <w:bottom w:val="none" w:sz="0" w:space="0" w:color="auto"/>
        <w:right w:val="none" w:sz="0" w:space="0" w:color="auto"/>
      </w:divBdr>
      <w:divsChild>
        <w:div w:id="732894719">
          <w:marLeft w:val="0"/>
          <w:marRight w:val="0"/>
          <w:marTop w:val="0"/>
          <w:marBottom w:val="0"/>
          <w:divBdr>
            <w:top w:val="none" w:sz="0" w:space="0" w:color="auto"/>
            <w:left w:val="none" w:sz="0" w:space="0" w:color="auto"/>
            <w:bottom w:val="none" w:sz="0" w:space="0" w:color="auto"/>
            <w:right w:val="none" w:sz="0" w:space="0" w:color="auto"/>
          </w:divBdr>
          <w:divsChild>
            <w:div w:id="750472579">
              <w:marLeft w:val="0"/>
              <w:marRight w:val="0"/>
              <w:marTop w:val="0"/>
              <w:marBottom w:val="0"/>
              <w:divBdr>
                <w:top w:val="none" w:sz="0" w:space="0" w:color="auto"/>
                <w:left w:val="none" w:sz="0" w:space="0" w:color="auto"/>
                <w:bottom w:val="none" w:sz="0" w:space="0" w:color="auto"/>
                <w:right w:val="none" w:sz="0" w:space="0" w:color="auto"/>
              </w:divBdr>
              <w:divsChild>
                <w:div w:id="691034766">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 w:id="1959486901">
      <w:bodyDiv w:val="1"/>
      <w:marLeft w:val="0"/>
      <w:marRight w:val="0"/>
      <w:marTop w:val="0"/>
      <w:marBottom w:val="0"/>
      <w:divBdr>
        <w:top w:val="none" w:sz="0" w:space="0" w:color="auto"/>
        <w:left w:val="none" w:sz="0" w:space="0" w:color="auto"/>
        <w:bottom w:val="none" w:sz="0" w:space="0" w:color="auto"/>
        <w:right w:val="none" w:sz="0" w:space="0" w:color="auto"/>
      </w:divBdr>
      <w:divsChild>
        <w:div w:id="1189685230">
          <w:marLeft w:val="0"/>
          <w:marRight w:val="0"/>
          <w:marTop w:val="0"/>
          <w:marBottom w:val="0"/>
          <w:divBdr>
            <w:top w:val="none" w:sz="0" w:space="0" w:color="auto"/>
            <w:left w:val="none" w:sz="0" w:space="0" w:color="auto"/>
            <w:bottom w:val="none" w:sz="0" w:space="0" w:color="auto"/>
            <w:right w:val="none" w:sz="0" w:space="0" w:color="auto"/>
          </w:divBdr>
          <w:divsChild>
            <w:div w:id="1971741598">
              <w:marLeft w:val="0"/>
              <w:marRight w:val="0"/>
              <w:marTop w:val="0"/>
              <w:marBottom w:val="0"/>
              <w:divBdr>
                <w:top w:val="none" w:sz="0" w:space="0" w:color="auto"/>
                <w:left w:val="none" w:sz="0" w:space="0" w:color="auto"/>
                <w:bottom w:val="none" w:sz="0" w:space="0" w:color="auto"/>
                <w:right w:val="none" w:sz="0" w:space="0" w:color="auto"/>
              </w:divBdr>
              <w:divsChild>
                <w:div w:id="43142663">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82A1A-872C-4938-A4ED-647445DC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3353</Words>
  <Characters>16768</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9</cp:revision>
  <cp:lastPrinted>2009-09-11T07:09:00Z</cp:lastPrinted>
  <dcterms:created xsi:type="dcterms:W3CDTF">2009-09-10T18:02:00Z</dcterms:created>
  <dcterms:modified xsi:type="dcterms:W3CDTF">2016-01-31T11:03:00Z</dcterms:modified>
</cp:coreProperties>
</file>