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A0" w:rsidRPr="00E67EDF" w:rsidRDefault="00D72BA0" w:rsidP="00D72BA0">
      <w:pPr>
        <w:jc w:val="both"/>
        <w:rPr>
          <w:rFonts w:cs="David"/>
          <w:b/>
          <w:bCs/>
          <w:rtl/>
        </w:rPr>
      </w:pPr>
      <w:r w:rsidRPr="000228B6">
        <w:rPr>
          <w:rFonts w:cs="David" w:hint="cs"/>
          <w:b/>
          <w:bCs/>
          <w:u w:val="single"/>
          <w:rtl/>
        </w:rPr>
        <w:t>בסיעתא דשמיא</w:t>
      </w:r>
      <w:r>
        <w:rPr>
          <w:rFonts w:cs="David" w:hint="cs"/>
          <w:b/>
          <w:bCs/>
          <w:rtl/>
        </w:rPr>
        <w:t xml:space="preserve">                                               פרשת "נשא", ז בסיון                                                      גיליון 180</w:t>
      </w:r>
    </w:p>
    <w:p w:rsidR="00D72BA0" w:rsidRDefault="00D72BA0" w:rsidP="00D72BA0">
      <w:pPr>
        <w:ind w:right="180"/>
        <w:rPr>
          <w:rFonts w:cs="David"/>
          <w:b/>
          <w:bCs/>
          <w:i/>
          <w:iCs/>
          <w:sz w:val="32"/>
          <w:szCs w:val="32"/>
          <w:rtl/>
        </w:rPr>
      </w:pPr>
    </w:p>
    <w:p w:rsidR="00D72BA0" w:rsidRPr="004E77EE" w:rsidRDefault="00D72BA0" w:rsidP="00D72BA0">
      <w:pPr>
        <w:ind w:right="180"/>
        <w:jc w:val="center"/>
        <w:rPr>
          <w:rFonts w:cs="David"/>
          <w:b/>
          <w:bCs/>
          <w:i/>
          <w:iCs/>
          <w:sz w:val="32"/>
          <w:szCs w:val="32"/>
        </w:rPr>
      </w:pPr>
      <w:r w:rsidRPr="004E77EE">
        <w:rPr>
          <w:rFonts w:cs="David" w:hint="cs"/>
          <w:b/>
          <w:bCs/>
          <w:i/>
          <w:iCs/>
          <w:sz w:val="32"/>
          <w:szCs w:val="32"/>
          <w:rtl/>
        </w:rPr>
        <w:t>"אין עוד מלבדו"...</w:t>
      </w:r>
    </w:p>
    <w:tbl>
      <w:tblPr>
        <w:bidiVisual/>
        <w:tblW w:w="10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2"/>
      </w:tblGrid>
      <w:tr w:rsidR="00D72BA0" w:rsidTr="00BB01C4">
        <w:trPr>
          <w:trHeight w:val="1038"/>
        </w:trPr>
        <w:tc>
          <w:tcPr>
            <w:tcW w:w="10222" w:type="dxa"/>
          </w:tcPr>
          <w:p w:rsidR="00D72BA0" w:rsidRDefault="00D72BA0" w:rsidP="00BB01C4">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D72BA0" w:rsidRPr="00E30080" w:rsidRDefault="00D72BA0" w:rsidP="00D72BA0">
      <w:pPr>
        <w:pStyle w:val="5"/>
        <w:jc w:val="left"/>
        <w:rPr>
          <w:b/>
          <w:bCs/>
          <w:i/>
          <w:iCs/>
          <w:sz w:val="28"/>
          <w:szCs w:val="28"/>
          <w:rtl/>
        </w:rPr>
      </w:pPr>
      <w:r>
        <w:rPr>
          <w:rFonts w:hint="cs"/>
          <w:b/>
          <w:bCs/>
          <w:i/>
          <w:iCs/>
          <w:sz w:val="28"/>
          <w:szCs w:val="28"/>
          <w:rtl/>
        </w:rPr>
        <w:t xml:space="preserve">  </w:t>
      </w:r>
    </w:p>
    <w:p w:rsidR="00D72BA0" w:rsidRDefault="00D72BA0" w:rsidP="00D72BA0">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D72BA0" w:rsidRDefault="00D72BA0" w:rsidP="00D72BA0">
      <w:pPr>
        <w:pStyle w:val="3"/>
        <w:jc w:val="left"/>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D72BA0" w:rsidRPr="00CC0E95" w:rsidRDefault="00723F83" w:rsidP="00D72BA0">
      <w:pPr>
        <w:pStyle w:val="3"/>
        <w:jc w:val="left"/>
        <w:rPr>
          <w:color w:val="000000" w:themeColor="text1"/>
          <w:rtl/>
        </w:rPr>
      </w:pPr>
      <w:r w:rsidRPr="00723F83">
        <w:rPr>
          <w:i/>
          <w:iCs/>
          <w:noProof/>
          <w:color w:val="000000" w:themeColor="text1"/>
          <w:u w:val="single"/>
          <w:rtl/>
          <w:lang w:val="he-IL"/>
        </w:rPr>
        <w:pict>
          <v:roundrect id="_x0000_s1026" style="position:absolute;left:0;text-align:left;margin-left:-4.7pt;margin-top:5.35pt;width:132.75pt;height:52.2pt;z-index:251660288" arcsize="10923f">
            <v:textbox style="mso-next-textbox:#_x0000_s1026">
              <w:txbxContent>
                <w:p w:rsidR="00D72BA0" w:rsidRPr="0053569E" w:rsidRDefault="00D72BA0" w:rsidP="00D72BA0">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D72BA0" w:rsidRDefault="00D72BA0" w:rsidP="00D72BA0">
                  <w:pPr>
                    <w:rPr>
                      <w:rFonts w:cs="David"/>
                      <w:rtl/>
                    </w:rPr>
                  </w:pP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Pr>
                      <w:rFonts w:cs="David" w:hint="cs"/>
                      <w:rtl/>
                    </w:rPr>
                    <w:t xml:space="preserve">  ת"א   18: 19         20:23</w:t>
                  </w:r>
                </w:p>
                <w:p w:rsidR="00D72BA0" w:rsidRPr="00485476" w:rsidRDefault="00D72BA0" w:rsidP="00D72BA0">
                  <w:pPr>
                    <w:rPr>
                      <w:rFonts w:cs="David"/>
                      <w:i/>
                      <w:iCs/>
                    </w:rPr>
                  </w:pPr>
                  <w:r>
                    <w:rPr>
                      <w:rFonts w:cs="David" w:hint="cs"/>
                      <w:rtl/>
                    </w:rPr>
                    <w:t>9:35</w:t>
                  </w:r>
                </w:p>
              </w:txbxContent>
            </v:textbox>
          </v:roundrect>
        </w:pict>
      </w:r>
      <w:r w:rsidR="00D72BA0" w:rsidRPr="00CC0E95">
        <w:rPr>
          <w:rFonts w:ascii="Arial" w:hAnsi="Arial" w:hint="cs"/>
          <w:color w:val="000000" w:themeColor="text1"/>
          <w:u w:val="single"/>
          <w:rtl/>
        </w:rPr>
        <w:t>דבר נשיא העמותה,</w:t>
      </w:r>
      <w:r w:rsidR="00D72BA0">
        <w:rPr>
          <w:rFonts w:ascii="Arial" w:hAnsi="Arial" w:hint="cs"/>
          <w:color w:val="000000" w:themeColor="text1"/>
          <w:u w:val="single"/>
          <w:rtl/>
        </w:rPr>
        <w:t xml:space="preserve"> </w:t>
      </w:r>
      <w:r w:rsidR="00D72BA0" w:rsidRPr="00CC0E95">
        <w:rPr>
          <w:rFonts w:ascii="Arial" w:hAnsi="Arial" w:hint="cs"/>
          <w:color w:val="000000" w:themeColor="text1"/>
          <w:u w:val="single"/>
          <w:rtl/>
        </w:rPr>
        <w:t>יחיאל ניזרי:</w:t>
      </w:r>
    </w:p>
    <w:p w:rsidR="00D72BA0" w:rsidRDefault="00D72BA0" w:rsidP="00D72BA0">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D72BA0" w:rsidRDefault="00D72BA0" w:rsidP="00D72BA0">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D72BA0" w:rsidRDefault="00D72BA0" w:rsidP="00D72BA0">
      <w:pPr>
        <w:ind w:right="284"/>
        <w:rPr>
          <w:rFonts w:ascii="Arial" w:hAnsi="Arial" w:cs="David"/>
          <w:color w:val="000000" w:themeColor="text1"/>
          <w:rtl/>
        </w:rPr>
      </w:pPr>
      <w:r w:rsidRPr="00CC0E95">
        <w:rPr>
          <w:rFonts w:ascii="Arial" w:hAnsi="Arial" w:cs="David" w:hint="cs"/>
          <w:color w:val="000000" w:themeColor="text1"/>
          <w:rtl/>
        </w:rPr>
        <w:t>כנקודת</w:t>
      </w:r>
      <w:r>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D72BA0" w:rsidRPr="0080371B" w:rsidRDefault="00D72BA0" w:rsidP="00D72BA0">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p>
    <w:p w:rsidR="00D72BA0" w:rsidRPr="00484045" w:rsidRDefault="00D72BA0" w:rsidP="00D72BA0">
      <w:pPr>
        <w:ind w:right="284"/>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w:t>
      </w:r>
      <w:r>
        <w:rPr>
          <w:rFonts w:ascii="Arial" w:hAnsi="Arial" w:cs="David" w:hint="cs"/>
          <w:color w:val="000000" w:themeColor="text1"/>
          <w:rtl/>
        </w:rPr>
        <w:t xml:space="preserve">להמשיך </w:t>
      </w:r>
      <w:r w:rsidRPr="00CC0E95">
        <w:rPr>
          <w:rFonts w:ascii="Arial" w:hAnsi="Arial" w:cs="David" w:hint="cs"/>
          <w:color w:val="000000" w:themeColor="text1"/>
          <w:rtl/>
        </w:rPr>
        <w:t xml:space="preserve">להתקשר ולתרום, שהרי הסיוע נמשך </w:t>
      </w:r>
      <w:r w:rsidRPr="00CC0E95">
        <w:rPr>
          <w:rFonts w:ascii="Arial" w:hAnsi="Arial" w:cs="David" w:hint="cs"/>
          <w:color w:val="000000" w:themeColor="text1"/>
          <w:u w:val="single"/>
          <w:rtl/>
        </w:rPr>
        <w:t>בכל ימות השנה</w:t>
      </w:r>
      <w:r>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D72BA0" w:rsidRPr="00CC0E95" w:rsidRDefault="00D72BA0" w:rsidP="00D72BA0">
      <w:pPr>
        <w:tabs>
          <w:tab w:val="left" w:pos="9900"/>
        </w:tabs>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D72BA0" w:rsidRPr="00CC0E95" w:rsidRDefault="00D72BA0" w:rsidP="00D72BA0">
      <w:pPr>
        <w:tabs>
          <w:tab w:val="left" w:pos="9900"/>
        </w:tabs>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w:t>
      </w:r>
      <w:r>
        <w:rPr>
          <w:rFonts w:ascii="Arial" w:hAnsi="Arial" w:cs="David" w:hint="cs"/>
          <w:color w:val="000000" w:themeColor="text1"/>
          <w:rtl/>
        </w:rPr>
        <w:t xml:space="preserve">054-7603024 ,זיוה, 052-8943054, </w:t>
      </w:r>
      <w:r w:rsidRPr="00CC0E95">
        <w:rPr>
          <w:rFonts w:ascii="Arial" w:hAnsi="Arial" w:cs="David" w:hint="cs"/>
          <w:color w:val="000000" w:themeColor="text1"/>
          <w:rtl/>
        </w:rPr>
        <w:t>ליפא.</w:t>
      </w:r>
    </w:p>
    <w:tbl>
      <w:tblPr>
        <w:bidiVisual/>
        <w:tblW w:w="102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226"/>
      </w:tblGrid>
      <w:tr w:rsidR="00D72BA0" w:rsidRPr="00CC0E95" w:rsidTr="00BB01C4">
        <w:trPr>
          <w:gridBefore w:val="1"/>
          <w:wBefore w:w="8" w:type="dxa"/>
          <w:trHeight w:val="437"/>
        </w:trPr>
        <w:tc>
          <w:tcPr>
            <w:tcW w:w="10226" w:type="dxa"/>
          </w:tcPr>
          <w:p w:rsidR="00D72BA0" w:rsidRPr="00CC0E95" w:rsidRDefault="00D72BA0" w:rsidP="00BB01C4">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D72BA0" w:rsidRPr="00CC0E95" w:rsidRDefault="00D72BA0" w:rsidP="00BB01C4">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D72BA0" w:rsidRPr="00CC0E95" w:rsidTr="00BB01C4">
        <w:trPr>
          <w:trHeight w:val="147"/>
        </w:trPr>
        <w:tc>
          <w:tcPr>
            <w:tcW w:w="10234" w:type="dxa"/>
            <w:gridSpan w:val="2"/>
          </w:tcPr>
          <w:p w:rsidR="00D72BA0" w:rsidRPr="00CC0E95" w:rsidRDefault="00D72BA0" w:rsidP="00BB01C4">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D72BA0" w:rsidRDefault="00D72BA0" w:rsidP="00D72BA0"/>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D72BA0" w:rsidRPr="0036634A" w:rsidTr="00BB01C4">
        <w:trPr>
          <w:jc w:val="center"/>
        </w:trPr>
        <w:tc>
          <w:tcPr>
            <w:tcW w:w="3600" w:type="dxa"/>
          </w:tcPr>
          <w:p w:rsidR="00D72BA0" w:rsidRPr="0036634A" w:rsidRDefault="00D72BA0" w:rsidP="00BB01C4">
            <w:pPr>
              <w:jc w:val="center"/>
              <w:rPr>
                <w:rFonts w:cs="David"/>
                <w:b/>
                <w:bCs/>
                <w:i/>
                <w:iCs/>
                <w:color w:val="000000"/>
                <w:sz w:val="44"/>
                <w:szCs w:val="44"/>
                <w:u w:val="single"/>
                <w:rtl/>
              </w:rPr>
            </w:pPr>
            <w:r w:rsidRPr="0036634A">
              <w:rPr>
                <w:rFonts w:cs="Guttman Stam" w:hint="cs"/>
                <w:i/>
                <w:iCs/>
                <w:color w:val="000000"/>
                <w:sz w:val="44"/>
                <w:szCs w:val="44"/>
                <w:rtl/>
              </w:rPr>
              <w:t>מפניני הפרשה</w:t>
            </w:r>
          </w:p>
        </w:tc>
      </w:tr>
    </w:tbl>
    <w:p w:rsidR="00C64CF0" w:rsidRPr="00AB2C2E" w:rsidRDefault="00C64CF0" w:rsidP="00C64CF0">
      <w:pPr>
        <w:rPr>
          <w:rFonts w:cs="David"/>
          <w:b/>
          <w:bCs/>
          <w:sz w:val="28"/>
          <w:szCs w:val="28"/>
          <w:u w:val="single"/>
          <w:rtl/>
        </w:rPr>
      </w:pPr>
      <w:r w:rsidRPr="00AB2C2E">
        <w:rPr>
          <w:rFonts w:cs="David" w:hint="cs"/>
          <w:b/>
          <w:bCs/>
          <w:sz w:val="28"/>
          <w:szCs w:val="28"/>
          <w:u w:val="single"/>
          <w:rtl/>
        </w:rPr>
        <w:t>הפרשה הארוכה בתורה!</w:t>
      </w:r>
    </w:p>
    <w:p w:rsidR="00C64CF0" w:rsidRPr="00AB2C2E" w:rsidRDefault="00C64CF0" w:rsidP="00C64CF0">
      <w:pPr>
        <w:rPr>
          <w:rFonts w:cs="David"/>
          <w:b/>
          <w:bCs/>
          <w:u w:val="single"/>
          <w:rtl/>
        </w:rPr>
      </w:pPr>
      <w:r w:rsidRPr="00AB2C2E">
        <w:rPr>
          <w:rFonts w:cs="David" w:hint="cs"/>
          <w:b/>
          <w:bCs/>
          <w:u w:val="single"/>
          <w:rtl/>
        </w:rPr>
        <w:t>"נשא את ראש"</w:t>
      </w:r>
    </w:p>
    <w:p w:rsidR="00C64CF0" w:rsidRDefault="00C64CF0" w:rsidP="00C64CF0">
      <w:pPr>
        <w:ind w:right="180"/>
        <w:rPr>
          <w:rFonts w:cs="David"/>
          <w:rtl/>
        </w:rPr>
      </w:pPr>
      <w:r>
        <w:rPr>
          <w:rFonts w:cs="David" w:hint="cs"/>
          <w:rtl/>
        </w:rPr>
        <w:t>פרשת "נשא" היא הפרשה הגדולה ביותר בתורה, מספר פסוקיה מאה שבעים וששה. כיוצא בה "אשרי תמימי דרך" הפרשה הגדולה שבכתובים, מספר פסוקיה מאה שבעים ושישה. כל כך למה?</w:t>
      </w:r>
    </w:p>
    <w:p w:rsidR="00C64CF0" w:rsidRDefault="00C64CF0" w:rsidP="003F1717">
      <w:pPr>
        <w:ind w:right="180"/>
        <w:rPr>
          <w:rFonts w:cs="David"/>
          <w:rtl/>
        </w:rPr>
      </w:pPr>
      <w:r>
        <w:rPr>
          <w:rFonts w:cs="David" w:hint="cs"/>
          <w:rtl/>
        </w:rPr>
        <w:t>לפי שברוב השנים חל חג השבועות בשבוע של פרשת "נשא", ומיד אחר מתן תורה, כשהיית</w:t>
      </w:r>
      <w:r>
        <w:rPr>
          <w:rFonts w:cs="David" w:hint="eastAsia"/>
          <w:rtl/>
        </w:rPr>
        <w:t>ה</w:t>
      </w:r>
      <w:r>
        <w:rPr>
          <w:rFonts w:cs="David" w:hint="cs"/>
          <w:rtl/>
        </w:rPr>
        <w:t xml:space="preserve"> התורה חדשה נתאוו ישראל להשביע בה את נפשם יותר ויותר, ואחד הסימנים לשאיפה זו של אבותינו בא לידי ביטוי באורך המופלג של פרשה זו.</w:t>
      </w:r>
    </w:p>
    <w:p w:rsidR="00C64CF0" w:rsidRPr="000E3F78" w:rsidRDefault="00C64CF0" w:rsidP="00C64CF0">
      <w:pPr>
        <w:ind w:right="180"/>
        <w:rPr>
          <w:rFonts w:cs="David"/>
          <w:b/>
          <w:bCs/>
          <w:sz w:val="28"/>
          <w:szCs w:val="28"/>
          <w:u w:val="single"/>
          <w:rtl/>
        </w:rPr>
      </w:pPr>
      <w:r w:rsidRPr="000E3F78">
        <w:rPr>
          <w:rFonts w:cs="David" w:hint="cs"/>
          <w:b/>
          <w:bCs/>
          <w:sz w:val="28"/>
          <w:szCs w:val="28"/>
          <w:u w:val="single"/>
          <w:rtl/>
        </w:rPr>
        <w:t>קודם יש לדעת את המקור לחטא ואז לתקנו...</w:t>
      </w:r>
    </w:p>
    <w:p w:rsidR="00C64CF0" w:rsidRPr="000E3F78" w:rsidRDefault="00C64CF0" w:rsidP="00C64CF0">
      <w:pPr>
        <w:ind w:right="180"/>
        <w:rPr>
          <w:rFonts w:cs="David"/>
          <w:b/>
          <w:bCs/>
          <w:rtl/>
        </w:rPr>
      </w:pPr>
      <w:r w:rsidRPr="000E3F78">
        <w:rPr>
          <w:rFonts w:cs="David" w:hint="cs"/>
          <w:b/>
          <w:bCs/>
          <w:rtl/>
        </w:rPr>
        <w:t>"והתו</w:t>
      </w:r>
      <w:r>
        <w:rPr>
          <w:rFonts w:cs="David" w:hint="cs"/>
          <w:b/>
          <w:bCs/>
          <w:rtl/>
        </w:rPr>
        <w:t>ו</w:t>
      </w:r>
      <w:r w:rsidRPr="000E3F78">
        <w:rPr>
          <w:rFonts w:cs="David" w:hint="cs"/>
          <w:b/>
          <w:bCs/>
          <w:rtl/>
        </w:rPr>
        <w:t>דו את חטאתם אשר עשו"</w:t>
      </w:r>
    </w:p>
    <w:p w:rsidR="00C64CF0" w:rsidRDefault="00C64CF0" w:rsidP="00C64CF0">
      <w:pPr>
        <w:ind w:right="180"/>
        <w:rPr>
          <w:rFonts w:cs="David"/>
          <w:rtl/>
        </w:rPr>
      </w:pPr>
      <w:r w:rsidRPr="000E3F78">
        <w:rPr>
          <w:rFonts w:cs="David" w:hint="cs"/>
          <w:rtl/>
        </w:rPr>
        <w:t>לכאורה קשה מדוע הכתוב צריך לומר "אשר עשו",</w:t>
      </w:r>
    </w:p>
    <w:p w:rsidR="00C64CF0" w:rsidRPr="000E3F78" w:rsidRDefault="00C64CF0" w:rsidP="00C64CF0">
      <w:pPr>
        <w:ind w:right="180"/>
        <w:rPr>
          <w:rFonts w:cs="David"/>
          <w:rtl/>
        </w:rPr>
      </w:pPr>
      <w:r w:rsidRPr="000E3F78">
        <w:rPr>
          <w:rFonts w:cs="David" w:hint="cs"/>
          <w:rtl/>
        </w:rPr>
        <w:t>והרי פשוט הדבר שמתוודים על חטא אשר עשו ולא על חטא שלא עשו?</w:t>
      </w:r>
    </w:p>
    <w:p w:rsidR="00C64CF0" w:rsidRPr="000E3F78" w:rsidRDefault="00C64CF0" w:rsidP="00C64CF0">
      <w:pPr>
        <w:ind w:right="180"/>
        <w:rPr>
          <w:rFonts w:cs="David"/>
          <w:rtl/>
        </w:rPr>
      </w:pPr>
      <w:r w:rsidRPr="000E3F78">
        <w:rPr>
          <w:rFonts w:cs="David" w:hint="cs"/>
          <w:rtl/>
        </w:rPr>
        <w:t>ונראה ליישב, שהנה מהפסוק הזה למדו חכמינו שצריך אדם להתוודות על העבירות שעשה ולשוב מהם. ואמרו חכמינו בתלמוד אם רואה אדם שייסו</w:t>
      </w:r>
      <w:r>
        <w:rPr>
          <w:rFonts w:cs="David" w:hint="cs"/>
          <w:rtl/>
        </w:rPr>
        <w:t>רים באים עליו יפשפש במעשיו, חיפש</w:t>
      </w:r>
      <w:r w:rsidRPr="000E3F78">
        <w:rPr>
          <w:rFonts w:cs="David" w:hint="cs"/>
          <w:rtl/>
        </w:rPr>
        <w:t xml:space="preserve"> ולא מצא יתלה בביטול תורה. והקשו המפרשים כיוון שיש לו ביטול תורה מדוע פשפש ולא מצא? ותירצו בשם מרן החיד"א שהכוונה היא במה שהיה לו לבטל תורה ולא ביטל כגון שלמד במבואות המטונפות (או בחזרת הש"ץ) שחושב לעשות מצווה, ובאמת עבירה בידו. וזהו כוונת הכתוב "והתוודו את חטאתם עשו", דהיינו אפילו דבר שנראה להם שהם עשו מצווה, צריכים להתוודות על כך, כיוון שבאמת היא עבירה.</w:t>
      </w:r>
    </w:p>
    <w:p w:rsidR="00C64CF0" w:rsidRPr="000E3F78" w:rsidRDefault="00C64CF0" w:rsidP="00C64CF0">
      <w:pPr>
        <w:ind w:right="180"/>
        <w:rPr>
          <w:rFonts w:cs="David"/>
          <w:b/>
          <w:bCs/>
          <w:sz w:val="28"/>
          <w:szCs w:val="28"/>
          <w:u w:val="single"/>
          <w:rtl/>
        </w:rPr>
      </w:pPr>
      <w:r w:rsidRPr="000E3F78">
        <w:rPr>
          <w:rFonts w:cs="David" w:hint="cs"/>
          <w:b/>
          <w:bCs/>
          <w:sz w:val="28"/>
          <w:szCs w:val="28"/>
          <w:u w:val="single"/>
          <w:rtl/>
        </w:rPr>
        <w:t>כיצד ניתן לשמר את שלום הבית?</w:t>
      </w:r>
    </w:p>
    <w:p w:rsidR="00C64CF0" w:rsidRPr="000E3F78" w:rsidRDefault="00C64CF0" w:rsidP="00C64CF0">
      <w:pPr>
        <w:ind w:right="180"/>
        <w:rPr>
          <w:rFonts w:cs="David"/>
          <w:b/>
          <w:bCs/>
          <w:rtl/>
        </w:rPr>
      </w:pPr>
      <w:r w:rsidRPr="000E3F78">
        <w:rPr>
          <w:rFonts w:cs="David" w:hint="cs"/>
          <w:b/>
          <w:bCs/>
          <w:rtl/>
        </w:rPr>
        <w:t>"איש איש כי תשטה אשתו"</w:t>
      </w:r>
    </w:p>
    <w:p w:rsidR="00C64CF0" w:rsidRPr="000E3F78" w:rsidRDefault="00C64CF0" w:rsidP="00C64CF0">
      <w:pPr>
        <w:ind w:right="180"/>
        <w:rPr>
          <w:rFonts w:cs="David"/>
          <w:rtl/>
        </w:rPr>
      </w:pPr>
      <w:r w:rsidRPr="000E3F78">
        <w:rPr>
          <w:rFonts w:cs="David" w:hint="cs"/>
          <w:rtl/>
        </w:rPr>
        <w:t>לימדה אותך התורה שתהא ותרן בתוך ביתך. נשפך יין הוי ותרן וכו' (במדבר רבה ט,ב)</w:t>
      </w:r>
    </w:p>
    <w:p w:rsidR="00C64CF0" w:rsidRPr="000E3F78" w:rsidRDefault="00C64CF0" w:rsidP="003F1717">
      <w:pPr>
        <w:ind w:right="180"/>
        <w:rPr>
          <w:rFonts w:cs="David"/>
          <w:rtl/>
        </w:rPr>
      </w:pPr>
      <w:r w:rsidRPr="000E3F78">
        <w:rPr>
          <w:rFonts w:cs="David" w:hint="cs"/>
          <w:rtl/>
        </w:rPr>
        <w:t>נראה שהמדרש דרש כן מלשון איש איש וגו'. כי הנה אמרו חכמינו בתלמוד, לעולם לא יטיל אדם אימה יתירה בתוך ביתו, וכל המטיל אימה יתירה בא לידי שלוש עבירות: גילוי עריות, שפיכות דמים וחילול שבת, ואין לו לבעל להיות קפדן בתוך ביתו.</w:t>
      </w:r>
      <w:r w:rsidR="003F1717">
        <w:rPr>
          <w:rFonts w:cs="David" w:hint="cs"/>
          <w:rtl/>
        </w:rPr>
        <w:t xml:space="preserve"> </w:t>
      </w:r>
      <w:r w:rsidRPr="000E3F78">
        <w:rPr>
          <w:rFonts w:cs="David" w:hint="cs"/>
          <w:rtl/>
        </w:rPr>
        <w:t xml:space="preserve">וזהו שאומר הכתוב: "איש איש" </w:t>
      </w:r>
      <w:r w:rsidRPr="000E3F78">
        <w:rPr>
          <w:rFonts w:cs="David"/>
          <w:rtl/>
        </w:rPr>
        <w:t>–</w:t>
      </w:r>
      <w:r w:rsidRPr="000E3F78">
        <w:rPr>
          <w:rFonts w:cs="David" w:hint="cs"/>
          <w:rtl/>
        </w:rPr>
        <w:t xml:space="preserve"> שאם האיש רוצה להרא</w:t>
      </w:r>
      <w:r>
        <w:rPr>
          <w:rFonts w:cs="David" w:hint="cs"/>
          <w:rtl/>
        </w:rPr>
        <w:t>ות כי יפה כוחו ש</w:t>
      </w:r>
      <w:r w:rsidRPr="000E3F78">
        <w:rPr>
          <w:rFonts w:cs="David" w:hint="cs"/>
          <w:rtl/>
        </w:rPr>
        <w:t>הוא איש השורר</w:t>
      </w:r>
      <w:r>
        <w:rPr>
          <w:rFonts w:cs="David" w:hint="cs"/>
          <w:rtl/>
        </w:rPr>
        <w:t xml:space="preserve"> והשולט</w:t>
      </w:r>
      <w:r w:rsidRPr="000E3F78">
        <w:rPr>
          <w:rFonts w:cs="David" w:hint="cs"/>
          <w:rtl/>
        </w:rPr>
        <w:t xml:space="preserve"> בתוך ביתו, זהו גורם שתשטה אשתו, ומכאן דרשו חכמינו: למדה התורה שתהא ותרן בתוך ביתך, ואז ידעת כי שלום אהלך. </w:t>
      </w:r>
      <w:r>
        <w:rPr>
          <w:rFonts w:cs="David" w:hint="cs"/>
          <w:rtl/>
        </w:rPr>
        <w:t>ישתמר שלום ביתך...</w:t>
      </w:r>
    </w:p>
    <w:p w:rsidR="00C64CF0" w:rsidRPr="000E3F78" w:rsidRDefault="00C64CF0" w:rsidP="00C64CF0">
      <w:pPr>
        <w:ind w:right="180"/>
        <w:rPr>
          <w:rFonts w:cs="David"/>
          <w:b/>
          <w:bCs/>
          <w:sz w:val="28"/>
          <w:szCs w:val="28"/>
          <w:u w:val="single"/>
          <w:rtl/>
        </w:rPr>
      </w:pPr>
      <w:r w:rsidRPr="000E3F78">
        <w:rPr>
          <w:rFonts w:cs="David" w:hint="cs"/>
          <w:b/>
          <w:bCs/>
          <w:sz w:val="28"/>
          <w:szCs w:val="28"/>
          <w:u w:val="single"/>
          <w:rtl/>
        </w:rPr>
        <w:t xml:space="preserve">הרב הקריא את הפרשה </w:t>
      </w:r>
      <w:r w:rsidRPr="000E3F78">
        <w:rPr>
          <w:rFonts w:cs="David"/>
          <w:b/>
          <w:bCs/>
          <w:sz w:val="28"/>
          <w:szCs w:val="28"/>
          <w:u w:val="single"/>
          <w:rtl/>
        </w:rPr>
        <w:t>–</w:t>
      </w:r>
      <w:r w:rsidRPr="000E3F78">
        <w:rPr>
          <w:rFonts w:cs="David" w:hint="cs"/>
          <w:b/>
          <w:bCs/>
          <w:sz w:val="28"/>
          <w:szCs w:val="28"/>
          <w:u w:val="single"/>
          <w:rtl/>
        </w:rPr>
        <w:t xml:space="preserve"> והקללה פעלה מיד!</w:t>
      </w:r>
    </w:p>
    <w:p w:rsidR="00C64CF0" w:rsidRPr="000E3F78" w:rsidRDefault="00C64CF0" w:rsidP="00C64CF0">
      <w:pPr>
        <w:ind w:right="180"/>
        <w:rPr>
          <w:rFonts w:cs="David"/>
          <w:b/>
          <w:bCs/>
          <w:rtl/>
        </w:rPr>
      </w:pPr>
      <w:r w:rsidRPr="000E3F78">
        <w:rPr>
          <w:rFonts w:cs="David" w:hint="cs"/>
          <w:b/>
          <w:bCs/>
          <w:rtl/>
        </w:rPr>
        <w:t>"וצבתה בטנה ונפלה ירכה והיתה האישה לאלה בקרב עמה"</w:t>
      </w:r>
    </w:p>
    <w:p w:rsidR="00C64CF0" w:rsidRPr="000E3F78" w:rsidRDefault="00C64CF0" w:rsidP="00C64CF0">
      <w:pPr>
        <w:ind w:right="180"/>
        <w:rPr>
          <w:rFonts w:cs="David"/>
          <w:rtl/>
        </w:rPr>
      </w:pPr>
      <w:r w:rsidRPr="000E3F78">
        <w:rPr>
          <w:rFonts w:cs="David" w:hint="cs"/>
          <w:rtl/>
        </w:rPr>
        <w:t>מרן החיד"א רבי חיים יוסף דוד אזולאי, נדד שנים רבות בארצות אירופה בהיותו שד"ר למען ארץ ישראל. כשהגיע לאחת הערים הציעו לפניו את דינה של אישה שסרה מדרך הישר. לאחר בירור הלכתי מקיף ולאחר שמיעת עדויות מבוססות החליט החיד"א  שאין מקום להתיר את האישה.</w:t>
      </w:r>
    </w:p>
    <w:p w:rsidR="00C64CF0" w:rsidRPr="000E3F78" w:rsidRDefault="00C64CF0" w:rsidP="00C64CF0">
      <w:pPr>
        <w:ind w:right="180"/>
        <w:rPr>
          <w:rFonts w:cs="David"/>
          <w:rtl/>
        </w:rPr>
      </w:pPr>
      <w:r w:rsidRPr="000E3F78">
        <w:rPr>
          <w:rFonts w:cs="David" w:hint="cs"/>
          <w:rtl/>
        </w:rPr>
        <w:t>האישה, שפסקו של מרן החיד"א לא נשא חן בעיניה, העזה את פניה כלפיו והודיעה שתעשה הכול כדי להפר את פסק הדין שניתן לה. משלא הועילו דברי השכנוע והאישה עמדה במריה</w:t>
      </w:r>
      <w:r>
        <w:rPr>
          <w:rFonts w:cs="David" w:hint="cs"/>
          <w:rtl/>
        </w:rPr>
        <w:t xml:space="preserve"> ולא קיבלה עליה את פסק הדין</w:t>
      </w:r>
      <w:r w:rsidRPr="000E3F78">
        <w:rPr>
          <w:rFonts w:cs="David" w:hint="cs"/>
          <w:rtl/>
        </w:rPr>
        <w:t xml:space="preserve">, נטל הרב את </w:t>
      </w:r>
      <w:r w:rsidRPr="000E3F78">
        <w:rPr>
          <w:rFonts w:cs="David" w:hint="cs"/>
          <w:rtl/>
        </w:rPr>
        <w:lastRenderedPageBreak/>
        <w:t>חומש במדבר וקרא באוזניה בהטעמה את פרשת "המים המאררים". כשרק סיים הרב את קריאת הפרשה, האישה נתקפה בכאבים עזים, ולאחר כמה רגעים צנחה ומתה במקום... ושם שמים נתקדש ברבים.</w:t>
      </w:r>
    </w:p>
    <w:p w:rsidR="00C64CF0" w:rsidRPr="000E3F78" w:rsidRDefault="00C64CF0" w:rsidP="00C64CF0">
      <w:pPr>
        <w:ind w:right="180"/>
        <w:rPr>
          <w:rFonts w:cs="David"/>
          <w:b/>
          <w:bCs/>
          <w:sz w:val="28"/>
          <w:szCs w:val="28"/>
          <w:u w:val="single"/>
          <w:rtl/>
        </w:rPr>
      </w:pPr>
      <w:r w:rsidRPr="000E3F78">
        <w:rPr>
          <w:rFonts w:cs="David" w:hint="cs"/>
          <w:b/>
          <w:bCs/>
          <w:sz w:val="28"/>
          <w:szCs w:val="28"/>
          <w:u w:val="single"/>
          <w:rtl/>
        </w:rPr>
        <w:t>ברכה מהכוהנים...</w:t>
      </w:r>
    </w:p>
    <w:p w:rsidR="00C64CF0" w:rsidRPr="000E3F78" w:rsidRDefault="00C64CF0" w:rsidP="00C64CF0">
      <w:pPr>
        <w:ind w:right="180"/>
        <w:rPr>
          <w:rFonts w:cs="David"/>
          <w:b/>
          <w:bCs/>
          <w:rtl/>
        </w:rPr>
      </w:pPr>
      <w:r w:rsidRPr="000E3F78">
        <w:rPr>
          <w:rFonts w:cs="David" w:hint="cs"/>
          <w:b/>
          <w:bCs/>
          <w:rtl/>
        </w:rPr>
        <w:t>"דבר אל אהרן ואל בניו לאמור כה תברכו את בני ישראל"</w:t>
      </w:r>
    </w:p>
    <w:p w:rsidR="00C64CF0" w:rsidRPr="000E3F78" w:rsidRDefault="00C64CF0" w:rsidP="00C64CF0">
      <w:pPr>
        <w:ind w:right="180"/>
        <w:rPr>
          <w:rFonts w:cs="David"/>
          <w:rtl/>
        </w:rPr>
      </w:pPr>
      <w:r w:rsidRPr="000E3F78">
        <w:rPr>
          <w:rFonts w:cs="David" w:hint="cs"/>
          <w:rtl/>
        </w:rPr>
        <w:t>לשם מה צריך היה הקדוש ברוך הוא לצוות על הכהנים כי יברכו את בני ישראל, והלא יכול הוא להשפיע עליהם טובה וברכה אם ירצה בכך, גם בלעדי ברכת הכהנים?</w:t>
      </w:r>
    </w:p>
    <w:p w:rsidR="003F1717" w:rsidRDefault="00C64CF0" w:rsidP="003F1717">
      <w:pPr>
        <w:ind w:right="180"/>
        <w:rPr>
          <w:rFonts w:cs="David"/>
          <w:b/>
          <w:bCs/>
          <w:color w:val="000000" w:themeColor="text1"/>
          <w:sz w:val="28"/>
          <w:szCs w:val="28"/>
          <w:u w:val="single"/>
          <w:rtl/>
        </w:rPr>
      </w:pPr>
      <w:r>
        <w:rPr>
          <w:rFonts w:cs="David" w:hint="cs"/>
          <w:rtl/>
        </w:rPr>
        <w:t>אולם</w:t>
      </w:r>
      <w:r w:rsidRPr="000E3F78">
        <w:rPr>
          <w:rFonts w:cs="David"/>
          <w:rtl/>
        </w:rPr>
        <w:t>–</w:t>
      </w:r>
      <w:r w:rsidRPr="000E3F78">
        <w:rPr>
          <w:rFonts w:cs="David" w:hint="cs"/>
          <w:rtl/>
        </w:rPr>
        <w:t xml:space="preserve"> אומר רבי אהרן מקרלין </w:t>
      </w:r>
      <w:r w:rsidRPr="000E3F78">
        <w:rPr>
          <w:rFonts w:cs="David"/>
          <w:rtl/>
        </w:rPr>
        <w:t>–</w:t>
      </w:r>
      <w:r w:rsidRPr="000E3F78">
        <w:rPr>
          <w:rFonts w:cs="David" w:hint="cs"/>
          <w:rtl/>
        </w:rPr>
        <w:t xml:space="preserve"> השם יתברך שהוא צופה כל הנסתרות עד סוף כל הדורות, רואה לפעמים מראש כי באם יתעשר אדם פלוני סופו לסטות מדרך היהדות, או יתמעט עיסוקו בתורה ובעבודה, ועל כן הוא מונע ממנו את העשירות. אולם אם הכהן או הצדיק מברכים את אותו האדם, השם יתברך מסכים עם ברכתם. לפיכך ציווה על הכהנים לברך את בני ישראל, כי הלא הם לא יוכלו לראות עתידו של אדם ולא תהא בפניהם שום מניעה, וכאשר יברכו הם יתקיים ממילא "ואני אברכם" </w:t>
      </w:r>
      <w:r w:rsidRPr="000E3F78">
        <w:rPr>
          <w:rFonts w:cs="David"/>
          <w:rtl/>
        </w:rPr>
        <w:t>–</w:t>
      </w:r>
      <w:r w:rsidRPr="000E3F78">
        <w:rPr>
          <w:rFonts w:cs="David" w:hint="cs"/>
          <w:rtl/>
        </w:rPr>
        <w:t xml:space="preserve"> אף שרואה אני כי לא תצמח טובה מזה. </w:t>
      </w:r>
    </w:p>
    <w:p w:rsidR="00C64CF0" w:rsidRPr="00D92EA1" w:rsidRDefault="00C64CF0" w:rsidP="003F1717">
      <w:pPr>
        <w:ind w:right="180"/>
        <w:rPr>
          <w:rFonts w:cs="David"/>
          <w:b/>
          <w:bCs/>
          <w:color w:val="000000" w:themeColor="text1"/>
          <w:sz w:val="28"/>
          <w:szCs w:val="28"/>
          <w:u w:val="single"/>
          <w:rtl/>
        </w:rPr>
      </w:pPr>
      <w:r w:rsidRPr="00D92EA1">
        <w:rPr>
          <w:rFonts w:cs="David" w:hint="cs"/>
          <w:b/>
          <w:bCs/>
          <w:color w:val="000000" w:themeColor="text1"/>
          <w:sz w:val="28"/>
          <w:szCs w:val="28"/>
          <w:u w:val="single"/>
          <w:rtl/>
        </w:rPr>
        <w:t>"יאר ה' פניו אליך ויחנך"</w:t>
      </w:r>
    </w:p>
    <w:p w:rsidR="00C64CF0" w:rsidRPr="000E3F78" w:rsidRDefault="00C64CF0" w:rsidP="00C64CF0">
      <w:pPr>
        <w:rPr>
          <w:rFonts w:cs="David"/>
          <w:b/>
          <w:bCs/>
          <w:rtl/>
        </w:rPr>
      </w:pPr>
      <w:r w:rsidRPr="00C64CF0">
        <w:rPr>
          <w:rFonts w:cs="David" w:hint="cs"/>
          <w:b/>
          <w:bCs/>
          <w:rtl/>
        </w:rPr>
        <w:t>"יאר ה' פניו אליו "- יראה</w:t>
      </w:r>
      <w:r w:rsidRPr="000E3F78">
        <w:rPr>
          <w:rFonts w:cs="David" w:hint="cs"/>
          <w:b/>
          <w:bCs/>
          <w:rtl/>
        </w:rPr>
        <w:t xml:space="preserve"> לך פנים שוחקות פנים צהובות ."ויחנך"- יתן לך חן.</w:t>
      </w:r>
    </w:p>
    <w:p w:rsidR="00C64CF0" w:rsidRPr="000E3F78" w:rsidRDefault="00C64CF0" w:rsidP="00C64CF0">
      <w:pPr>
        <w:rPr>
          <w:rFonts w:cs="David"/>
          <w:rtl/>
        </w:rPr>
      </w:pPr>
      <w:r w:rsidRPr="000E3F78">
        <w:rPr>
          <w:rFonts w:cs="David" w:hint="cs"/>
          <w:rtl/>
        </w:rPr>
        <w:t xml:space="preserve">נראה לפרש, כי הנה מצינו שהקדוש ברוך הוא מאריך אף לרשעים ומשפיע להם טובה בעולם הזה כדי לטורדם מחיי העולם הבא, וכמו שכתוב: "ומשלם לשונאיו אל פניו להאבידו", ואמרו בתלמוד  שהקדוש ברוך הוא משפיע לרשעים טובה בעולם הזה כדי לטורדם ולהורידם למדרגה התחתונה. </w:t>
      </w:r>
    </w:p>
    <w:p w:rsidR="00C64CF0" w:rsidRDefault="00C64CF0" w:rsidP="00D92EA1">
      <w:pPr>
        <w:rPr>
          <w:rFonts w:cs="David"/>
          <w:sz w:val="28"/>
          <w:szCs w:val="28"/>
          <w:rtl/>
        </w:rPr>
      </w:pPr>
      <w:r w:rsidRPr="000E3F78">
        <w:rPr>
          <w:rFonts w:cs="David" w:hint="cs"/>
          <w:rtl/>
        </w:rPr>
        <w:t>בזה מבואר המשך הפסוק: "יאר ה' פניו אליך"- יראה לך פנים שוחקות. "ויחנך"- גם יתן לך חן, וכיון שרוח הבריות תהיה נוחה הימנו, אז בודאי שמתנת השם תהיה לטובה ולברכה</w:t>
      </w:r>
      <w:r w:rsidRPr="00235CBF">
        <w:rPr>
          <w:rFonts w:cs="David" w:hint="cs"/>
          <w:sz w:val="28"/>
          <w:szCs w:val="28"/>
          <w:rtl/>
        </w:rPr>
        <w:t>.</w:t>
      </w:r>
    </w:p>
    <w:p w:rsidR="00C64CF0" w:rsidRDefault="00C64CF0" w:rsidP="00C64CF0">
      <w:pPr>
        <w:jc w:val="both"/>
        <w:rPr>
          <w:rFonts w:cs="David"/>
          <w:b/>
          <w:bCs/>
          <w:i/>
          <w:iCs/>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C64CF0" w:rsidTr="00BB01C4">
        <w:tc>
          <w:tcPr>
            <w:tcW w:w="3600" w:type="dxa"/>
          </w:tcPr>
          <w:p w:rsidR="00C64CF0" w:rsidRDefault="00C64CF0" w:rsidP="00BB01C4">
            <w:pPr>
              <w:jc w:val="center"/>
              <w:rPr>
                <w:rFonts w:cs="David"/>
                <w:b/>
                <w:bCs/>
                <w:i/>
                <w:iCs/>
                <w:sz w:val="44"/>
                <w:szCs w:val="44"/>
                <w:u w:val="single"/>
                <w:rtl/>
              </w:rPr>
            </w:pPr>
            <w:r>
              <w:rPr>
                <w:rFonts w:cs="Guttman Stam" w:hint="cs"/>
                <w:i/>
                <w:iCs/>
                <w:sz w:val="44"/>
                <w:szCs w:val="44"/>
                <w:rtl/>
              </w:rPr>
              <w:t>פינת ההלכה</w:t>
            </w:r>
          </w:p>
        </w:tc>
      </w:tr>
    </w:tbl>
    <w:p w:rsidR="00C64CF0" w:rsidRPr="00D75247" w:rsidRDefault="00C64CF0" w:rsidP="00C64CF0">
      <w:pPr>
        <w:rPr>
          <w:rFonts w:cs="David"/>
          <w:b/>
          <w:bCs/>
          <w:sz w:val="32"/>
          <w:szCs w:val="32"/>
          <w:u w:val="single"/>
          <w:rtl/>
        </w:rPr>
      </w:pPr>
      <w:r w:rsidRPr="00D75247">
        <w:rPr>
          <w:rFonts w:cs="David" w:hint="cs"/>
          <w:b/>
          <w:bCs/>
          <w:sz w:val="32"/>
          <w:szCs w:val="32"/>
          <w:u w:val="single"/>
          <w:rtl/>
        </w:rPr>
        <w:t>"מי האיש החפץ חיים..."</w:t>
      </w:r>
    </w:p>
    <w:p w:rsidR="00C64CF0" w:rsidRPr="00073772" w:rsidRDefault="00C64CF0" w:rsidP="00C64CF0">
      <w:pPr>
        <w:numPr>
          <w:ilvl w:val="0"/>
          <w:numId w:val="4"/>
        </w:numPr>
        <w:tabs>
          <w:tab w:val="clear" w:pos="720"/>
          <w:tab w:val="num" w:pos="360"/>
        </w:tabs>
        <w:ind w:left="360"/>
        <w:rPr>
          <w:rFonts w:cs="David"/>
          <w:u w:val="single"/>
          <w:rtl/>
        </w:rPr>
      </w:pPr>
      <w:r w:rsidRPr="00073772">
        <w:rPr>
          <w:rFonts w:cs="David" w:hint="cs"/>
          <w:u w:val="single"/>
          <w:rtl/>
        </w:rPr>
        <w:t>איסור השמיעה</w:t>
      </w:r>
    </w:p>
    <w:p w:rsidR="00C64CF0" w:rsidRPr="00073772" w:rsidRDefault="00C64CF0" w:rsidP="00C64CF0">
      <w:pPr>
        <w:tabs>
          <w:tab w:val="num" w:pos="360"/>
        </w:tabs>
        <w:ind w:left="360" w:right="180"/>
        <w:rPr>
          <w:rFonts w:cs="David"/>
          <w:rtl/>
        </w:rPr>
      </w:pPr>
      <w:r w:rsidRPr="00073772">
        <w:rPr>
          <w:rFonts w:cs="David" w:hint="cs"/>
          <w:rtl/>
        </w:rPr>
        <w:t>כמו בהלכות לשון הרע,חייב אדם לעשות כמיטב יכולתו כדי להתעלם ממי שעומד להתחיל</w:t>
      </w:r>
      <w:r>
        <w:rPr>
          <w:rFonts w:cs="David" w:hint="cs"/>
          <w:rtl/>
        </w:rPr>
        <w:t xml:space="preserve"> </w:t>
      </w:r>
      <w:r w:rsidRPr="00073772">
        <w:rPr>
          <w:rFonts w:cs="David" w:hint="cs"/>
          <w:rtl/>
        </w:rPr>
        <w:t>או שכבר התחיל לספר רכילות.אם משהו מתחיל לספר כיצד גרם פלוני עוול לאלמוני ומאזינים ברצון לדבריו הרי זו לפי החפץ חיים עבירה על: "לא תשא שמע לשוו</w:t>
      </w:r>
      <w:r w:rsidRPr="00073772">
        <w:rPr>
          <w:rFonts w:cs="David" w:hint="eastAsia"/>
          <w:rtl/>
        </w:rPr>
        <w:t>א</w:t>
      </w:r>
      <w:r w:rsidRPr="00073772">
        <w:rPr>
          <w:rFonts w:cs="David" w:hint="cs"/>
          <w:rtl/>
        </w:rPr>
        <w:t>" כפי</w:t>
      </w:r>
      <w:r>
        <w:rPr>
          <w:rFonts w:cs="David" w:hint="cs"/>
          <w:rtl/>
        </w:rPr>
        <w:t xml:space="preserve"> </w:t>
      </w:r>
      <w:r w:rsidRPr="00073772">
        <w:rPr>
          <w:rFonts w:cs="David" w:hint="cs"/>
          <w:rtl/>
        </w:rPr>
        <w:t>שמגונה לספר רכילות כך גם מגונה לשמוע רכילות.</w:t>
      </w:r>
    </w:p>
    <w:p w:rsidR="00C64CF0" w:rsidRPr="00073772" w:rsidRDefault="00C64CF0" w:rsidP="00C64CF0">
      <w:pPr>
        <w:numPr>
          <w:ilvl w:val="0"/>
          <w:numId w:val="4"/>
        </w:numPr>
        <w:tabs>
          <w:tab w:val="clear" w:pos="720"/>
          <w:tab w:val="num" w:pos="360"/>
        </w:tabs>
        <w:ind w:left="360" w:right="180"/>
        <w:rPr>
          <w:rFonts w:cs="David"/>
          <w:rtl/>
        </w:rPr>
      </w:pPr>
      <w:r w:rsidRPr="00073772">
        <w:rPr>
          <w:rFonts w:cs="David" w:hint="cs"/>
          <w:u w:val="single"/>
          <w:rtl/>
        </w:rPr>
        <w:t>המדובר</w:t>
      </w:r>
    </w:p>
    <w:p w:rsidR="00C64CF0" w:rsidRPr="00073772" w:rsidRDefault="00C64CF0" w:rsidP="003F1717">
      <w:pPr>
        <w:tabs>
          <w:tab w:val="num" w:pos="360"/>
        </w:tabs>
        <w:ind w:left="360" w:right="180" w:hanging="360"/>
        <w:rPr>
          <w:rFonts w:cs="David"/>
          <w:rtl/>
        </w:rPr>
      </w:pPr>
      <w:r>
        <w:rPr>
          <w:rFonts w:cs="David" w:hint="cs"/>
          <w:rtl/>
        </w:rPr>
        <w:t xml:space="preserve">      </w:t>
      </w:r>
      <w:r w:rsidRPr="00073772">
        <w:rPr>
          <w:rFonts w:cs="David" w:hint="cs"/>
          <w:rtl/>
        </w:rPr>
        <w:t xml:space="preserve">אסור לשמוע דיבורי רכילות על אחרים,וכל שכן כאשר מספרים לשומע כיצד אחרים מדברים עליו ושונאם אותו. אסור לשמוע דיבורים כיצד דיברו אחרים בגנות בני משפחתו או ידידיו של פלוני.בד"כ אין בשמיעת דברים אלו כל מטרה מועילה והיא גורמת לשומע לשנוא את האדם שעליו מדובר. </w:t>
      </w:r>
    </w:p>
    <w:p w:rsidR="00C64CF0" w:rsidRDefault="00C64CF0" w:rsidP="00C64CF0">
      <w:pPr>
        <w:ind w:right="180"/>
        <w:rPr>
          <w:rFonts w:cs="David"/>
          <w:b/>
          <w:bCs/>
          <w:sz w:val="32"/>
          <w:szCs w:val="32"/>
          <w:u w:val="single"/>
          <w:rtl/>
        </w:rPr>
      </w:pPr>
      <w:r>
        <w:rPr>
          <w:rFonts w:cs="David" w:hint="cs"/>
          <w:b/>
          <w:bCs/>
          <w:sz w:val="32"/>
          <w:szCs w:val="32"/>
          <w:u w:val="single"/>
          <w:rtl/>
        </w:rPr>
        <w:t xml:space="preserve">כל השומר שבת </w:t>
      </w:r>
      <w:r>
        <w:rPr>
          <w:rFonts w:cs="David"/>
          <w:b/>
          <w:bCs/>
          <w:sz w:val="32"/>
          <w:szCs w:val="32"/>
          <w:u w:val="single"/>
          <w:rtl/>
        </w:rPr>
        <w:t>–</w:t>
      </w:r>
      <w:r>
        <w:rPr>
          <w:rFonts w:cs="David" w:hint="cs"/>
          <w:b/>
          <w:bCs/>
          <w:sz w:val="32"/>
          <w:szCs w:val="32"/>
          <w:u w:val="single"/>
          <w:rtl/>
        </w:rPr>
        <w:t xml:space="preserve"> השבת משמרתו</w:t>
      </w:r>
    </w:p>
    <w:p w:rsidR="00C64CF0" w:rsidRDefault="00C64CF0" w:rsidP="00C64CF0">
      <w:pPr>
        <w:numPr>
          <w:ilvl w:val="0"/>
          <w:numId w:val="2"/>
        </w:numPr>
        <w:tabs>
          <w:tab w:val="clear" w:pos="720"/>
          <w:tab w:val="num" w:pos="360"/>
        </w:tabs>
        <w:ind w:left="360" w:right="180"/>
        <w:rPr>
          <w:rFonts w:cs="David"/>
          <w:rtl/>
        </w:rPr>
      </w:pPr>
      <w:r>
        <w:rPr>
          <w:rFonts w:cs="David" w:hint="cs"/>
          <w:rtl/>
        </w:rPr>
        <w:t>בגד או כובע שהתלכלך מעפר או אבק, מותר לנערו בשבת אף בבגד חדש שחור ומקפיד עליו שלא ללבוש את הבגד עם הלכלוך.</w:t>
      </w:r>
    </w:p>
    <w:p w:rsidR="00D92EA1" w:rsidRPr="003F1717" w:rsidRDefault="00C64CF0" w:rsidP="00D92EA1">
      <w:pPr>
        <w:numPr>
          <w:ilvl w:val="0"/>
          <w:numId w:val="2"/>
        </w:numPr>
        <w:tabs>
          <w:tab w:val="clear" w:pos="720"/>
          <w:tab w:val="num" w:pos="360"/>
        </w:tabs>
        <w:ind w:left="360" w:right="180"/>
        <w:rPr>
          <w:rFonts w:cs="David"/>
          <w:rtl/>
        </w:rPr>
      </w:pPr>
      <w:r w:rsidRPr="003F1717">
        <w:rPr>
          <w:rFonts w:cs="David" w:hint="cs"/>
          <w:rtl/>
        </w:rPr>
        <w:t>מותר בשבת לנקות את האבק מהנעליים אבל אסור למרוח על הנעליים משחת נעליים, או נוזל מיוחד לצחצוח  הנעליים. ואפילו על ידי גוי אסור לצחצח את הנעליים בשבת.</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C64CF0" w:rsidTr="00BB01C4">
        <w:tc>
          <w:tcPr>
            <w:tcW w:w="3600" w:type="dxa"/>
          </w:tcPr>
          <w:p w:rsidR="00C64CF0" w:rsidRDefault="00C64CF0" w:rsidP="00BB01C4">
            <w:pPr>
              <w:jc w:val="center"/>
              <w:rPr>
                <w:rFonts w:cs="David"/>
                <w:b/>
                <w:bCs/>
                <w:i/>
                <w:iCs/>
                <w:sz w:val="44"/>
                <w:szCs w:val="44"/>
                <w:u w:val="single"/>
                <w:rtl/>
              </w:rPr>
            </w:pPr>
            <w:r>
              <w:rPr>
                <w:rFonts w:cs="Guttman Stam" w:hint="cs"/>
                <w:i/>
                <w:iCs/>
                <w:sz w:val="44"/>
                <w:szCs w:val="44"/>
                <w:rtl/>
              </w:rPr>
              <w:t>מעשה שהיה</w:t>
            </w:r>
          </w:p>
        </w:tc>
      </w:tr>
    </w:tbl>
    <w:p w:rsidR="00C64CF0" w:rsidRPr="001C2E63" w:rsidRDefault="00C64CF0" w:rsidP="00C64CF0">
      <w:pPr>
        <w:rPr>
          <w:rFonts w:cs="David"/>
          <w:b/>
          <w:bCs/>
          <w:sz w:val="32"/>
          <w:szCs w:val="32"/>
          <w:u w:val="single"/>
          <w:rtl/>
        </w:rPr>
      </w:pPr>
      <w:r w:rsidRPr="001C2E63">
        <w:rPr>
          <w:rFonts w:cs="David" w:hint="cs"/>
          <w:b/>
          <w:bCs/>
          <w:sz w:val="32"/>
          <w:szCs w:val="32"/>
          <w:u w:val="single"/>
          <w:rtl/>
        </w:rPr>
        <w:t>תבלין מיוחד ושמו שבת!</w:t>
      </w:r>
    </w:p>
    <w:p w:rsidR="00C64CF0" w:rsidRDefault="00C64CF0" w:rsidP="00C64CF0">
      <w:pPr>
        <w:ind w:right="180"/>
        <w:rPr>
          <w:rFonts w:cs="David"/>
          <w:u w:val="single"/>
          <w:rtl/>
        </w:rPr>
      </w:pPr>
      <w:r w:rsidRPr="00073772">
        <w:rPr>
          <w:rFonts w:ascii="Arial" w:hAnsi="Arial" w:cs="David"/>
          <w:color w:val="000000"/>
          <w:rtl/>
        </w:rPr>
        <w:t>היה היה פעם קיסר גדול ועשיר</w:t>
      </w:r>
      <w:r>
        <w:rPr>
          <w:rFonts w:ascii="Arial" w:hAnsi="Arial" w:cs="David"/>
          <w:color w:val="000000"/>
          <w:rtl/>
        </w:rPr>
        <w:t xml:space="preserve"> וקראו לו אנטונינוס ול</w:t>
      </w:r>
      <w:r>
        <w:rPr>
          <w:rFonts w:ascii="Arial" w:hAnsi="Arial" w:cs="David" w:hint="cs"/>
          <w:color w:val="000000"/>
          <w:rtl/>
        </w:rPr>
        <w:t xml:space="preserve">ו </w:t>
      </w:r>
      <w:r>
        <w:rPr>
          <w:rFonts w:ascii="Arial" w:hAnsi="Arial" w:cs="David"/>
          <w:color w:val="000000"/>
          <w:rtl/>
        </w:rPr>
        <w:t>היה הכל</w:t>
      </w:r>
      <w:r>
        <w:rPr>
          <w:rFonts w:ascii="Arial" w:hAnsi="Arial" w:cs="David" w:hint="cs"/>
          <w:color w:val="000000"/>
          <w:rtl/>
        </w:rPr>
        <w:t>-</w:t>
      </w:r>
      <w:r w:rsidRPr="00073772">
        <w:rPr>
          <w:rFonts w:ascii="Arial" w:hAnsi="Arial" w:cs="David"/>
          <w:color w:val="000000"/>
          <w:rtl/>
        </w:rPr>
        <w:t xml:space="preserve"> כסף וזהב ומשחקים ויהלומים. בקיצור, כל מה שרצה היה לו, כי הוא היה קיסר. אבל מה, התחיל לשעמם לו נורא והוא לא ידע מה לעשות. שעמם לו ושעמם לו והוא היה עצוב מאוד. היועצים שלו רצו לשמח אותו ומה לא הביאו לו? הביאו לו פילים שרקדו פסדובלה ושרו ביידיש, הביאו לו דובים שרקדו ולס עם ג'ירפות, הביאו לו קופים שאכלו בננות עם הקליפה, הביאו לו את הליצנים הכי מצחיקים בעולם,  אבל הוא המשיך להיות עצוב ומשועמם.עד שבא אליו אחד היועצים שלו ואמר לו – לך לציפורי, גר שם יהודי ששמו דון יוסף נשיא, הוא חכם גדול ובודאי לא תשתעמם בחברתו.ציווה אנטונינוס לרתום את מרכבת המסע שלו עם שנים עשר הסוסים המהירים ביותר בממלכה והתחילו לדהור. אחרי מסע ארוך ביבשה ובים הגיעו לקראת שבת לביתו של דון יוסף נשיא. ירד אנטונינוס בכבודו ובעצמו ודפק על דלת ביתו של דון יוסף נשיא. בתו של דון יוסף נשיא פתחה את הדלת ונסוגה בבהלה. הקיסר, לא פחות ולא יותר, הקיסר שהכירה את דיוקנו ממטבעות הכסף של הממלכה עמד בפתח ביתם. היא רצה בבהלה לאביה. דון יוסף נשיא יצא, ראה את הקיסר והזמינו להיכנס לביתו. אנטונינוס התפלא שדון יוסף נשיא אינו משתחווה בפניו. אך סלח לו, כי אמר בליבו - חכם זה ודאי יודע מה הוא עושה. נכנס אנטונינוס וראה את כל בני המשפחה סביב שולחן השבת. הנרות דולקים, יין על השולחן חלות ומאכלים רבים.הזמין דון יוסף נשיא את הקיסר לסעודת השבת. טעם הקיסר מהמרק – אהה, איזה טעם נפלא אמר לעצמו, -  מימי לא טעמתי מרק נפלא שכזה, אכל מהאורז מקציצות הבשר, מכרעי התרנגולת, מהממולאים, מהחצילים, מהסלט המצוין, שתה מים זכים והמשיך לאכול עוד קצת מן הקציצות ומן המרק ומן הדגים הצלויים. אה איזה טעם! איזה טעם! אמר הקיסר - דון יוסף נשיא, למען האמת, מעולם לא אכלתי מאכלים טעימים כל כך. אבקשך להכין לי ליום שלישי שוב מטעמים כאלה. אמר הקיסר ונפרד מדון יוסף נשיא.כבר ביום ראשון החלו בני ביתו של דון יוסף נשיא לשקוד על הכנת הארוחה ליום שלישי לכבודו של הקיסר אנטונינוס. קנו את הבשר המשובח ביותר, את הירקות והקמח והתחילו בבישולים.ביום שלישי בשעה היעודה, הגיעה פמלייתו של הקיסר לביתו של דון יוסף נשיא. נכנס הקיסר והתיישב ליד השולחן העמוס לעייפה במאכלים והתחיל לאכול. טעם מן המרק - מוזר אמר לעצמו -  אין זה אותו טעם של המרק הראשון שאכלתי. טעם מן הקציצות -  אין אלו אותן </w:t>
      </w:r>
      <w:r w:rsidRPr="00073772">
        <w:rPr>
          <w:rFonts w:ascii="Arial" w:hAnsi="Arial" w:cs="David"/>
          <w:color w:val="000000"/>
          <w:rtl/>
        </w:rPr>
        <w:lastRenderedPageBreak/>
        <w:t xml:space="preserve">הקציצות, ומן הדגים אותו דבר, ללא טעם -  מה קורה כאן? שאל את דון יוסף נשיא. - כשבאתי אליך ללא הודעה מוקדמת בערב שבת השולחן היה ערוך והמאכלים היו טעימים כל כך ואילו עכשיו משהו חסר, אין זה אותו הדבר. נכון, אמר דון יוסף נשיא, זה בגלל התבלין החסר.איזה תבלין חסר? על מה אתה מדבר? זעם הקיסר. – כן, אמר דון יוסף נשיא - אז היה לנו את התבלין, אבל היום אי אפשר להשיג את התבלין הזה.מה פירוש אי אפשר? התרתח אנטונינוס. - אני הקיסר! אני אשיג לך כל תבלין שתבקש.אבל, אמר דון יוסף נשיא, תבלין זה אינו בטווח השגה, הוא שייך רק ליום השבת.מה זאת אומרת? אני לא מבין? זעם הקיסר.כשבאת בשבת, אמר דון יוסף נשיא - על השולחן שרתה אווירת השבת, השקט השלווה והאור המיוחד של השבת. </w:t>
      </w:r>
      <w:r w:rsidRPr="00073772">
        <w:rPr>
          <w:rFonts w:ascii="Arial" w:hAnsi="Arial" w:cs="David"/>
          <w:color w:val="000000"/>
          <w:u w:val="single"/>
          <w:rtl/>
        </w:rPr>
        <w:t>כל אלה, הם התבלין המיוחד, השייך רק לשבת</w:t>
      </w:r>
      <w:r w:rsidRPr="00073772">
        <w:rPr>
          <w:rFonts w:ascii="Arial" w:hAnsi="Arial" w:cs="David" w:hint="cs"/>
          <w:color w:val="000000"/>
          <w:u w:val="single"/>
          <w:rtl/>
        </w:rPr>
        <w:t>.</w:t>
      </w:r>
    </w:p>
    <w:p w:rsidR="00C64CF0" w:rsidRPr="001C2E63" w:rsidRDefault="00C64CF0" w:rsidP="00C64CF0">
      <w:pPr>
        <w:ind w:right="180"/>
        <w:rPr>
          <w:rFonts w:cs="David"/>
          <w:b/>
          <w:bCs/>
          <w:sz w:val="32"/>
          <w:szCs w:val="32"/>
          <w:u w:val="single"/>
          <w:rtl/>
        </w:rPr>
      </w:pPr>
      <w:r w:rsidRPr="001C2E63">
        <w:rPr>
          <w:rFonts w:cs="David" w:hint="cs"/>
          <w:b/>
          <w:bCs/>
          <w:sz w:val="32"/>
          <w:szCs w:val="32"/>
          <w:u w:val="single"/>
          <w:rtl/>
        </w:rPr>
        <w:t>השבת-מקור הברכה!!!!</w:t>
      </w:r>
    </w:p>
    <w:p w:rsidR="00C64CF0" w:rsidRPr="00B511D6" w:rsidRDefault="00C64CF0" w:rsidP="00773A2D">
      <w:pPr>
        <w:ind w:right="180"/>
        <w:rPr>
          <w:rFonts w:ascii="Arial" w:hAnsi="Arial" w:cs="David"/>
          <w:color w:val="000000"/>
          <w:rtl/>
          <w:lang w:eastAsia="en-US"/>
        </w:rPr>
      </w:pPr>
      <w:r w:rsidRPr="00B511D6">
        <w:rPr>
          <w:rFonts w:ascii="Arial" w:hAnsi="Arial" w:cs="David"/>
          <w:color w:val="000000"/>
          <w:rtl/>
          <w:lang w:eastAsia="en-US"/>
        </w:rPr>
        <w:t>בזמנו</w:t>
      </w:r>
      <w:r w:rsidRPr="00B511D6">
        <w:rPr>
          <w:rFonts w:ascii="Arial" w:hAnsi="Arial" w:cs="David"/>
          <w:color w:val="000000"/>
          <w:lang w:eastAsia="en-US"/>
        </w:rPr>
        <w:t xml:space="preserve"> </w:t>
      </w:r>
      <w:r w:rsidRPr="00B511D6">
        <w:rPr>
          <w:rFonts w:ascii="Arial" w:hAnsi="Arial" w:cs="David"/>
          <w:color w:val="000000"/>
          <w:rtl/>
          <w:lang w:eastAsia="en-US"/>
        </w:rPr>
        <w:t>של החפץ חיים היה יהודי עשיר גדול, היו לו מפעלים אבל כל בני ביתו היו חולים. האדם</w:t>
      </w:r>
      <w:r w:rsidRPr="00B511D6">
        <w:rPr>
          <w:rFonts w:ascii="Arial" w:hAnsi="Arial" w:cs="David"/>
          <w:color w:val="000000"/>
          <w:lang w:eastAsia="en-US"/>
        </w:rPr>
        <w:t xml:space="preserve"> </w:t>
      </w:r>
      <w:r w:rsidRPr="00B511D6">
        <w:rPr>
          <w:rFonts w:ascii="Arial" w:hAnsi="Arial" w:cs="David"/>
          <w:color w:val="000000"/>
          <w:rtl/>
          <w:lang w:eastAsia="en-US"/>
        </w:rPr>
        <w:t>הזה היה עשיר, מלא כסף, עסקים, אבל</w:t>
      </w:r>
      <w:r w:rsidRPr="00B511D6">
        <w:rPr>
          <w:rFonts w:ascii="Arial" w:hAnsi="Arial" w:cs="David" w:hint="cs"/>
          <w:color w:val="000000"/>
          <w:rtl/>
          <w:lang w:eastAsia="en-US"/>
        </w:rPr>
        <w:t xml:space="preserve"> </w:t>
      </w:r>
      <w:r w:rsidRPr="00B511D6">
        <w:rPr>
          <w:rFonts w:ascii="Arial" w:hAnsi="Arial" w:cs="David"/>
          <w:color w:val="000000"/>
          <w:rtl/>
          <w:lang w:eastAsia="en-US"/>
        </w:rPr>
        <w:t>לא דת, לא דין ולא דיין, היה עובד גם בשבתות וגם</w:t>
      </w:r>
      <w:r w:rsidRPr="00B511D6">
        <w:rPr>
          <w:rFonts w:ascii="Arial" w:hAnsi="Arial" w:cs="David"/>
          <w:color w:val="000000"/>
          <w:lang w:eastAsia="en-US"/>
        </w:rPr>
        <w:t xml:space="preserve"> </w:t>
      </w:r>
      <w:r w:rsidRPr="00B511D6">
        <w:rPr>
          <w:rFonts w:ascii="Arial" w:hAnsi="Arial" w:cs="David"/>
          <w:color w:val="000000"/>
          <w:rtl/>
          <w:lang w:eastAsia="en-US"/>
        </w:rPr>
        <w:t>המפעלים שלו היו עובדים בשבת וכל בני ביתו חולים במחלות שונות ומשונות עד שפגש</w:t>
      </w:r>
      <w:r w:rsidRPr="00B511D6">
        <w:rPr>
          <w:rFonts w:ascii="Arial" w:hAnsi="Arial" w:cs="David"/>
          <w:color w:val="000000"/>
          <w:lang w:eastAsia="en-US"/>
        </w:rPr>
        <w:t xml:space="preserve"> </w:t>
      </w:r>
      <w:r w:rsidRPr="00B511D6">
        <w:rPr>
          <w:rFonts w:ascii="Arial" w:hAnsi="Arial" w:cs="David"/>
          <w:color w:val="000000"/>
          <w:rtl/>
          <w:lang w:eastAsia="en-US"/>
        </w:rPr>
        <w:t>יהודי עשיר, חבר שלו, ירא שמים והתחיל לבכות לחבר שלו "מה שווה כל העושר שלי אם כל</w:t>
      </w:r>
      <w:r w:rsidRPr="00B511D6">
        <w:rPr>
          <w:rFonts w:ascii="Arial" w:hAnsi="Arial" w:cs="David"/>
          <w:color w:val="000000"/>
          <w:lang w:eastAsia="en-US"/>
        </w:rPr>
        <w:t xml:space="preserve"> </w:t>
      </w:r>
      <w:r w:rsidRPr="00B511D6">
        <w:rPr>
          <w:rFonts w:ascii="Arial" w:hAnsi="Arial" w:cs="David"/>
          <w:color w:val="000000"/>
          <w:rtl/>
          <w:lang w:eastAsia="en-US"/>
        </w:rPr>
        <w:t>בני ביתי חולים", אמר לו "מה אתה מחכה?", אמר לו "מה יש לי כבר לעשות, הלכתי לכל</w:t>
      </w:r>
      <w:r w:rsidRPr="00B511D6">
        <w:rPr>
          <w:rFonts w:ascii="Arial" w:hAnsi="Arial" w:cs="David"/>
          <w:color w:val="000000"/>
          <w:lang w:eastAsia="en-US"/>
        </w:rPr>
        <w:t xml:space="preserve"> </w:t>
      </w:r>
      <w:r w:rsidRPr="00B511D6">
        <w:rPr>
          <w:rFonts w:ascii="Arial" w:hAnsi="Arial" w:cs="David"/>
          <w:color w:val="000000"/>
          <w:rtl/>
          <w:lang w:eastAsia="en-US"/>
        </w:rPr>
        <w:t>הרופאים", אמר לו "יש צדיק יסוד עולם, לא רחוק ממך, החפץ חיים, למה אתה לא הולך</w:t>
      </w:r>
      <w:r w:rsidRPr="00B511D6">
        <w:rPr>
          <w:rFonts w:ascii="Arial" w:hAnsi="Arial" w:cs="David"/>
          <w:color w:val="000000"/>
          <w:lang w:eastAsia="en-US"/>
        </w:rPr>
        <w:t xml:space="preserve"> </w:t>
      </w:r>
      <w:r w:rsidRPr="00B511D6">
        <w:rPr>
          <w:rFonts w:ascii="Arial" w:hAnsi="Arial" w:cs="David"/>
          <w:color w:val="000000"/>
          <w:rtl/>
          <w:lang w:eastAsia="en-US"/>
        </w:rPr>
        <w:t xml:space="preserve">אליו?", אמר לו "מה הוא מלאך? </w:t>
      </w:r>
      <w:r w:rsidRPr="00B511D6">
        <w:rPr>
          <w:rFonts w:ascii="Arial" w:hAnsi="Arial" w:cs="David" w:hint="cs"/>
          <w:color w:val="000000"/>
          <w:rtl/>
          <w:lang w:eastAsia="en-US"/>
        </w:rPr>
        <w:t>האם יכול הוא</w:t>
      </w:r>
      <w:r w:rsidRPr="00B511D6">
        <w:rPr>
          <w:rFonts w:ascii="Arial" w:hAnsi="Arial" w:cs="David"/>
          <w:color w:val="000000"/>
          <w:rtl/>
          <w:lang w:eastAsia="en-US"/>
        </w:rPr>
        <w:t xml:space="preserve"> לעזור לי? מה הוא יכול לעשות?" אמר לו: "תשמע בקולי ולך. כל העולם הולכים אליו</w:t>
      </w:r>
      <w:r w:rsidRPr="00B511D6">
        <w:rPr>
          <w:rFonts w:ascii="Arial" w:hAnsi="Arial" w:cs="David" w:hint="cs"/>
          <w:color w:val="000000"/>
          <w:rtl/>
          <w:lang w:eastAsia="en-US"/>
        </w:rPr>
        <w:t xml:space="preserve"> ושומעים לעצתו</w:t>
      </w:r>
      <w:r w:rsidRPr="00B511D6">
        <w:rPr>
          <w:rFonts w:ascii="Arial" w:hAnsi="Arial" w:cs="David"/>
          <w:color w:val="000000"/>
          <w:rtl/>
          <w:lang w:eastAsia="en-US"/>
        </w:rPr>
        <w:t xml:space="preserve">" </w:t>
      </w:r>
      <w:r w:rsidRPr="00B511D6">
        <w:rPr>
          <w:rFonts w:ascii="Arial" w:hAnsi="Arial" w:cs="David" w:hint="cs"/>
          <w:color w:val="000000"/>
          <w:rtl/>
          <w:lang w:eastAsia="en-US"/>
        </w:rPr>
        <w:t>ענה</w:t>
      </w:r>
      <w:r w:rsidRPr="00B511D6">
        <w:rPr>
          <w:rFonts w:ascii="Arial" w:hAnsi="Arial" w:cs="David"/>
          <w:color w:val="000000"/>
          <w:rtl/>
          <w:lang w:eastAsia="en-US"/>
        </w:rPr>
        <w:t xml:space="preserve"> לו "טוב, מה יש לי להפסיד</w:t>
      </w:r>
      <w:r w:rsidRPr="00B511D6">
        <w:rPr>
          <w:rFonts w:ascii="Arial" w:hAnsi="Arial" w:cs="David"/>
          <w:color w:val="000000"/>
          <w:lang w:eastAsia="en-US"/>
        </w:rPr>
        <w:t xml:space="preserve"> ..." </w:t>
      </w:r>
      <w:r w:rsidRPr="00B511D6">
        <w:rPr>
          <w:rFonts w:ascii="Arial" w:hAnsi="Arial" w:cs="David"/>
          <w:color w:val="000000"/>
          <w:cs/>
          <w:lang w:eastAsia="en-US"/>
        </w:rPr>
        <w:t>‎</w:t>
      </w:r>
      <w:r w:rsidRPr="00B511D6">
        <w:rPr>
          <w:rFonts w:ascii="Arial" w:hAnsi="Arial" w:cs="David"/>
          <w:color w:val="000000"/>
          <w:rtl/>
          <w:lang w:eastAsia="en-US"/>
        </w:rPr>
        <w:t>הלך לחפץ חיים והתחיל לבכות כמו</w:t>
      </w:r>
      <w:r w:rsidRPr="00B511D6">
        <w:rPr>
          <w:rFonts w:ascii="Arial" w:hAnsi="Arial" w:cs="David"/>
          <w:color w:val="000000"/>
          <w:lang w:eastAsia="en-US"/>
        </w:rPr>
        <w:t xml:space="preserve"> </w:t>
      </w:r>
      <w:r w:rsidRPr="00B511D6">
        <w:rPr>
          <w:rFonts w:ascii="Arial" w:hAnsi="Arial" w:cs="David"/>
          <w:color w:val="000000"/>
          <w:rtl/>
          <w:lang w:eastAsia="en-US"/>
        </w:rPr>
        <w:t xml:space="preserve">ילד שיש לו </w:t>
      </w:r>
      <w:r w:rsidRPr="00B511D6">
        <w:rPr>
          <w:rFonts w:ascii="Arial" w:hAnsi="Arial" w:cs="David" w:hint="cs"/>
          <w:color w:val="000000"/>
          <w:rtl/>
          <w:lang w:eastAsia="en-US"/>
        </w:rPr>
        <w:t>הכ</w:t>
      </w:r>
      <w:r w:rsidR="003D4281">
        <w:rPr>
          <w:rFonts w:ascii="Arial" w:hAnsi="Arial" w:cs="David" w:hint="cs"/>
          <w:color w:val="000000"/>
          <w:rtl/>
          <w:lang w:eastAsia="en-US"/>
        </w:rPr>
        <w:t>ו</w:t>
      </w:r>
      <w:r w:rsidRPr="00B511D6">
        <w:rPr>
          <w:rFonts w:ascii="Arial" w:hAnsi="Arial" w:cs="David" w:hint="cs"/>
          <w:color w:val="000000"/>
          <w:rtl/>
          <w:lang w:eastAsia="en-US"/>
        </w:rPr>
        <w:t>ל</w:t>
      </w:r>
      <w:r w:rsidRPr="00B511D6">
        <w:rPr>
          <w:rFonts w:ascii="Arial" w:hAnsi="Arial" w:cs="David"/>
          <w:color w:val="000000"/>
          <w:rtl/>
          <w:lang w:eastAsia="en-US"/>
        </w:rPr>
        <w:t xml:space="preserve"> אבל מה שווה</w:t>
      </w:r>
      <w:r w:rsidRPr="00B511D6">
        <w:rPr>
          <w:rFonts w:ascii="Arial" w:hAnsi="Arial" w:cs="David"/>
          <w:color w:val="000000"/>
          <w:lang w:eastAsia="en-US"/>
        </w:rPr>
        <w:t xml:space="preserve"> </w:t>
      </w:r>
      <w:r w:rsidRPr="00B511D6">
        <w:rPr>
          <w:rFonts w:ascii="Arial" w:hAnsi="Arial" w:cs="David"/>
          <w:color w:val="000000"/>
          <w:rtl/>
          <w:lang w:eastAsia="en-US"/>
        </w:rPr>
        <w:t>הכ</w:t>
      </w:r>
      <w:r w:rsidR="003D4281">
        <w:rPr>
          <w:rFonts w:ascii="Arial" w:hAnsi="Arial" w:cs="David" w:hint="cs"/>
          <w:color w:val="000000"/>
          <w:rtl/>
          <w:lang w:eastAsia="en-US"/>
        </w:rPr>
        <w:t>ו</w:t>
      </w:r>
      <w:r w:rsidRPr="00B511D6">
        <w:rPr>
          <w:rFonts w:ascii="Arial" w:hAnsi="Arial" w:cs="David"/>
          <w:color w:val="000000"/>
          <w:rtl/>
          <w:lang w:eastAsia="en-US"/>
        </w:rPr>
        <w:t>ל</w:t>
      </w:r>
      <w:r>
        <w:rPr>
          <w:rFonts w:ascii="Arial" w:hAnsi="Arial" w:cs="David" w:hint="cs"/>
          <w:color w:val="000000"/>
          <w:rtl/>
          <w:lang w:eastAsia="en-US"/>
        </w:rPr>
        <w:t xml:space="preserve">, </w:t>
      </w:r>
      <w:r w:rsidRPr="00B511D6">
        <w:rPr>
          <w:rFonts w:ascii="Arial" w:hAnsi="Arial" w:cs="David"/>
          <w:color w:val="000000"/>
          <w:rtl/>
          <w:lang w:eastAsia="en-US"/>
        </w:rPr>
        <w:t>כל משפחתו חולים</w:t>
      </w:r>
      <w:r w:rsidRPr="00B511D6">
        <w:rPr>
          <w:rFonts w:ascii="Arial" w:hAnsi="Arial" w:cs="David"/>
          <w:color w:val="000000"/>
          <w:lang w:eastAsia="en-US"/>
        </w:rPr>
        <w:t xml:space="preserve"> </w:t>
      </w:r>
      <w:r w:rsidRPr="00B511D6">
        <w:rPr>
          <w:rFonts w:ascii="Arial" w:hAnsi="Arial" w:cs="David"/>
          <w:color w:val="000000"/>
          <w:rtl/>
          <w:lang w:eastAsia="en-US"/>
        </w:rPr>
        <w:t>במחלות שונות ומשונות</w:t>
      </w:r>
      <w:r w:rsidRPr="00B511D6">
        <w:rPr>
          <w:rFonts w:ascii="Arial" w:hAnsi="Arial" w:cs="David" w:hint="cs"/>
          <w:color w:val="000000"/>
          <w:rtl/>
          <w:lang w:eastAsia="en-US"/>
        </w:rPr>
        <w:t>!!!</w:t>
      </w:r>
      <w:r>
        <w:rPr>
          <w:rFonts w:ascii="Arial" w:hAnsi="Arial" w:cs="David" w:hint="cs"/>
          <w:color w:val="000000"/>
          <w:rtl/>
          <w:lang w:eastAsia="en-US"/>
        </w:rPr>
        <w:t xml:space="preserve"> </w:t>
      </w:r>
      <w:r w:rsidRPr="00B511D6">
        <w:rPr>
          <w:rFonts w:ascii="Arial" w:hAnsi="Arial" w:cs="David"/>
          <w:color w:val="000000"/>
          <w:rtl/>
          <w:lang w:eastAsia="en-US"/>
        </w:rPr>
        <w:t>אמר לו החפץ חיים "</w:t>
      </w:r>
      <w:r w:rsidRPr="00B511D6">
        <w:rPr>
          <w:rFonts w:ascii="Arial" w:hAnsi="Arial" w:cs="David" w:hint="cs"/>
          <w:color w:val="000000"/>
          <w:rtl/>
          <w:lang w:eastAsia="en-US"/>
        </w:rPr>
        <w:t>מדוע</w:t>
      </w:r>
      <w:r w:rsidRPr="00B511D6">
        <w:rPr>
          <w:rFonts w:ascii="Arial" w:hAnsi="Arial" w:cs="David"/>
          <w:color w:val="000000"/>
          <w:rtl/>
          <w:lang w:eastAsia="en-US"/>
        </w:rPr>
        <w:t xml:space="preserve"> </w:t>
      </w:r>
      <w:r w:rsidRPr="00B511D6">
        <w:rPr>
          <w:rFonts w:ascii="Arial" w:hAnsi="Arial" w:cs="David" w:hint="cs"/>
          <w:color w:val="000000"/>
          <w:rtl/>
          <w:lang w:eastAsia="en-US"/>
        </w:rPr>
        <w:t>הגעת</w:t>
      </w:r>
      <w:r w:rsidRPr="00B511D6">
        <w:rPr>
          <w:rFonts w:ascii="Arial" w:hAnsi="Arial" w:cs="David"/>
          <w:color w:val="000000"/>
          <w:rtl/>
          <w:lang w:eastAsia="en-US"/>
        </w:rPr>
        <w:t xml:space="preserve"> אלי? יש</w:t>
      </w:r>
      <w:r w:rsidRPr="00B511D6">
        <w:rPr>
          <w:rFonts w:ascii="Arial" w:hAnsi="Arial" w:cs="David"/>
          <w:color w:val="000000"/>
          <w:lang w:eastAsia="en-US"/>
        </w:rPr>
        <w:t xml:space="preserve"> </w:t>
      </w:r>
      <w:r w:rsidRPr="00B511D6">
        <w:rPr>
          <w:rFonts w:ascii="Arial" w:hAnsi="Arial" w:cs="David"/>
          <w:color w:val="000000"/>
          <w:rtl/>
          <w:lang w:eastAsia="en-US"/>
        </w:rPr>
        <w:t>מישהו אחר שיברך אותך</w:t>
      </w:r>
      <w:r w:rsidRPr="00B511D6">
        <w:rPr>
          <w:rFonts w:ascii="Arial" w:hAnsi="Arial" w:cs="David"/>
          <w:color w:val="000000"/>
          <w:lang w:eastAsia="en-US"/>
        </w:rPr>
        <w:t xml:space="preserve">" </w:t>
      </w:r>
      <w:r w:rsidRPr="00B511D6">
        <w:rPr>
          <w:rFonts w:ascii="Arial" w:hAnsi="Arial" w:cs="David"/>
          <w:color w:val="000000"/>
          <w:rtl/>
          <w:lang w:eastAsia="en-US"/>
        </w:rPr>
        <w:t>אמר לו</w:t>
      </w:r>
      <w:r w:rsidR="00773A2D">
        <w:rPr>
          <w:rFonts w:ascii="Arial" w:hAnsi="Arial" w:cs="David" w:hint="cs"/>
          <w:color w:val="000000"/>
          <w:rtl/>
          <w:lang w:eastAsia="en-US"/>
        </w:rPr>
        <w:t>:</w:t>
      </w:r>
      <w:r w:rsidRPr="00B511D6">
        <w:rPr>
          <w:rFonts w:ascii="Arial" w:hAnsi="Arial" w:cs="David"/>
          <w:color w:val="000000"/>
          <w:rtl/>
          <w:lang w:eastAsia="en-US"/>
        </w:rPr>
        <w:t>"כבוד הרב, אמרו לי שאתה הכי</w:t>
      </w:r>
      <w:r w:rsidRPr="00B511D6">
        <w:rPr>
          <w:rFonts w:ascii="Arial" w:hAnsi="Arial" w:cs="David"/>
          <w:color w:val="000000"/>
          <w:lang w:eastAsia="en-US"/>
        </w:rPr>
        <w:t xml:space="preserve"> </w:t>
      </w:r>
      <w:r w:rsidRPr="00B511D6">
        <w:rPr>
          <w:rFonts w:ascii="Arial" w:hAnsi="Arial" w:cs="David"/>
          <w:color w:val="000000"/>
          <w:rtl/>
          <w:lang w:eastAsia="en-US"/>
        </w:rPr>
        <w:t>גדול, אין מישהו אחר</w:t>
      </w:r>
      <w:r w:rsidRPr="00B511D6">
        <w:rPr>
          <w:rFonts w:ascii="Arial" w:hAnsi="Arial" w:cs="David"/>
          <w:color w:val="000000"/>
          <w:lang w:eastAsia="en-US"/>
        </w:rPr>
        <w:t xml:space="preserve">", </w:t>
      </w:r>
      <w:r w:rsidRPr="00B511D6">
        <w:rPr>
          <w:rFonts w:ascii="Arial" w:hAnsi="Arial" w:cs="David"/>
          <w:color w:val="000000"/>
          <w:rtl/>
          <w:lang w:eastAsia="en-US"/>
        </w:rPr>
        <w:t>אמר לו</w:t>
      </w:r>
      <w:r w:rsidRPr="00B511D6">
        <w:rPr>
          <w:rFonts w:ascii="Arial" w:hAnsi="Arial" w:cs="David" w:hint="cs"/>
          <w:color w:val="000000"/>
          <w:rtl/>
          <w:lang w:eastAsia="en-US"/>
        </w:rPr>
        <w:t>:</w:t>
      </w:r>
      <w:r w:rsidRPr="00B511D6">
        <w:rPr>
          <w:rFonts w:ascii="Arial" w:hAnsi="Arial" w:cs="David"/>
          <w:color w:val="000000"/>
          <w:rtl/>
          <w:lang w:eastAsia="en-US"/>
        </w:rPr>
        <w:t xml:space="preserve"> "יש מישהו גדול ממני - `לקראת שבת לכו</w:t>
      </w:r>
      <w:r w:rsidRPr="00B511D6">
        <w:rPr>
          <w:rFonts w:ascii="Arial" w:hAnsi="Arial" w:cs="David"/>
          <w:color w:val="000000"/>
          <w:lang w:eastAsia="en-US"/>
        </w:rPr>
        <w:t xml:space="preserve"> </w:t>
      </w:r>
      <w:r w:rsidRPr="00B511D6">
        <w:rPr>
          <w:rFonts w:ascii="Arial" w:hAnsi="Arial" w:cs="David"/>
          <w:color w:val="000000"/>
          <w:rtl/>
          <w:lang w:eastAsia="en-US"/>
        </w:rPr>
        <w:t>ונלכה כי היא מקור הברכה`, לך לשבת קודש שהיא תברך אותך, לך אליה</w:t>
      </w:r>
      <w:r w:rsidRPr="00B511D6">
        <w:rPr>
          <w:rFonts w:ascii="Arial" w:hAnsi="Arial" w:cs="David"/>
          <w:color w:val="000000"/>
          <w:lang w:eastAsia="en-US"/>
        </w:rPr>
        <w:t xml:space="preserve"> !" </w:t>
      </w:r>
    </w:p>
    <w:p w:rsidR="002F061C" w:rsidRDefault="00C64CF0" w:rsidP="00773A2D">
      <w:pPr>
        <w:ind w:right="180"/>
        <w:rPr>
          <w:rFonts w:ascii="Arial" w:hAnsi="Arial" w:cs="David"/>
          <w:b/>
          <w:bCs/>
          <w:color w:val="000000"/>
          <w:lang w:eastAsia="en-US"/>
        </w:rPr>
      </w:pPr>
      <w:r w:rsidRPr="00B511D6">
        <w:rPr>
          <w:rFonts w:ascii="Arial" w:hAnsi="Arial" w:cs="David"/>
          <w:color w:val="000000"/>
          <w:rtl/>
          <w:lang w:eastAsia="en-US"/>
        </w:rPr>
        <w:t>הוסיף ואמר לו</w:t>
      </w:r>
      <w:r w:rsidRPr="00B511D6">
        <w:rPr>
          <w:rFonts w:ascii="Arial" w:hAnsi="Arial" w:cs="David" w:hint="cs"/>
          <w:color w:val="000000"/>
          <w:rtl/>
          <w:lang w:eastAsia="en-US"/>
        </w:rPr>
        <w:t>:</w:t>
      </w:r>
      <w:r w:rsidRPr="00B511D6">
        <w:rPr>
          <w:rFonts w:ascii="Arial" w:hAnsi="Arial" w:cs="David"/>
          <w:color w:val="000000"/>
          <w:rtl/>
          <w:lang w:eastAsia="en-US"/>
        </w:rPr>
        <w:t xml:space="preserve"> "אתה מחלל שבת</w:t>
      </w:r>
      <w:r w:rsidRPr="00B511D6">
        <w:rPr>
          <w:rFonts w:ascii="Arial" w:hAnsi="Arial" w:cs="David"/>
          <w:color w:val="000000"/>
          <w:lang w:eastAsia="en-US"/>
        </w:rPr>
        <w:t xml:space="preserve">! </w:t>
      </w:r>
      <w:r w:rsidRPr="00B511D6">
        <w:rPr>
          <w:rFonts w:ascii="Arial" w:hAnsi="Arial" w:cs="David"/>
          <w:color w:val="000000"/>
          <w:rtl/>
          <w:lang w:eastAsia="en-US"/>
        </w:rPr>
        <w:t>איך אתה רוצה שבני ביתך יהיו בריאים? תשמור שבת והשבת תגן שיהיה להם רפואה שלימה</w:t>
      </w:r>
      <w:r w:rsidRPr="00B511D6">
        <w:rPr>
          <w:rFonts w:ascii="Arial" w:hAnsi="Arial" w:cs="David"/>
          <w:color w:val="000000"/>
          <w:lang w:eastAsia="en-US"/>
        </w:rPr>
        <w:t xml:space="preserve">", </w:t>
      </w:r>
      <w:r w:rsidR="00773A2D">
        <w:rPr>
          <w:rFonts w:ascii="Arial" w:hAnsi="Arial" w:cs="David" w:hint="cs"/>
          <w:color w:val="000000"/>
          <w:rtl/>
          <w:lang w:eastAsia="en-US"/>
        </w:rPr>
        <w:t xml:space="preserve"> </w:t>
      </w:r>
      <w:r w:rsidRPr="00B511D6">
        <w:rPr>
          <w:rFonts w:ascii="Arial" w:hAnsi="Arial" w:cs="David"/>
          <w:color w:val="000000"/>
          <w:rtl/>
          <w:lang w:eastAsia="en-US"/>
        </w:rPr>
        <w:t>אמר לו</w:t>
      </w:r>
      <w:r w:rsidRPr="00B511D6">
        <w:rPr>
          <w:rFonts w:ascii="Arial" w:hAnsi="Arial" w:cs="David" w:hint="cs"/>
          <w:color w:val="000000"/>
          <w:rtl/>
          <w:lang w:eastAsia="en-US"/>
        </w:rPr>
        <w:t>:</w:t>
      </w:r>
      <w:r>
        <w:rPr>
          <w:rFonts w:ascii="Arial" w:hAnsi="Arial" w:cs="David" w:hint="cs"/>
          <w:color w:val="000000"/>
          <w:rtl/>
          <w:lang w:eastAsia="en-US"/>
        </w:rPr>
        <w:t xml:space="preserve"> </w:t>
      </w:r>
      <w:r w:rsidRPr="00B511D6">
        <w:rPr>
          <w:rFonts w:ascii="Arial" w:hAnsi="Arial" w:cs="David"/>
          <w:color w:val="000000"/>
          <w:rtl/>
          <w:lang w:eastAsia="en-US"/>
        </w:rPr>
        <w:t>"כבוד</w:t>
      </w:r>
      <w:r w:rsidRPr="00B511D6">
        <w:rPr>
          <w:rFonts w:ascii="Arial" w:hAnsi="Arial" w:cs="David"/>
          <w:color w:val="000000"/>
          <w:lang w:eastAsia="en-US"/>
        </w:rPr>
        <w:t xml:space="preserve"> </w:t>
      </w:r>
      <w:r w:rsidRPr="00B511D6">
        <w:rPr>
          <w:rFonts w:ascii="Arial" w:hAnsi="Arial" w:cs="David"/>
          <w:color w:val="000000"/>
          <w:rtl/>
          <w:lang w:eastAsia="en-US"/>
        </w:rPr>
        <w:t>הרב, יש לי עשרות מפעלים, איך אני יכול לסגור בשבת, איך אני יכול להפסיד כל כך הרבה</w:t>
      </w:r>
      <w:r w:rsidRPr="00B511D6">
        <w:rPr>
          <w:rFonts w:ascii="Arial" w:hAnsi="Arial" w:cs="David"/>
          <w:color w:val="000000"/>
          <w:lang w:eastAsia="en-US"/>
        </w:rPr>
        <w:t xml:space="preserve"> </w:t>
      </w:r>
      <w:r w:rsidRPr="00B511D6">
        <w:rPr>
          <w:rFonts w:ascii="Arial" w:hAnsi="Arial" w:cs="David"/>
          <w:color w:val="000000"/>
          <w:rtl/>
          <w:lang w:eastAsia="en-US"/>
        </w:rPr>
        <w:t>כסף</w:t>
      </w:r>
      <w:r w:rsidRPr="00B511D6">
        <w:rPr>
          <w:rFonts w:ascii="Arial" w:hAnsi="Arial" w:cs="David"/>
          <w:color w:val="000000"/>
          <w:lang w:eastAsia="en-US"/>
        </w:rPr>
        <w:t xml:space="preserve">?" </w:t>
      </w:r>
      <w:r w:rsidR="00773A2D">
        <w:rPr>
          <w:rFonts w:ascii="Arial" w:hAnsi="Arial" w:cs="David" w:hint="cs"/>
          <w:color w:val="000000"/>
          <w:rtl/>
          <w:lang w:eastAsia="en-US"/>
        </w:rPr>
        <w:t xml:space="preserve"> </w:t>
      </w:r>
      <w:r w:rsidRPr="00B511D6">
        <w:rPr>
          <w:rFonts w:ascii="Arial" w:hAnsi="Arial" w:cs="David" w:hint="cs"/>
          <w:color w:val="000000"/>
          <w:rtl/>
          <w:lang w:eastAsia="en-US"/>
        </w:rPr>
        <w:t>ענה הרב:</w:t>
      </w:r>
      <w:r w:rsidRPr="00B511D6">
        <w:rPr>
          <w:rFonts w:ascii="Arial" w:hAnsi="Arial" w:cs="David"/>
          <w:color w:val="000000"/>
          <w:lang w:eastAsia="en-US"/>
        </w:rPr>
        <w:t xml:space="preserve"> "</w:t>
      </w:r>
      <w:r w:rsidRPr="00B511D6">
        <w:rPr>
          <w:rFonts w:ascii="Arial" w:hAnsi="Arial" w:cs="David"/>
          <w:color w:val="000000"/>
          <w:rtl/>
          <w:lang w:eastAsia="en-US"/>
        </w:rPr>
        <w:t>אם הכסף שלך יותר חשוב מהמשפחה שלך תמשיך לחלל שבת</w:t>
      </w:r>
      <w:r>
        <w:rPr>
          <w:rFonts w:ascii="Arial" w:hAnsi="Arial" w:cs="David" w:hint="cs"/>
          <w:color w:val="000000"/>
          <w:rtl/>
          <w:lang w:eastAsia="en-US"/>
        </w:rPr>
        <w:t>".</w:t>
      </w:r>
      <w:r w:rsidRPr="00B511D6">
        <w:rPr>
          <w:rFonts w:ascii="Arial" w:hAnsi="Arial" w:cs="David"/>
          <w:color w:val="000000"/>
          <w:lang w:eastAsia="en-US"/>
        </w:rPr>
        <w:t xml:space="preserve"> </w:t>
      </w:r>
      <w:r w:rsidRPr="00B511D6">
        <w:rPr>
          <w:rFonts w:ascii="Arial" w:hAnsi="Arial" w:cs="David"/>
          <w:color w:val="000000"/>
          <w:cs/>
          <w:lang w:eastAsia="en-US"/>
        </w:rPr>
        <w:t>‎</w:t>
      </w:r>
      <w:r w:rsidRPr="00B511D6">
        <w:rPr>
          <w:rFonts w:ascii="Arial" w:hAnsi="Arial" w:cs="David"/>
          <w:color w:val="000000"/>
          <w:rtl/>
          <w:lang w:eastAsia="en-US"/>
        </w:rPr>
        <w:t>הוא התחיל לחשוב, התחיל</w:t>
      </w:r>
      <w:r w:rsidRPr="00B511D6">
        <w:rPr>
          <w:rFonts w:ascii="Arial" w:hAnsi="Arial" w:cs="David"/>
          <w:color w:val="000000"/>
          <w:lang w:eastAsia="en-US"/>
        </w:rPr>
        <w:t xml:space="preserve"> </w:t>
      </w:r>
      <w:r w:rsidRPr="00B511D6">
        <w:rPr>
          <w:rFonts w:ascii="Arial" w:hAnsi="Arial" w:cs="David"/>
          <w:color w:val="000000"/>
          <w:rtl/>
          <w:lang w:eastAsia="en-US"/>
        </w:rPr>
        <w:t xml:space="preserve">לבכות כמו ילד, אומר לחפץ חיים "טוב, </w:t>
      </w:r>
      <w:r w:rsidRPr="00B511D6">
        <w:rPr>
          <w:rFonts w:ascii="Arial" w:hAnsi="Arial" w:cs="David" w:hint="cs"/>
          <w:color w:val="000000"/>
          <w:rtl/>
          <w:lang w:eastAsia="en-US"/>
        </w:rPr>
        <w:t>צץ</w:t>
      </w:r>
      <w:r w:rsidRPr="00B511D6">
        <w:rPr>
          <w:rFonts w:ascii="Arial" w:hAnsi="Arial" w:cs="David"/>
          <w:color w:val="000000"/>
          <w:rtl/>
          <w:lang w:eastAsia="en-US"/>
        </w:rPr>
        <w:t xml:space="preserve"> לי רעיון בראש: עוד שלושים יום, זה כבר סוף</w:t>
      </w:r>
      <w:r w:rsidRPr="00B511D6">
        <w:rPr>
          <w:rFonts w:ascii="Arial" w:hAnsi="Arial" w:cs="David"/>
          <w:color w:val="000000"/>
          <w:lang w:eastAsia="en-US"/>
        </w:rPr>
        <w:t xml:space="preserve"> </w:t>
      </w:r>
      <w:r w:rsidRPr="00B511D6">
        <w:rPr>
          <w:rFonts w:ascii="Arial" w:hAnsi="Arial" w:cs="David"/>
          <w:color w:val="000000"/>
          <w:rtl/>
          <w:lang w:eastAsia="en-US"/>
        </w:rPr>
        <w:t>השנה, אני אגמור את כל</w:t>
      </w:r>
      <w:r w:rsidRPr="00B511D6">
        <w:rPr>
          <w:rFonts w:ascii="Arial" w:hAnsi="Arial" w:cs="David"/>
          <w:color w:val="000000"/>
          <w:lang w:eastAsia="en-US"/>
        </w:rPr>
        <w:t xml:space="preserve"> </w:t>
      </w:r>
      <w:r w:rsidRPr="00B511D6">
        <w:rPr>
          <w:rFonts w:ascii="Arial" w:hAnsi="Arial" w:cs="David"/>
          <w:color w:val="000000"/>
          <w:rtl/>
          <w:lang w:eastAsia="en-US"/>
        </w:rPr>
        <w:t>החשבונות שלי של השנה</w:t>
      </w:r>
      <w:r w:rsidRPr="00B511D6">
        <w:rPr>
          <w:rFonts w:ascii="Arial" w:hAnsi="Arial" w:cs="David"/>
          <w:color w:val="000000"/>
          <w:lang w:eastAsia="en-US"/>
        </w:rPr>
        <w:t xml:space="preserve"> </w:t>
      </w:r>
      <w:r w:rsidRPr="00B511D6">
        <w:rPr>
          <w:rFonts w:ascii="Arial" w:hAnsi="Arial" w:cs="David"/>
          <w:color w:val="000000"/>
          <w:rtl/>
          <w:lang w:eastAsia="en-US"/>
        </w:rPr>
        <w:t>האחרונה ואני מקבל עלי לשמור אחרי זה שבת. כבוד הרב ייתן לי עוד שלושה שבתות לחלל</w:t>
      </w:r>
      <w:r w:rsidRPr="00B511D6">
        <w:rPr>
          <w:rFonts w:ascii="Arial" w:hAnsi="Arial" w:cs="David"/>
          <w:color w:val="000000"/>
          <w:lang w:eastAsia="en-US"/>
        </w:rPr>
        <w:t xml:space="preserve"> </w:t>
      </w:r>
      <w:r w:rsidRPr="00B511D6">
        <w:rPr>
          <w:rFonts w:ascii="Arial" w:hAnsi="Arial" w:cs="David"/>
          <w:color w:val="000000"/>
          <w:rtl/>
          <w:lang w:eastAsia="en-US"/>
        </w:rPr>
        <w:t xml:space="preserve">ואני אתחיל מהשבת הרביעית לשמור שבת כדת וכדין". </w:t>
      </w:r>
      <w:r w:rsidRPr="00B511D6">
        <w:rPr>
          <w:rFonts w:ascii="Arial" w:hAnsi="Arial" w:cs="David" w:hint="cs"/>
          <w:color w:val="000000"/>
          <w:rtl/>
          <w:lang w:eastAsia="en-US"/>
        </w:rPr>
        <w:t>כששמע זאת פרץ החפץ חיים בבכיות רמות</w:t>
      </w:r>
      <w:r w:rsidRPr="00B511D6">
        <w:rPr>
          <w:rFonts w:ascii="Arial" w:hAnsi="Arial" w:cs="David"/>
          <w:color w:val="000000"/>
          <w:lang w:eastAsia="en-US"/>
        </w:rPr>
        <w:t xml:space="preserve"> </w:t>
      </w:r>
      <w:r w:rsidRPr="00B511D6">
        <w:rPr>
          <w:rFonts w:ascii="Arial" w:hAnsi="Arial" w:cs="David" w:hint="cs"/>
          <w:color w:val="000000"/>
          <w:rtl/>
          <w:lang w:eastAsia="en-US"/>
        </w:rPr>
        <w:t>ו</w:t>
      </w:r>
      <w:r w:rsidRPr="00B511D6">
        <w:rPr>
          <w:rFonts w:ascii="Arial" w:hAnsi="Arial" w:cs="David"/>
          <w:color w:val="000000"/>
          <w:rtl/>
          <w:lang w:eastAsia="en-US"/>
        </w:rPr>
        <w:t>אמר לו</w:t>
      </w:r>
      <w:r w:rsidRPr="00B511D6">
        <w:rPr>
          <w:rFonts w:ascii="Arial" w:hAnsi="Arial" w:cs="David"/>
          <w:color w:val="000000"/>
          <w:lang w:eastAsia="en-US"/>
        </w:rPr>
        <w:t>:"</w:t>
      </w:r>
      <w:r w:rsidR="00773A2D">
        <w:rPr>
          <w:rFonts w:ascii="Arial" w:hAnsi="Arial" w:cs="David" w:hint="cs"/>
          <w:b/>
          <w:bCs/>
          <w:color w:val="000000"/>
          <w:rtl/>
          <w:lang w:eastAsia="en-US"/>
        </w:rPr>
        <w:t xml:space="preserve"> </w:t>
      </w:r>
      <w:r w:rsidRPr="00B511D6">
        <w:rPr>
          <w:rFonts w:ascii="Arial" w:hAnsi="Arial" w:cs="David"/>
          <w:b/>
          <w:bCs/>
          <w:color w:val="000000"/>
          <w:rtl/>
          <w:lang w:eastAsia="en-US"/>
        </w:rPr>
        <w:t>אתה</w:t>
      </w:r>
      <w:r w:rsidRPr="00B511D6">
        <w:rPr>
          <w:rFonts w:ascii="Arial" w:hAnsi="Arial" w:cs="David"/>
          <w:b/>
          <w:bCs/>
          <w:color w:val="000000"/>
          <w:lang w:eastAsia="en-US"/>
        </w:rPr>
        <w:t xml:space="preserve"> </w:t>
      </w:r>
      <w:r w:rsidRPr="00B511D6">
        <w:rPr>
          <w:rFonts w:ascii="Arial" w:hAnsi="Arial" w:cs="David"/>
          <w:b/>
          <w:bCs/>
          <w:color w:val="000000"/>
          <w:rtl/>
          <w:lang w:eastAsia="en-US"/>
        </w:rPr>
        <w:t>מבקש ממני לתת לך רשות לחלל שלושה שבתות, וכי אני בעל הבית על שבת</w:t>
      </w:r>
      <w:r w:rsidR="002F061C">
        <w:rPr>
          <w:rFonts w:ascii="Arial" w:hAnsi="Arial" w:cs="David"/>
          <w:b/>
          <w:bCs/>
          <w:color w:val="000000"/>
          <w:lang w:eastAsia="en-US"/>
        </w:rPr>
        <w:t xml:space="preserve"> </w:t>
      </w:r>
    </w:p>
    <w:p w:rsidR="00013A02" w:rsidRDefault="00C64CF0" w:rsidP="00773A2D">
      <w:pPr>
        <w:ind w:right="180"/>
        <w:rPr>
          <w:rFonts w:cs="David"/>
          <w:b/>
          <w:bCs/>
          <w:color w:val="000000"/>
          <w:sz w:val="28"/>
          <w:szCs w:val="28"/>
          <w:u w:val="single"/>
          <w:rtl/>
          <w:lang w:eastAsia="en-US"/>
        </w:rPr>
      </w:pPr>
      <w:r w:rsidRPr="00B511D6">
        <w:rPr>
          <w:rFonts w:ascii="Arial" w:hAnsi="Arial" w:cs="David"/>
          <w:b/>
          <w:bCs/>
          <w:color w:val="000000"/>
          <w:rtl/>
          <w:lang w:eastAsia="en-US"/>
        </w:rPr>
        <w:t>השבתות הן</w:t>
      </w:r>
      <w:r w:rsidRPr="00B511D6">
        <w:rPr>
          <w:rFonts w:ascii="Arial" w:hAnsi="Arial" w:cs="David"/>
          <w:b/>
          <w:bCs/>
          <w:color w:val="000000"/>
          <w:lang w:eastAsia="en-US"/>
        </w:rPr>
        <w:t xml:space="preserve"> </w:t>
      </w:r>
      <w:r w:rsidRPr="00B511D6">
        <w:rPr>
          <w:rFonts w:ascii="Arial" w:hAnsi="Arial" w:cs="David"/>
          <w:b/>
          <w:bCs/>
          <w:color w:val="000000"/>
          <w:rtl/>
          <w:lang w:eastAsia="en-US"/>
        </w:rPr>
        <w:t>שלי</w:t>
      </w:r>
      <w:r w:rsidRPr="00B511D6">
        <w:rPr>
          <w:rFonts w:ascii="Arial" w:hAnsi="Arial" w:cs="David"/>
          <w:b/>
          <w:bCs/>
          <w:color w:val="000000"/>
          <w:lang w:eastAsia="en-US"/>
        </w:rPr>
        <w:t xml:space="preserve">? </w:t>
      </w:r>
      <w:r w:rsidR="00773A2D">
        <w:rPr>
          <w:rFonts w:ascii="Arial" w:hAnsi="Arial" w:cs="David" w:hint="cs"/>
          <w:b/>
          <w:bCs/>
          <w:color w:val="000000"/>
          <w:rtl/>
          <w:lang w:eastAsia="en-US"/>
        </w:rPr>
        <w:t xml:space="preserve"> </w:t>
      </w:r>
      <w:r w:rsidRPr="00B511D6">
        <w:rPr>
          <w:rFonts w:ascii="Arial" w:hAnsi="Arial" w:cs="David"/>
          <w:b/>
          <w:bCs/>
          <w:color w:val="000000"/>
          <w:rtl/>
          <w:lang w:eastAsia="en-US"/>
        </w:rPr>
        <w:t>אם זה היה שלי אז זה משהו אחר, אבל זה של בורא עולם</w:t>
      </w:r>
      <w:r w:rsidRPr="00B511D6">
        <w:rPr>
          <w:rFonts w:ascii="Arial" w:hAnsi="Arial" w:cs="David"/>
          <w:b/>
          <w:bCs/>
          <w:color w:val="000000"/>
          <w:lang w:eastAsia="en-US"/>
        </w:rPr>
        <w:t xml:space="preserve">! </w:t>
      </w:r>
      <w:r w:rsidR="00773A2D">
        <w:rPr>
          <w:rFonts w:ascii="Arial" w:hAnsi="Arial" w:cs="David" w:hint="cs"/>
          <w:b/>
          <w:bCs/>
          <w:color w:val="000000"/>
          <w:rtl/>
          <w:lang w:eastAsia="en-US"/>
        </w:rPr>
        <w:t xml:space="preserve"> </w:t>
      </w:r>
      <w:r w:rsidRPr="00B511D6">
        <w:rPr>
          <w:rFonts w:ascii="Arial" w:hAnsi="Arial" w:cs="David"/>
          <w:b/>
          <w:bCs/>
          <w:color w:val="000000"/>
          <w:rtl/>
          <w:lang w:eastAsia="en-US"/>
        </w:rPr>
        <w:t>אני כפוף לשבת</w:t>
      </w:r>
      <w:r w:rsidRPr="00B511D6">
        <w:rPr>
          <w:rFonts w:ascii="Arial" w:hAnsi="Arial" w:cs="David"/>
          <w:b/>
          <w:bCs/>
          <w:color w:val="000000"/>
          <w:lang w:eastAsia="en-US"/>
        </w:rPr>
        <w:t xml:space="preserve"> </w:t>
      </w:r>
      <w:r w:rsidRPr="00B511D6">
        <w:rPr>
          <w:rFonts w:ascii="Arial" w:hAnsi="Arial" w:cs="David"/>
          <w:b/>
          <w:bCs/>
          <w:color w:val="000000"/>
          <w:rtl/>
          <w:lang w:eastAsia="en-US"/>
        </w:rPr>
        <w:t>כמוך בדיוק</w:t>
      </w:r>
      <w:r w:rsidRPr="00B511D6">
        <w:rPr>
          <w:rFonts w:ascii="Arial" w:hAnsi="Arial" w:cs="David"/>
          <w:b/>
          <w:bCs/>
          <w:color w:val="000000"/>
          <w:lang w:eastAsia="en-US"/>
        </w:rPr>
        <w:t xml:space="preserve">! </w:t>
      </w:r>
      <w:r w:rsidRPr="00B511D6">
        <w:rPr>
          <w:rFonts w:ascii="Arial" w:hAnsi="Arial" w:cs="David"/>
          <w:b/>
          <w:bCs/>
          <w:color w:val="000000"/>
          <w:lang w:eastAsia="en-US"/>
        </w:rPr>
        <w:br/>
      </w:r>
      <w:r w:rsidRPr="00B511D6">
        <w:rPr>
          <w:rFonts w:ascii="Arial" w:hAnsi="Arial" w:cs="David"/>
          <w:b/>
          <w:bCs/>
          <w:color w:val="000000"/>
          <w:rtl/>
          <w:lang w:eastAsia="en-US"/>
        </w:rPr>
        <w:t>אני יכול לתת לך רשות לחלל עוד שלושה שבתות</w:t>
      </w:r>
      <w:r w:rsidRPr="00B511D6">
        <w:rPr>
          <w:rFonts w:ascii="Arial" w:hAnsi="Arial" w:cs="David"/>
          <w:b/>
          <w:bCs/>
          <w:color w:val="000000"/>
          <w:lang w:eastAsia="en-US"/>
        </w:rPr>
        <w:t xml:space="preserve">?! </w:t>
      </w:r>
      <w:r w:rsidRPr="00B511D6">
        <w:rPr>
          <w:rFonts w:ascii="Arial" w:hAnsi="Arial" w:cs="David"/>
          <w:b/>
          <w:bCs/>
          <w:color w:val="000000"/>
          <w:rtl/>
          <w:lang w:eastAsia="en-US"/>
        </w:rPr>
        <w:t>האם אני בעל הבית</w:t>
      </w:r>
      <w:r w:rsidRPr="00B511D6">
        <w:rPr>
          <w:rFonts w:ascii="Arial" w:hAnsi="Arial" w:cs="David"/>
          <w:b/>
          <w:bCs/>
          <w:color w:val="000000"/>
          <w:lang w:eastAsia="en-US"/>
        </w:rPr>
        <w:t xml:space="preserve"> </w:t>
      </w:r>
      <w:r w:rsidRPr="00B511D6">
        <w:rPr>
          <w:rFonts w:ascii="Arial" w:hAnsi="Arial" w:cs="David"/>
          <w:b/>
          <w:bCs/>
          <w:color w:val="000000"/>
          <w:rtl/>
          <w:lang w:eastAsia="en-US"/>
        </w:rPr>
        <w:t>של שבת</w:t>
      </w:r>
      <w:r w:rsidRPr="00B511D6">
        <w:rPr>
          <w:rFonts w:ascii="Arial" w:hAnsi="Arial" w:cs="David"/>
          <w:b/>
          <w:bCs/>
          <w:color w:val="000000"/>
          <w:lang w:eastAsia="en-US"/>
        </w:rPr>
        <w:t xml:space="preserve">?!". </w:t>
      </w:r>
      <w:r w:rsidRPr="00B511D6">
        <w:rPr>
          <w:rFonts w:ascii="Arial" w:hAnsi="Arial" w:cs="David"/>
          <w:b/>
          <w:bCs/>
          <w:color w:val="000000"/>
          <w:cs/>
          <w:lang w:eastAsia="en-US"/>
        </w:rPr>
        <w:t>‎</w:t>
      </w:r>
      <w:r w:rsidR="00773A2D">
        <w:rPr>
          <w:rFonts w:ascii="Arial" w:hAnsi="Arial" w:cs="David" w:hint="cs"/>
          <w:color w:val="000000"/>
          <w:rtl/>
          <w:lang w:eastAsia="en-US"/>
        </w:rPr>
        <w:t xml:space="preserve"> </w:t>
      </w:r>
      <w:r w:rsidRPr="00B511D6">
        <w:rPr>
          <w:rFonts w:ascii="Arial" w:hAnsi="Arial" w:cs="David"/>
          <w:color w:val="000000"/>
          <w:rtl/>
          <w:lang w:eastAsia="en-US"/>
        </w:rPr>
        <w:t>אותו עשיר ראה את החפץ חיים בוכה כאלה</w:t>
      </w:r>
      <w:r w:rsidRPr="00B511D6">
        <w:rPr>
          <w:rFonts w:ascii="Arial" w:hAnsi="Arial" w:cs="David"/>
          <w:color w:val="000000"/>
          <w:lang w:eastAsia="en-US"/>
        </w:rPr>
        <w:t xml:space="preserve"> </w:t>
      </w:r>
      <w:r w:rsidRPr="00B511D6">
        <w:rPr>
          <w:rFonts w:ascii="Arial" w:hAnsi="Arial" w:cs="David"/>
          <w:color w:val="000000"/>
          <w:rtl/>
          <w:lang w:eastAsia="en-US"/>
        </w:rPr>
        <w:t>בכיות, התחיל גם הוא לבכות, אמר לו "כבוד הרב, סליחה שציערתי אותך, אם הייתי יודע</w:t>
      </w:r>
      <w:r w:rsidRPr="00B511D6">
        <w:rPr>
          <w:rFonts w:ascii="Arial" w:hAnsi="Arial" w:cs="David"/>
          <w:color w:val="000000"/>
          <w:lang w:eastAsia="en-US"/>
        </w:rPr>
        <w:t xml:space="preserve"> </w:t>
      </w:r>
      <w:r w:rsidRPr="00B511D6">
        <w:rPr>
          <w:rFonts w:ascii="Arial" w:hAnsi="Arial" w:cs="David"/>
          <w:color w:val="000000"/>
          <w:rtl/>
          <w:lang w:eastAsia="en-US"/>
        </w:rPr>
        <w:t>ששבת כל כך חמורה, שאם אתה בוכה עליה אז היא כל כך ח</w:t>
      </w:r>
      <w:r w:rsidRPr="00B511D6">
        <w:rPr>
          <w:rFonts w:ascii="Arial" w:hAnsi="Arial" w:cs="David" w:hint="cs"/>
          <w:color w:val="000000"/>
          <w:rtl/>
          <w:lang w:eastAsia="en-US"/>
        </w:rPr>
        <w:t>שובה וייקרה</w:t>
      </w:r>
      <w:r w:rsidRPr="00B511D6">
        <w:rPr>
          <w:rFonts w:ascii="Arial" w:hAnsi="Arial" w:cs="David"/>
          <w:color w:val="000000"/>
          <w:rtl/>
          <w:lang w:eastAsia="en-US"/>
        </w:rPr>
        <w:t>, לא הייתי מעיז לחלל שבת</w:t>
      </w:r>
      <w:r w:rsidRPr="00B511D6">
        <w:rPr>
          <w:rFonts w:ascii="Arial" w:hAnsi="Arial" w:cs="David"/>
          <w:color w:val="000000"/>
          <w:lang w:eastAsia="en-US"/>
        </w:rPr>
        <w:t xml:space="preserve"> </w:t>
      </w:r>
      <w:r w:rsidRPr="00B511D6">
        <w:rPr>
          <w:rFonts w:ascii="Arial" w:hAnsi="Arial" w:cs="David"/>
          <w:color w:val="000000"/>
          <w:rtl/>
          <w:lang w:eastAsia="en-US"/>
        </w:rPr>
        <w:t>ואני מקבל עלי מהשבת הקרובה לסגור את כל העסקים בשבת וכל מה שאני אפסיד לא איכפת</w:t>
      </w:r>
      <w:r w:rsidRPr="00B511D6">
        <w:rPr>
          <w:rFonts w:ascii="Arial" w:hAnsi="Arial" w:cs="David"/>
          <w:color w:val="000000"/>
          <w:lang w:eastAsia="en-US"/>
        </w:rPr>
        <w:t xml:space="preserve"> </w:t>
      </w:r>
      <w:r w:rsidRPr="00B511D6">
        <w:rPr>
          <w:rFonts w:ascii="Arial" w:hAnsi="Arial" w:cs="David"/>
          <w:color w:val="000000"/>
          <w:rtl/>
          <w:lang w:eastAsia="en-US"/>
        </w:rPr>
        <w:t>לי", וכך היה וברוך השם היו לו נסים וכל המשפחה שלו, כולם חזרו לעצמם, התרפאו. זה</w:t>
      </w:r>
      <w:r w:rsidRPr="00B511D6">
        <w:rPr>
          <w:rFonts w:ascii="Arial" w:hAnsi="Arial" w:cs="David"/>
          <w:color w:val="000000"/>
          <w:lang w:eastAsia="en-US"/>
        </w:rPr>
        <w:t xml:space="preserve"> </w:t>
      </w:r>
      <w:r w:rsidRPr="00B511D6">
        <w:rPr>
          <w:rFonts w:ascii="Arial" w:hAnsi="Arial" w:cs="David"/>
          <w:color w:val="000000"/>
          <w:rtl/>
          <w:lang w:eastAsia="en-US"/>
        </w:rPr>
        <w:t>היה החפץ חיים, קודש הקודשים</w:t>
      </w:r>
      <w:r w:rsidRPr="00B511D6">
        <w:rPr>
          <w:rFonts w:ascii="Arial" w:hAnsi="Arial" w:cs="David"/>
          <w:color w:val="000000"/>
          <w:lang w:eastAsia="en-US"/>
        </w:rPr>
        <w:t xml:space="preserve">. </w:t>
      </w:r>
      <w:r w:rsidRPr="00B511D6">
        <w:rPr>
          <w:rFonts w:ascii="Arial" w:hAnsi="Arial" w:cs="David"/>
          <w:color w:val="000000"/>
          <w:cs/>
          <w:lang w:eastAsia="en-US"/>
        </w:rPr>
        <w:t>‎</w:t>
      </w:r>
    </w:p>
    <w:tbl>
      <w:tblPr>
        <w:bidiVisual/>
        <w:tblW w:w="5000" w:type="pct"/>
        <w:jc w:val="center"/>
        <w:tblCellSpacing w:w="0" w:type="dxa"/>
        <w:tblCellMar>
          <w:left w:w="0" w:type="dxa"/>
          <w:right w:w="0" w:type="dxa"/>
        </w:tblCellMar>
        <w:tblLook w:val="0000"/>
      </w:tblPr>
      <w:tblGrid>
        <w:gridCol w:w="10091"/>
      </w:tblGrid>
      <w:tr w:rsidR="00013A02" w:rsidRPr="00E96F59" w:rsidTr="00BB01C4">
        <w:trPr>
          <w:tblCellSpacing w:w="0" w:type="dxa"/>
          <w:jc w:val="center"/>
        </w:trPr>
        <w:tc>
          <w:tcPr>
            <w:tcW w:w="0" w:type="auto"/>
            <w:vAlign w:val="center"/>
          </w:tcPr>
          <w:p w:rsidR="00013A02" w:rsidRPr="00E96F59" w:rsidRDefault="00013A02" w:rsidP="00BB01C4">
            <w:pPr>
              <w:rPr>
                <w:rFonts w:cs="David"/>
                <w:b/>
                <w:bCs/>
                <w:i/>
                <w:iCs/>
                <w:sz w:val="28"/>
                <w:szCs w:val="28"/>
              </w:rPr>
            </w:pPr>
            <w:r w:rsidRPr="00E96F59">
              <w:rPr>
                <w:rFonts w:cs="David" w:hint="cs"/>
                <w:b/>
                <w:bCs/>
                <w:i/>
                <w:iCs/>
                <w:sz w:val="28"/>
                <w:szCs w:val="28"/>
                <w:rtl/>
              </w:rPr>
              <w:t>מתן תורה מזווית אחרת:</w:t>
            </w:r>
          </w:p>
        </w:tc>
      </w:tr>
      <w:tr w:rsidR="00013A02" w:rsidRPr="00E96F59" w:rsidTr="00BB01C4">
        <w:trPr>
          <w:tblCellSpacing w:w="0" w:type="dxa"/>
          <w:jc w:val="center"/>
        </w:trPr>
        <w:tc>
          <w:tcPr>
            <w:tcW w:w="5000" w:type="pct"/>
          </w:tcPr>
          <w:p w:rsidR="00013A02" w:rsidRPr="00E96F59" w:rsidRDefault="00013A02" w:rsidP="00773A2D">
            <w:pPr>
              <w:rPr>
                <w:rFonts w:cs="David"/>
                <w:rtl/>
              </w:rPr>
            </w:pPr>
            <w:r w:rsidRPr="00E96F59">
              <w:rPr>
                <w:rFonts w:cs="David"/>
                <w:rtl/>
              </w:rPr>
              <w:t>ראויים היו ישראל לקבל את התורה מיד כשיצאו ממצרים, אלא שעדיין לא התאוששו מן השעבוד הקשה במצרים בחומר ובלבנים. אמר הקדוש-ברוך-הוא: יתאוששו בניי, ולאחר-מכן אתן להם את תורתי</w:t>
            </w:r>
            <w:r w:rsidRPr="00773A2D">
              <w:rPr>
                <w:rFonts w:cs="David"/>
                <w:b/>
                <w:bCs/>
                <w:rtl/>
              </w:rPr>
              <w:t>.</w:t>
            </w:r>
            <w:r w:rsidR="00773A2D" w:rsidRPr="00773A2D">
              <w:rPr>
                <w:rFonts w:cs="David" w:hint="cs"/>
                <w:b/>
                <w:bCs/>
                <w:rtl/>
              </w:rPr>
              <w:t xml:space="preserve"> </w:t>
            </w:r>
            <w:r w:rsidRPr="00773A2D">
              <w:rPr>
                <w:rFonts w:cs="David"/>
                <w:b/>
                <w:bCs/>
                <w:rtl/>
              </w:rPr>
              <w:t>משל למה הדבר דומה?</w:t>
            </w:r>
          </w:p>
          <w:p w:rsidR="00013A02" w:rsidRPr="00E96F59" w:rsidRDefault="00013A02" w:rsidP="00BB01C4">
            <w:pPr>
              <w:rPr>
                <w:rFonts w:cs="David"/>
                <w:rtl/>
              </w:rPr>
            </w:pPr>
            <w:r w:rsidRPr="00E96F59">
              <w:rPr>
                <w:rFonts w:cs="David"/>
                <w:rtl/>
              </w:rPr>
              <w:t xml:space="preserve">לבן מלך שחלה והבריא, אמר המחנך שלו: ילך הילד לבית הספר. השיב לו המלך: עדיין לא הבריא בני, ואתה אומר ילך אל בית הספר? אלא יתעדן במאכל ובמשתה שניים או שלושה חדשים, יבריא, ורק לאחר-מכן ילך אל בית הספר. </w:t>
            </w:r>
          </w:p>
          <w:p w:rsidR="00013A02" w:rsidRPr="00E96F59" w:rsidRDefault="00013A02" w:rsidP="00013A02">
            <w:pPr>
              <w:rPr>
                <w:rFonts w:cs="David"/>
                <w:rtl/>
              </w:rPr>
            </w:pPr>
            <w:r w:rsidRPr="00E96F59">
              <w:rPr>
                <w:rFonts w:cs="David"/>
                <w:rtl/>
              </w:rPr>
              <w:t>כך אמר הקב"ה: יתענגו בני ישראל באכילת המן, השליו, ושתיית מי הבאר,</w:t>
            </w:r>
            <w:r>
              <w:rPr>
                <w:rFonts w:cs="David"/>
                <w:rtl/>
              </w:rPr>
              <w:t xml:space="preserve"> ורק לאחר-מכן אתן להם את התורה.</w:t>
            </w:r>
          </w:p>
          <w:p w:rsidR="00013A02" w:rsidRPr="00E96F59" w:rsidRDefault="00013A02" w:rsidP="00BB01C4">
            <w:pPr>
              <w:rPr>
                <w:rFonts w:cs="David"/>
                <w:rtl/>
              </w:rPr>
            </w:pPr>
            <w:r w:rsidRPr="00E96F59">
              <w:rPr>
                <w:rFonts w:cs="David"/>
                <w:rtl/>
              </w:rPr>
              <w:t>שאל ריש לקיש: בבריאת העולם נאמר "ויהי ערב ויהי בוקר, יום השישי". אות ה' זו מיותרת היא, למה נכתבה?</w:t>
            </w:r>
          </w:p>
          <w:p w:rsidR="00013A02" w:rsidRPr="00E96F59" w:rsidRDefault="00013A02" w:rsidP="00773A2D">
            <w:pPr>
              <w:rPr>
                <w:rFonts w:cs="David"/>
              </w:rPr>
            </w:pPr>
            <w:r w:rsidRPr="00E96F59">
              <w:rPr>
                <w:rFonts w:cs="David"/>
                <w:rtl/>
              </w:rPr>
              <w:t>מכאן אנו למדים שעשה ה' תנאי עם מעשה בראשית, ואמר להם: אם ישראל מקבלים את התורה, אתם מתקיימים, ואם לאו אני מחזיר אתכם לתוהו ובוהו. לכך נאמר "השישי", לרמז על חמש (ה') חומשי תו</w:t>
            </w:r>
            <w:r>
              <w:rPr>
                <w:rFonts w:cs="David"/>
                <w:rtl/>
              </w:rPr>
              <w:t>רה, והשישי בסיון, יום מתן תורה.</w:t>
            </w:r>
            <w:r w:rsidR="00D92EA1">
              <w:rPr>
                <w:rFonts w:cs="David" w:hint="cs"/>
                <w:rtl/>
              </w:rPr>
              <w:t>ר</w:t>
            </w:r>
            <w:r w:rsidRPr="00E96F59">
              <w:rPr>
                <w:rFonts w:cs="David"/>
                <w:rtl/>
              </w:rPr>
              <w:t>בי סימאי דרש ואמר: בשעה שהקדימו ישראל "נעשה לנשמע", באו ששים ריבוא של מלאכי השרת לכל אחד מישראל וקשרו לו שני כתרים, אחד כנגד "נעשה" ואחד כנגד "נשמע". כשחטאו בני ישראל בחטא העגל, ירדו מאה ועשרים ריבוא מלאכי השרת והורידו את הכתרים מראשיהם.</w:t>
            </w:r>
          </w:p>
        </w:tc>
      </w:tr>
    </w:tbl>
    <w:p w:rsidR="00C64CF0" w:rsidRPr="00D75247" w:rsidRDefault="00C64CF0" w:rsidP="00C64CF0">
      <w:pPr>
        <w:ind w:right="180"/>
        <w:rPr>
          <w:rFonts w:cs="David"/>
          <w:b/>
          <w:bCs/>
          <w:sz w:val="28"/>
          <w:szCs w:val="28"/>
          <w:u w:val="single"/>
          <w:rtl/>
          <w:lang w:eastAsia="en-US"/>
        </w:rPr>
      </w:pPr>
      <w:r w:rsidRPr="00D75247">
        <w:rPr>
          <w:rFonts w:cs="David"/>
          <w:b/>
          <w:bCs/>
          <w:color w:val="000000"/>
          <w:sz w:val="28"/>
          <w:szCs w:val="28"/>
          <w:u w:val="single"/>
          <w:rtl/>
          <w:lang w:eastAsia="en-US"/>
        </w:rPr>
        <w:t>מסר אישי !</w:t>
      </w:r>
    </w:p>
    <w:p w:rsidR="00C64CF0" w:rsidRPr="00D75247" w:rsidRDefault="00C64CF0" w:rsidP="00C64CF0">
      <w:pPr>
        <w:ind w:right="181"/>
        <w:rPr>
          <w:rFonts w:cs="David"/>
          <w:sz w:val="28"/>
          <w:szCs w:val="28"/>
          <w:rtl/>
          <w:lang w:eastAsia="en-US"/>
        </w:rPr>
      </w:pPr>
      <w:r w:rsidRPr="00073772">
        <w:rPr>
          <w:rFonts w:cs="David"/>
          <w:color w:val="000000"/>
          <w:rtl/>
          <w:lang w:eastAsia="en-US"/>
        </w:rPr>
        <w:t xml:space="preserve">פרשת נשא מעמידה זה לצד זה שני נושאים שלכאורה אין ביניהם שום קשר: תחילה היא עוסקת בסוטה (אישה שנחשדה בניאוף), ומיד אחר כך - בנזיר, מי שנדר להימנע משתיית יין.התלמוד מסביר את הקשר: הגורם שהביא למצב שבו נחשדת האישה בניאוף, היה שתייה לא ראויה של יין. לכן, התגובה הראויה למי שראה מחזה נורא כזה, היא להימנע מיין.העיקרון שאותו אנו לומדים כאן הוא, שיש סיבה לכל דבר שמתרחש סביבנו. הקב"ה שולח לנו כל הזמן מסרים, כאלה שנתפרו במיוחד בהתאם לנסיבות האישיות שלנו.אז אם אנחנו רואים משהו מזעזע או מטריד, או, לחילופין - מופלא או מרגש, אנחנו צריכים לשאול את עצמנו: "איזה מסר נמצא כאן </w:t>
      </w:r>
      <w:r w:rsidRPr="00073772">
        <w:rPr>
          <w:rFonts w:cs="David"/>
          <w:b/>
          <w:bCs/>
          <w:color w:val="000000"/>
          <w:rtl/>
          <w:lang w:eastAsia="en-US"/>
        </w:rPr>
        <w:t>עבורי</w:t>
      </w:r>
      <w:r w:rsidRPr="00073772">
        <w:rPr>
          <w:rFonts w:cs="David"/>
          <w:color w:val="000000"/>
          <w:rtl/>
          <w:lang w:eastAsia="en-US"/>
        </w:rPr>
        <w:t xml:space="preserve">?"לפעמים הקשר בכלל לא מובן מאליו, ואנחנו צריכים להתאמץ כדי לגלות אותו. אבל, תהא המסקנה אשר תהא - עצם תהליך הבחינה העצמית יש בו כדי לעורר תובנות חשובות.מעבר לכך, אנחנו צריכים לפעול. אנו לומדים מהנזיר שצפייה בלבד בהתרחשות עוצמתית, אין בה די ליצור רושם בר קיימא. השראה הנשארת בתחום הרגש, סופה שתדעך. רק כשאנחנו ממצקים אותה במעשה, ימצא הלקח אחיזה של ממש בתודעתנו. זו הסיבה שבגללה הנזיר </w:t>
      </w:r>
      <w:r w:rsidRPr="00073772">
        <w:rPr>
          <w:rFonts w:cs="David"/>
          <w:b/>
          <w:bCs/>
          <w:color w:val="000000"/>
          <w:rtl/>
          <w:lang w:eastAsia="en-US"/>
        </w:rPr>
        <w:t>ראה</w:t>
      </w:r>
      <w:r w:rsidRPr="00073772">
        <w:rPr>
          <w:rFonts w:cs="David"/>
          <w:color w:val="000000"/>
          <w:rtl/>
          <w:lang w:eastAsia="en-US"/>
        </w:rPr>
        <w:t xml:space="preserve"> את הסוטה ו</w:t>
      </w:r>
      <w:r w:rsidRPr="00073772">
        <w:rPr>
          <w:rFonts w:cs="David"/>
          <w:b/>
          <w:bCs/>
          <w:color w:val="000000"/>
          <w:rtl/>
          <w:lang w:eastAsia="en-US"/>
        </w:rPr>
        <w:t>קיבל</w:t>
      </w:r>
      <w:r w:rsidRPr="00073772">
        <w:rPr>
          <w:rFonts w:cs="David"/>
          <w:color w:val="000000"/>
          <w:rtl/>
          <w:lang w:eastAsia="en-US"/>
        </w:rPr>
        <w:t xml:space="preserve"> על עצמו הינזרות.אז בפעם הבאה שתתפסו את עצמכם אומרים, "וו'או, לא להאמין!" עצרו ושאלו: מה אני אמור ללמוד מזה, ואיך אני יכול להכניס ולשלב את המסר הזה בחיי - על ידי מעשה ממשי, קטן ככל שיהיה.</w:t>
      </w:r>
    </w:p>
    <w:p w:rsidR="00D72BA0" w:rsidRDefault="00C64CF0" w:rsidP="00773A2D">
      <w:pPr>
        <w:ind w:left="360" w:right="181"/>
        <w:jc w:val="both"/>
        <w:rPr>
          <w:rFonts w:cs="David"/>
          <w:lang w:eastAsia="en-US"/>
        </w:rPr>
      </w:pPr>
      <w:r>
        <w:rPr>
          <w:rFonts w:cs="David" w:hint="cs"/>
          <w:rtl/>
          <w:lang w:eastAsia="en-US"/>
        </w:rPr>
        <w:t>מפי הרב שרגא סימונס</w:t>
      </w:r>
    </w:p>
    <w:p w:rsidR="00773A2D" w:rsidRDefault="003F1717" w:rsidP="00773A2D">
      <w:pPr>
        <w:ind w:left="180" w:right="181"/>
        <w:jc w:val="both"/>
        <w:rPr>
          <w:rFonts w:cs="David"/>
          <w:lang w:eastAsia="en-US"/>
        </w:rPr>
      </w:pPr>
      <w:r>
        <w:rPr>
          <w:rFonts w:cs="David" w:hint="cs"/>
          <w:rtl/>
          <w:lang w:eastAsia="en-US"/>
        </w:rPr>
        <w:t xml:space="preserve">   </w:t>
      </w:r>
      <w:r w:rsidR="00773A2D">
        <w:rPr>
          <w:rFonts w:cs="David" w:hint="cs"/>
          <w:rtl/>
          <w:lang w:eastAsia="en-US"/>
        </w:rPr>
        <w:t>_______________________________________________________________________________</w:t>
      </w:r>
    </w:p>
    <w:p w:rsidR="001237F5" w:rsidRDefault="001237F5" w:rsidP="00773A2D">
      <w:pPr>
        <w:ind w:left="360"/>
        <w:jc w:val="center"/>
        <w:rPr>
          <w:rFonts w:cs="David"/>
          <w:b/>
          <w:bCs/>
          <w:sz w:val="52"/>
          <w:szCs w:val="52"/>
          <w:rtl/>
        </w:rPr>
      </w:pPr>
    </w:p>
    <w:p w:rsidR="00773A2D" w:rsidRPr="001237F5" w:rsidRDefault="00773A2D" w:rsidP="00773A2D">
      <w:pPr>
        <w:ind w:left="360"/>
        <w:jc w:val="center"/>
        <w:rPr>
          <w:rFonts w:cs="David"/>
          <w:b/>
          <w:bCs/>
          <w:sz w:val="28"/>
          <w:szCs w:val="28"/>
          <w:rtl/>
        </w:rPr>
      </w:pPr>
      <w:r w:rsidRPr="001237F5">
        <w:rPr>
          <w:rFonts w:cs="David" w:hint="cs"/>
          <w:b/>
          <w:bCs/>
          <w:sz w:val="28"/>
          <w:szCs w:val="28"/>
          <w:rtl/>
        </w:rPr>
        <w:lastRenderedPageBreak/>
        <w:t>הודעה חשובה</w:t>
      </w:r>
    </w:p>
    <w:p w:rsidR="00773A2D" w:rsidRPr="00773A2D" w:rsidRDefault="00B60FF0" w:rsidP="00B60FF0">
      <w:pPr>
        <w:ind w:left="360"/>
        <w:rPr>
          <w:rFonts w:cs="David"/>
          <w:b/>
          <w:bCs/>
          <w:u w:val="single"/>
          <w:rtl/>
        </w:rPr>
      </w:pPr>
      <w:r w:rsidRPr="00B60FF0">
        <w:rPr>
          <w:rFonts w:cs="David" w:hint="cs"/>
          <w:b/>
          <w:bCs/>
          <w:sz w:val="48"/>
          <w:szCs w:val="48"/>
          <w:u w:val="single"/>
          <w:rtl/>
        </w:rPr>
        <w:t>הכנסת ספר תורה לזכר</w:t>
      </w:r>
      <w:r>
        <w:rPr>
          <w:rFonts w:cs="David" w:hint="cs"/>
          <w:b/>
          <w:bCs/>
          <w:sz w:val="48"/>
          <w:szCs w:val="48"/>
          <w:u w:val="single"/>
          <w:rtl/>
        </w:rPr>
        <w:t>,</w:t>
      </w:r>
      <w:r>
        <w:rPr>
          <w:rFonts w:cs="David" w:hint="cs"/>
          <w:b/>
          <w:bCs/>
          <w:u w:val="single"/>
          <w:rtl/>
        </w:rPr>
        <w:t xml:space="preserve"> </w:t>
      </w:r>
      <w:r w:rsidR="00773A2D" w:rsidRPr="00773A2D">
        <w:rPr>
          <w:rFonts w:cs="David" w:hint="cs"/>
          <w:b/>
          <w:bCs/>
          <w:u w:val="single"/>
          <w:rtl/>
        </w:rPr>
        <w:t xml:space="preserve"> </w:t>
      </w:r>
      <w:r w:rsidR="00773A2D" w:rsidRPr="00773A2D">
        <w:rPr>
          <w:rFonts w:cs="David" w:hint="cs"/>
          <w:b/>
          <w:bCs/>
          <w:sz w:val="44"/>
          <w:szCs w:val="44"/>
          <w:u w:val="single"/>
          <w:rtl/>
        </w:rPr>
        <w:t xml:space="preserve">סידנא בבא </w:t>
      </w:r>
      <w:r w:rsidR="00773A2D" w:rsidRPr="00773A2D">
        <w:rPr>
          <w:rFonts w:cs="David"/>
          <w:b/>
          <w:bCs/>
          <w:sz w:val="44"/>
          <w:szCs w:val="44"/>
          <w:u w:val="single"/>
          <w:rtl/>
        </w:rPr>
        <w:t>–</w:t>
      </w:r>
      <w:r w:rsidR="00773A2D" w:rsidRPr="00773A2D">
        <w:rPr>
          <w:rFonts w:cs="David" w:hint="cs"/>
          <w:b/>
          <w:bCs/>
          <w:sz w:val="44"/>
          <w:szCs w:val="44"/>
          <w:u w:val="single"/>
          <w:rtl/>
        </w:rPr>
        <w:t xml:space="preserve"> חאקי זיע"א</w:t>
      </w:r>
      <w:r w:rsidR="00773A2D" w:rsidRPr="00773A2D">
        <w:rPr>
          <w:rFonts w:cs="David" w:hint="cs"/>
          <w:b/>
          <w:bCs/>
          <w:u w:val="single"/>
          <w:rtl/>
        </w:rPr>
        <w:t xml:space="preserve"> רמלה</w:t>
      </w:r>
      <w:r w:rsidR="001237F5">
        <w:rPr>
          <w:rFonts w:cs="David" w:hint="cs"/>
          <w:b/>
          <w:bCs/>
          <w:u w:val="single"/>
          <w:rtl/>
        </w:rPr>
        <w:t xml:space="preserve"> </w:t>
      </w:r>
    </w:p>
    <w:p w:rsidR="00773A2D" w:rsidRPr="00773A2D" w:rsidRDefault="00773A2D" w:rsidP="00B60FF0">
      <w:pPr>
        <w:ind w:left="360"/>
        <w:rPr>
          <w:rFonts w:cs="David"/>
          <w:rtl/>
        </w:rPr>
      </w:pPr>
      <w:r w:rsidRPr="00773A2D">
        <w:rPr>
          <w:rFonts w:cs="David" w:hint="cs"/>
          <w:rtl/>
        </w:rPr>
        <w:t>מנהיגה של יהדות צפון אפריקה ורבה הראשי לרמלה לוד. מרן רבינו יצחק אביחצירא זצוק"ל לקראת שנת הארבעים להסתלקותו</w:t>
      </w:r>
      <w:r w:rsidR="00B60FF0">
        <w:rPr>
          <w:rFonts w:cs="David" w:hint="cs"/>
          <w:rtl/>
        </w:rPr>
        <w:t xml:space="preserve">. </w:t>
      </w:r>
      <w:r w:rsidR="00B60FF0" w:rsidRPr="00B60FF0">
        <w:rPr>
          <w:rFonts w:cs="David" w:hint="cs"/>
          <w:b/>
          <w:bCs/>
          <w:rtl/>
        </w:rPr>
        <w:t>ב</w:t>
      </w:r>
      <w:r w:rsidRPr="00B60FF0">
        <w:rPr>
          <w:rFonts w:cs="David" w:hint="cs"/>
          <w:b/>
          <w:bCs/>
          <w:rtl/>
        </w:rPr>
        <w:t>יום שני ז' בתמוז תשס"ט (29/06/06 למניינם</w:t>
      </w:r>
      <w:r w:rsidRPr="00B60FF0">
        <w:rPr>
          <w:rFonts w:cs="David" w:hint="cs"/>
          <w:rtl/>
        </w:rPr>
        <w:t>). תחילת</w:t>
      </w:r>
      <w:r w:rsidRPr="00773A2D">
        <w:rPr>
          <w:rFonts w:cs="David" w:hint="cs"/>
          <w:rtl/>
        </w:rPr>
        <w:t xml:space="preserve"> כתיבת באותיות בשעה : 17:00 , בביתו של הצדיק ברח' הרצל 57 רמלה (מול המשטרה). לאחר מכן תתקיים עצרת גדולה ברחבה שול ישיבת , "אוהל יצחק" ובית הכנסת "נחלת יצחק", ברח' דני מס רמלה (מאחורי הדואר המרכזי). </w:t>
      </w:r>
    </w:p>
    <w:p w:rsidR="00773A2D" w:rsidRPr="00773A2D" w:rsidRDefault="00773A2D" w:rsidP="00773A2D">
      <w:pPr>
        <w:ind w:left="360"/>
        <w:rPr>
          <w:rFonts w:cs="David"/>
          <w:b/>
          <w:bCs/>
          <w:rtl/>
        </w:rPr>
      </w:pPr>
      <w:r w:rsidRPr="00773A2D">
        <w:rPr>
          <w:rFonts w:cs="David" w:hint="cs"/>
          <w:rtl/>
        </w:rPr>
        <w:t xml:space="preserve">מצפים לראותכם בהמוניכם                                                     </w:t>
      </w:r>
      <w:r>
        <w:rPr>
          <w:rFonts w:cs="David" w:hint="cs"/>
          <w:rtl/>
        </w:rPr>
        <w:t xml:space="preserve">                                                 </w:t>
      </w:r>
      <w:r w:rsidRPr="00773A2D">
        <w:rPr>
          <w:rFonts w:cs="David" w:hint="cs"/>
          <w:b/>
          <w:bCs/>
          <w:rtl/>
        </w:rPr>
        <w:t xml:space="preserve">בכבוד רב והוקרה </w:t>
      </w:r>
    </w:p>
    <w:p w:rsidR="00773A2D" w:rsidRPr="00773A2D" w:rsidRDefault="00773A2D" w:rsidP="003F1717">
      <w:pPr>
        <w:ind w:left="360"/>
        <w:rPr>
          <w:rFonts w:cs="David"/>
          <w:b/>
          <w:bCs/>
          <w:rtl/>
        </w:rPr>
      </w:pPr>
      <w:r w:rsidRPr="00773A2D">
        <w:rPr>
          <w:rFonts w:cs="David" w:hint="cs"/>
          <w:b/>
          <w:bCs/>
          <w:rtl/>
        </w:rPr>
        <w:t>למעמד</w:t>
      </w:r>
      <w:r w:rsidR="003F1717">
        <w:rPr>
          <w:rFonts w:cs="David" w:hint="cs"/>
          <w:b/>
          <w:bCs/>
          <w:rtl/>
        </w:rPr>
        <w:t xml:space="preserve"> המכובד</w:t>
      </w:r>
      <w:r w:rsidRPr="00773A2D">
        <w:rPr>
          <w:rFonts w:cs="David" w:hint="cs"/>
          <w:b/>
          <w:bCs/>
          <w:rtl/>
        </w:rPr>
        <w:tab/>
      </w:r>
      <w:r w:rsidRPr="00773A2D">
        <w:rPr>
          <w:rFonts w:cs="David" w:hint="cs"/>
          <w:b/>
          <w:bCs/>
          <w:rtl/>
        </w:rPr>
        <w:tab/>
        <w:t xml:space="preserve">                                                                                         יוסי אוקנין </w:t>
      </w:r>
      <w:r w:rsidRPr="00773A2D">
        <w:rPr>
          <w:rFonts w:cs="David"/>
          <w:b/>
          <w:bCs/>
          <w:rtl/>
        </w:rPr>
        <w:t>–</w:t>
      </w:r>
      <w:r w:rsidRPr="00773A2D">
        <w:rPr>
          <w:rFonts w:cs="David" w:hint="cs"/>
          <w:b/>
          <w:bCs/>
          <w:rtl/>
        </w:rPr>
        <w:t xml:space="preserve"> יו"ר הוועד</w:t>
      </w:r>
    </w:p>
    <w:p w:rsidR="00773A2D" w:rsidRPr="00773A2D" w:rsidRDefault="00773A2D" w:rsidP="003F1717">
      <w:pPr>
        <w:ind w:left="360"/>
        <w:rPr>
          <w:rFonts w:cs="David"/>
          <w:b/>
          <w:bCs/>
          <w:rtl/>
        </w:rPr>
      </w:pPr>
      <w:r w:rsidRPr="00773A2D">
        <w:rPr>
          <w:rFonts w:cs="David" w:hint="cs"/>
          <w:b/>
          <w:bCs/>
          <w:rtl/>
        </w:rPr>
        <w:tab/>
        <w:t xml:space="preserve">  </w:t>
      </w:r>
      <w:r w:rsidRPr="00773A2D">
        <w:rPr>
          <w:rFonts w:cs="David" w:hint="cs"/>
          <w:b/>
          <w:bCs/>
          <w:rtl/>
        </w:rPr>
        <w:tab/>
      </w:r>
      <w:r w:rsidRPr="00773A2D">
        <w:rPr>
          <w:rFonts w:cs="David" w:hint="cs"/>
          <w:b/>
          <w:bCs/>
          <w:rtl/>
        </w:rPr>
        <w:tab/>
      </w:r>
      <w:r w:rsidRPr="00773A2D">
        <w:rPr>
          <w:rFonts w:cs="David" w:hint="cs"/>
          <w:b/>
          <w:bCs/>
          <w:rtl/>
        </w:rPr>
        <w:tab/>
      </w:r>
      <w:r w:rsidRPr="00773A2D">
        <w:rPr>
          <w:rFonts w:cs="David" w:hint="cs"/>
          <w:b/>
          <w:bCs/>
          <w:rtl/>
        </w:rPr>
        <w:tab/>
      </w:r>
      <w:r w:rsidRPr="00773A2D">
        <w:rPr>
          <w:rFonts w:cs="David" w:hint="cs"/>
          <w:b/>
          <w:bCs/>
          <w:rtl/>
        </w:rPr>
        <w:tab/>
        <w:t xml:space="preserve">רנ"ג ראש מדור ניהול אגף המבצעים הקריה </w:t>
      </w:r>
      <w:r w:rsidRPr="00773A2D">
        <w:rPr>
          <w:rFonts w:cs="David"/>
          <w:b/>
          <w:bCs/>
          <w:rtl/>
        </w:rPr>
        <w:t>–</w:t>
      </w:r>
      <w:r w:rsidRPr="00773A2D">
        <w:rPr>
          <w:rFonts w:cs="David" w:hint="cs"/>
          <w:b/>
          <w:bCs/>
          <w:rtl/>
        </w:rPr>
        <w:t xml:space="preserve"> תל אביב </w:t>
      </w:r>
      <w:r w:rsidR="003F1717">
        <w:rPr>
          <w:rFonts w:cs="David" w:hint="cs"/>
          <w:b/>
          <w:bCs/>
          <w:rtl/>
        </w:rPr>
        <w:t xml:space="preserve">  </w:t>
      </w:r>
      <w:r w:rsidRPr="00773A2D">
        <w:rPr>
          <w:rFonts w:cs="David" w:hint="cs"/>
          <w:b/>
          <w:bCs/>
          <w:rtl/>
        </w:rPr>
        <w:t xml:space="preserve">בירורים: </w:t>
      </w:r>
    </w:p>
    <w:p w:rsidR="00773A2D" w:rsidRPr="00773A2D" w:rsidRDefault="00773A2D" w:rsidP="003F1717">
      <w:pPr>
        <w:ind w:left="360"/>
        <w:rPr>
          <w:rFonts w:cs="David"/>
          <w:b/>
          <w:bCs/>
          <w:rtl/>
        </w:rPr>
      </w:pPr>
      <w:r w:rsidRPr="00773A2D">
        <w:rPr>
          <w:rFonts w:cs="David" w:hint="cs"/>
          <w:b/>
          <w:bCs/>
          <w:rtl/>
        </w:rPr>
        <w:t xml:space="preserve">050-7698307 , 057-8187272 </w:t>
      </w:r>
      <w:r>
        <w:rPr>
          <w:rFonts w:cs="David" w:hint="cs"/>
          <w:b/>
          <w:bCs/>
          <w:rtl/>
        </w:rPr>
        <w:t>_____________________________________________________________________________</w:t>
      </w:r>
    </w:p>
    <w:p w:rsidR="003F1717" w:rsidRPr="00FB6BB2" w:rsidRDefault="00773A2D" w:rsidP="007E750F">
      <w:pPr>
        <w:rPr>
          <w:rFonts w:cs="David"/>
          <w:b/>
          <w:bCs/>
          <w:sz w:val="28"/>
          <w:szCs w:val="28"/>
          <w:rtl/>
          <w:lang w:eastAsia="en-US"/>
        </w:rPr>
      </w:pPr>
      <w:r w:rsidRPr="00773A2D">
        <w:rPr>
          <w:rFonts w:cs="David" w:hint="cs"/>
          <w:b/>
          <w:bCs/>
          <w:rtl/>
        </w:rPr>
        <w:t xml:space="preserve">       </w:t>
      </w:r>
      <w:r w:rsidR="003F1717" w:rsidRPr="00FB6BB2">
        <w:rPr>
          <w:rFonts w:cs="David" w:hint="cs"/>
          <w:b/>
          <w:bCs/>
          <w:sz w:val="28"/>
          <w:szCs w:val="28"/>
          <w:rtl/>
          <w:lang w:eastAsia="en-US"/>
        </w:rPr>
        <w:t>עזרת הציבור</w:t>
      </w:r>
    </w:p>
    <w:p w:rsidR="003F1717" w:rsidRPr="003F1717" w:rsidRDefault="003F1717" w:rsidP="00E976C8">
      <w:pPr>
        <w:ind w:left="360"/>
        <w:rPr>
          <w:rFonts w:cs="David"/>
          <w:b/>
          <w:bCs/>
          <w:rtl/>
          <w:lang w:eastAsia="en-US"/>
        </w:rPr>
      </w:pPr>
      <w:r>
        <w:rPr>
          <w:rFonts w:cs="David" w:hint="cs"/>
          <w:b/>
          <w:bCs/>
          <w:rtl/>
          <w:lang w:eastAsia="en-US"/>
        </w:rPr>
        <w:t xml:space="preserve">שלמה בניטה </w:t>
      </w:r>
      <w:r w:rsidR="00FB6BB2">
        <w:rPr>
          <w:rFonts w:cs="David" w:hint="cs"/>
          <w:b/>
          <w:bCs/>
          <w:rtl/>
          <w:lang w:eastAsia="en-US"/>
        </w:rPr>
        <w:t>,</w:t>
      </w:r>
      <w:r>
        <w:rPr>
          <w:rFonts w:cs="David" w:hint="cs"/>
          <w:b/>
          <w:bCs/>
          <w:rtl/>
          <w:lang w:eastAsia="en-US"/>
        </w:rPr>
        <w:t xml:space="preserve"> עזר לציבור ונידב כיסאות ל</w:t>
      </w:r>
      <w:r w:rsidR="00FB6BB2">
        <w:rPr>
          <w:rFonts w:cs="David" w:hint="cs"/>
          <w:b/>
          <w:bCs/>
          <w:rtl/>
          <w:lang w:eastAsia="en-US"/>
        </w:rPr>
        <w:t>כל המבקשים</w:t>
      </w:r>
      <w:r>
        <w:rPr>
          <w:rFonts w:cs="David" w:hint="cs"/>
          <w:b/>
          <w:bCs/>
          <w:rtl/>
          <w:lang w:eastAsia="en-US"/>
        </w:rPr>
        <w:t>. על הכיסאות הנציח את זכר אשתו ז"ל מרלן בניטה ת.נ.צ.ב.ה.</w:t>
      </w:r>
      <w:r w:rsidR="00E976C8">
        <w:rPr>
          <w:rFonts w:cs="David" w:hint="cs"/>
          <w:b/>
          <w:bCs/>
          <w:rtl/>
          <w:lang w:eastAsia="en-US"/>
        </w:rPr>
        <w:t xml:space="preserve">  </w:t>
      </w:r>
      <w:r>
        <w:rPr>
          <w:rFonts w:cs="David" w:hint="cs"/>
          <w:b/>
          <w:bCs/>
          <w:rtl/>
          <w:lang w:eastAsia="en-US"/>
        </w:rPr>
        <w:t xml:space="preserve"> יום האזכרה הולך ובא ורבים שכחו להחזירם. אנו פונים אל הציבור לסייע בהחזרת הכיסאות לבעליהם</w:t>
      </w:r>
      <w:r w:rsidR="00FB6BB2">
        <w:rPr>
          <w:rFonts w:cs="David" w:hint="cs"/>
          <w:b/>
          <w:bCs/>
          <w:rtl/>
          <w:lang w:eastAsia="en-US"/>
        </w:rPr>
        <w:t xml:space="preserve"> בדחיפות</w:t>
      </w:r>
      <w:r w:rsidR="00E976C8">
        <w:rPr>
          <w:rFonts w:cs="David" w:hint="cs"/>
          <w:b/>
          <w:bCs/>
          <w:rtl/>
          <w:lang w:eastAsia="en-US"/>
        </w:rPr>
        <w:t xml:space="preserve"> . ליצירת קשר </w:t>
      </w:r>
      <w:r w:rsidR="003D4281">
        <w:rPr>
          <w:rFonts w:cs="David"/>
          <w:b/>
          <w:bCs/>
          <w:rtl/>
          <w:lang w:eastAsia="en-US"/>
        </w:rPr>
        <w:t>–</w:t>
      </w:r>
      <w:r w:rsidR="00E976C8">
        <w:rPr>
          <w:rFonts w:cs="David" w:hint="cs"/>
          <w:b/>
          <w:bCs/>
          <w:rtl/>
          <w:lang w:eastAsia="en-US"/>
        </w:rPr>
        <w:t xml:space="preserve"> </w:t>
      </w:r>
      <w:r w:rsidR="003D4281">
        <w:rPr>
          <w:rFonts w:cs="David" w:hint="cs"/>
          <w:b/>
          <w:bCs/>
          <w:rtl/>
          <w:lang w:eastAsia="en-US"/>
        </w:rPr>
        <w:t>052-2537563</w:t>
      </w:r>
    </w:p>
    <w:p w:rsidR="00D72BA0" w:rsidRPr="005C5CFB" w:rsidRDefault="00D72BA0" w:rsidP="00D72BA0">
      <w:pPr>
        <w:rPr>
          <w:rFonts w:cs="David"/>
          <w:color w:val="000000"/>
          <w:rtl/>
        </w:rPr>
      </w:pPr>
      <w:r w:rsidRPr="0036634A">
        <w:rPr>
          <w:rFonts w:cs="David" w:hint="cs"/>
          <w:color w:val="000000"/>
          <w:rtl/>
        </w:rPr>
        <w:t>******************************************************************************************************************</w:t>
      </w:r>
    </w:p>
    <w:p w:rsidR="00D72BA0" w:rsidRPr="006338CE" w:rsidRDefault="00D72BA0" w:rsidP="00D72BA0">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6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3543"/>
        <w:gridCol w:w="3807"/>
      </w:tblGrid>
      <w:tr w:rsidR="00D72BA0" w:rsidRPr="00391EF0" w:rsidTr="00D92EA1">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807"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D72BA0" w:rsidRPr="00391EF0" w:rsidTr="00D92EA1">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543" w:type="dxa"/>
          </w:tcPr>
          <w:p w:rsidR="00D72BA0" w:rsidRPr="00F37BE1" w:rsidRDefault="00D72BA0" w:rsidP="00BB01C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807" w:type="dxa"/>
          </w:tcPr>
          <w:p w:rsidR="00D72BA0" w:rsidRPr="00F37BE1" w:rsidRDefault="00D72BA0" w:rsidP="00BB01C4">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D72BA0" w:rsidRPr="00391EF0" w:rsidTr="00D92EA1">
        <w:trPr>
          <w:trHeight w:val="130"/>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543" w:type="dxa"/>
          </w:tcPr>
          <w:p w:rsidR="00D72BA0" w:rsidRPr="00F37BE1" w:rsidRDefault="00D72BA0" w:rsidP="00BB01C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807"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D72BA0" w:rsidRPr="00391EF0" w:rsidTr="00D92EA1">
        <w:trPr>
          <w:trHeight w:val="93"/>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543" w:type="dxa"/>
          </w:tcPr>
          <w:p w:rsidR="00D72BA0" w:rsidRPr="00F37BE1" w:rsidRDefault="00D72BA0" w:rsidP="00BB01C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807"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לציון ומזל דהן ובני משפחתם</w:t>
            </w:r>
          </w:p>
        </w:tc>
      </w:tr>
      <w:tr w:rsidR="00D72BA0" w:rsidRPr="00391EF0" w:rsidTr="00D92EA1">
        <w:trPr>
          <w:trHeight w:val="247"/>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הצלחה, פרנסה  וזיווג הגון לעופרה בת סוזן</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לאשר ואתי יפרח ובני משפחתם</w:t>
            </w:r>
          </w:p>
        </w:tc>
        <w:tc>
          <w:tcPr>
            <w:tcW w:w="3807"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D72BA0" w:rsidRPr="00391EF0" w:rsidTr="00D92EA1">
        <w:trPr>
          <w:trHeight w:val="216"/>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חיים  ושושנה בוקובזה ובני משפחתם</w:t>
            </w:r>
          </w:p>
        </w:tc>
        <w:tc>
          <w:tcPr>
            <w:tcW w:w="3807" w:type="dxa"/>
          </w:tcPr>
          <w:p w:rsidR="00D72BA0" w:rsidRPr="00F37BE1" w:rsidRDefault="00D72BA0" w:rsidP="00BB01C4">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D72BA0" w:rsidRPr="00391EF0" w:rsidTr="00D92EA1">
        <w:trPr>
          <w:trHeight w:val="240"/>
        </w:trPr>
        <w:tc>
          <w:tcPr>
            <w:tcW w:w="3119" w:type="dxa"/>
          </w:tcPr>
          <w:p w:rsidR="00D72BA0" w:rsidRPr="00F37BE1" w:rsidRDefault="00D72BA0" w:rsidP="00BB01C4">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זיווג הגון לאוהד יהודה בן פאני</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807" w:type="dxa"/>
          </w:tcPr>
          <w:p w:rsidR="00D72BA0" w:rsidRPr="00F37BE1" w:rsidRDefault="00D72BA0" w:rsidP="00BB01C4">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זרע של קיימא במהרה לאורלי בת אסתר ואמנון</w:t>
            </w:r>
          </w:p>
        </w:tc>
      </w:tr>
      <w:tr w:rsidR="00D72BA0" w:rsidRPr="00391EF0" w:rsidTr="00D92EA1">
        <w:trPr>
          <w:trHeight w:val="240"/>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807" w:type="dxa"/>
          </w:tcPr>
          <w:p w:rsidR="00D72BA0" w:rsidRPr="00F37BE1" w:rsidRDefault="00D72BA0" w:rsidP="00BB01C4">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D72BA0" w:rsidRPr="00391EF0" w:rsidTr="00D92EA1">
        <w:trPr>
          <w:trHeight w:val="240"/>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807" w:type="dxa"/>
          </w:tcPr>
          <w:p w:rsidR="00D72BA0" w:rsidRPr="00F37BE1" w:rsidRDefault="00D72BA0" w:rsidP="00BB01C4">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D72BA0" w:rsidRPr="00391EF0" w:rsidTr="00D92EA1">
        <w:trPr>
          <w:trHeight w:val="240"/>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807" w:type="dxa"/>
          </w:tcPr>
          <w:p w:rsidR="00D72BA0" w:rsidRPr="00F37BE1" w:rsidRDefault="00D72BA0" w:rsidP="00BB01C4">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D72BA0" w:rsidRPr="00391EF0" w:rsidTr="00D92EA1">
        <w:trPr>
          <w:trHeight w:val="240"/>
        </w:trPr>
        <w:tc>
          <w:tcPr>
            <w:tcW w:w="3119"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543"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807" w:type="dxa"/>
          </w:tcPr>
          <w:p w:rsidR="00D72BA0" w:rsidRPr="00F37BE1" w:rsidRDefault="00D72BA0" w:rsidP="00BB01C4">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D72BA0" w:rsidRPr="00391EF0" w:rsidTr="00D92EA1">
        <w:trPr>
          <w:trHeight w:val="240"/>
        </w:trPr>
        <w:tc>
          <w:tcPr>
            <w:tcW w:w="3119" w:type="dxa"/>
          </w:tcPr>
          <w:p w:rsidR="00D72BA0" w:rsidRPr="00F37BE1" w:rsidRDefault="00D72BA0" w:rsidP="00BB01C4">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543" w:type="dxa"/>
          </w:tcPr>
          <w:p w:rsidR="00D72BA0" w:rsidRPr="00F37BE1" w:rsidRDefault="00D72BA0" w:rsidP="00BB01C4">
            <w:pPr>
              <w:ind w:right="142"/>
              <w:jc w:val="center"/>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807" w:type="dxa"/>
          </w:tcPr>
          <w:p w:rsidR="00D72BA0" w:rsidRPr="00F37BE1" w:rsidRDefault="00D72BA0" w:rsidP="00BB01C4">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D72BA0" w:rsidRPr="00391EF0" w:rsidTr="00D92EA1">
        <w:trPr>
          <w:trHeight w:val="240"/>
        </w:trPr>
        <w:tc>
          <w:tcPr>
            <w:tcW w:w="3119" w:type="dxa"/>
          </w:tcPr>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543" w:type="dxa"/>
          </w:tcPr>
          <w:p w:rsidR="00D72BA0" w:rsidRDefault="00D72BA0" w:rsidP="00BB01C4">
            <w:pPr>
              <w:ind w:right="142"/>
              <w:jc w:val="center"/>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807" w:type="dxa"/>
          </w:tcPr>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D72BA0" w:rsidRPr="00391EF0" w:rsidTr="00D92EA1">
        <w:trPr>
          <w:trHeight w:val="240"/>
        </w:trPr>
        <w:tc>
          <w:tcPr>
            <w:tcW w:w="3119" w:type="dxa"/>
          </w:tcPr>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רפואה במהרה לתינוק נועם בן  עדי</w:t>
            </w:r>
          </w:p>
        </w:tc>
        <w:tc>
          <w:tcPr>
            <w:tcW w:w="3543" w:type="dxa"/>
          </w:tcPr>
          <w:p w:rsidR="00D72BA0" w:rsidRDefault="00D72BA0" w:rsidP="00BB01C4">
            <w:pPr>
              <w:ind w:right="142"/>
              <w:jc w:val="center"/>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807" w:type="dxa"/>
          </w:tcPr>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בריאות ואריכות ימים לחנה ניזרי בת עישה</w:t>
            </w:r>
          </w:p>
        </w:tc>
      </w:tr>
      <w:tr w:rsidR="00D72BA0" w:rsidRPr="00391EF0" w:rsidTr="00D92EA1">
        <w:trPr>
          <w:trHeight w:val="419"/>
        </w:trPr>
        <w:tc>
          <w:tcPr>
            <w:tcW w:w="3119" w:type="dxa"/>
          </w:tcPr>
          <w:p w:rsidR="00D72BA0" w:rsidRDefault="00D72BA0" w:rsidP="00BB01C4">
            <w:pPr>
              <w:ind w:right="142"/>
              <w:rPr>
                <w:rFonts w:cs="David"/>
                <w:b/>
                <w:bCs/>
                <w:color w:val="000000"/>
                <w:sz w:val="18"/>
                <w:szCs w:val="18"/>
                <w:rtl/>
              </w:rPr>
            </w:pPr>
            <w:r>
              <w:rPr>
                <w:rFonts w:cs="David" w:hint="cs"/>
                <w:b/>
                <w:bCs/>
                <w:color w:val="000000"/>
                <w:sz w:val="18"/>
                <w:szCs w:val="18"/>
                <w:rtl/>
              </w:rPr>
              <w:t>כל הברכות לרמי בן עליזה</w:t>
            </w:r>
          </w:p>
        </w:tc>
        <w:tc>
          <w:tcPr>
            <w:tcW w:w="3543" w:type="dxa"/>
          </w:tcPr>
          <w:p w:rsidR="00D72BA0" w:rsidRDefault="00D72BA0" w:rsidP="00BB01C4">
            <w:pPr>
              <w:ind w:right="142"/>
              <w:jc w:val="center"/>
              <w:rPr>
                <w:rFonts w:cs="David"/>
                <w:b/>
                <w:bCs/>
                <w:color w:val="000000"/>
                <w:sz w:val="18"/>
                <w:szCs w:val="18"/>
                <w:rtl/>
              </w:rPr>
            </w:pPr>
            <w:r>
              <w:rPr>
                <w:rFonts w:cs="David" w:hint="cs"/>
                <w:b/>
                <w:bCs/>
                <w:color w:val="000000"/>
                <w:sz w:val="18"/>
                <w:szCs w:val="18"/>
                <w:rtl/>
              </w:rPr>
              <w:t>זיווג הגון משורש נשמתו למשה בן אסתר</w:t>
            </w:r>
          </w:p>
        </w:tc>
        <w:tc>
          <w:tcPr>
            <w:tcW w:w="3807" w:type="dxa"/>
          </w:tcPr>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הצלחה בריאות ונחת לזהבה בת שימחה ובני משפחתה</w:t>
            </w:r>
          </w:p>
        </w:tc>
      </w:tr>
      <w:tr w:rsidR="00D72BA0" w:rsidRPr="00391EF0" w:rsidTr="00FB6BB2">
        <w:trPr>
          <w:trHeight w:val="556"/>
        </w:trPr>
        <w:tc>
          <w:tcPr>
            <w:tcW w:w="3119" w:type="dxa"/>
          </w:tcPr>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לזרע  בר קימא ערבה בת דורה</w:t>
            </w:r>
          </w:p>
        </w:tc>
        <w:tc>
          <w:tcPr>
            <w:tcW w:w="3543" w:type="dxa"/>
          </w:tcPr>
          <w:p w:rsidR="00D72BA0" w:rsidRDefault="00D72BA0" w:rsidP="00BB01C4">
            <w:pPr>
              <w:ind w:right="142"/>
              <w:jc w:val="center"/>
              <w:rPr>
                <w:rFonts w:cs="David"/>
                <w:b/>
                <w:bCs/>
                <w:color w:val="000000"/>
                <w:sz w:val="18"/>
                <w:szCs w:val="18"/>
                <w:rtl/>
              </w:rPr>
            </w:pPr>
            <w:r>
              <w:rPr>
                <w:rFonts w:cs="David" w:hint="cs"/>
                <w:b/>
                <w:bCs/>
                <w:color w:val="000000"/>
                <w:sz w:val="18"/>
                <w:szCs w:val="18"/>
                <w:rtl/>
              </w:rPr>
              <w:t>רפואה שלמה במהרה לילד נתנאל בוקרע</w:t>
            </w:r>
          </w:p>
        </w:tc>
        <w:tc>
          <w:tcPr>
            <w:tcW w:w="3807" w:type="dxa"/>
          </w:tcPr>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 xml:space="preserve"> הצלחה ישועה וכל הברכות למשפחת כהן ,</w:t>
            </w:r>
          </w:p>
          <w:p w:rsidR="00D72BA0" w:rsidRDefault="00D72BA0" w:rsidP="00BB01C4">
            <w:pPr>
              <w:ind w:left="142" w:right="142" w:hanging="284"/>
              <w:jc w:val="center"/>
              <w:rPr>
                <w:rFonts w:cs="David"/>
                <w:b/>
                <w:bCs/>
                <w:color w:val="000000"/>
                <w:sz w:val="18"/>
                <w:szCs w:val="18"/>
                <w:rtl/>
              </w:rPr>
            </w:pPr>
            <w:r>
              <w:rPr>
                <w:rFonts w:cs="David" w:hint="cs"/>
                <w:b/>
                <w:bCs/>
                <w:color w:val="000000"/>
                <w:sz w:val="18"/>
                <w:szCs w:val="18"/>
                <w:rtl/>
              </w:rPr>
              <w:t xml:space="preserve">אליעזר, אסתר, שלומי, שחר , שימי ודניאל </w:t>
            </w:r>
          </w:p>
        </w:tc>
      </w:tr>
      <w:tr w:rsidR="00FB6BB2" w:rsidRPr="00391EF0" w:rsidTr="00D92EA1">
        <w:trPr>
          <w:trHeight w:val="240"/>
        </w:trPr>
        <w:tc>
          <w:tcPr>
            <w:tcW w:w="3119" w:type="dxa"/>
          </w:tcPr>
          <w:p w:rsidR="00FB6BB2" w:rsidRDefault="00FB6BB2" w:rsidP="00BB01C4">
            <w:pPr>
              <w:ind w:left="142" w:right="142" w:hanging="284"/>
              <w:jc w:val="center"/>
              <w:rPr>
                <w:rFonts w:cs="David"/>
                <w:b/>
                <w:bCs/>
                <w:color w:val="000000"/>
                <w:sz w:val="18"/>
                <w:szCs w:val="18"/>
                <w:rtl/>
              </w:rPr>
            </w:pPr>
            <w:r>
              <w:rPr>
                <w:rFonts w:cs="David" w:hint="cs"/>
                <w:b/>
                <w:bCs/>
                <w:color w:val="000000"/>
                <w:sz w:val="18"/>
                <w:szCs w:val="18"/>
                <w:rtl/>
              </w:rPr>
              <w:t>לרפואת סטפאני בת חנה</w:t>
            </w:r>
          </w:p>
        </w:tc>
        <w:tc>
          <w:tcPr>
            <w:tcW w:w="3543" w:type="dxa"/>
          </w:tcPr>
          <w:p w:rsidR="00FB6BB2" w:rsidRDefault="00FB6BB2" w:rsidP="00FB6BB2">
            <w:pPr>
              <w:ind w:right="142"/>
              <w:jc w:val="center"/>
              <w:rPr>
                <w:rFonts w:cs="David"/>
                <w:b/>
                <w:bCs/>
                <w:color w:val="000000"/>
                <w:sz w:val="18"/>
                <w:szCs w:val="18"/>
                <w:rtl/>
              </w:rPr>
            </w:pPr>
            <w:r>
              <w:rPr>
                <w:rFonts w:cs="David" w:hint="cs"/>
                <w:b/>
                <w:bCs/>
                <w:color w:val="000000"/>
                <w:sz w:val="18"/>
                <w:szCs w:val="18"/>
                <w:rtl/>
              </w:rPr>
              <w:t>להצלחת זהבה בת חנה</w:t>
            </w:r>
          </w:p>
        </w:tc>
        <w:tc>
          <w:tcPr>
            <w:tcW w:w="3807" w:type="dxa"/>
          </w:tcPr>
          <w:p w:rsidR="00FB6BB2" w:rsidRDefault="00B60FF0" w:rsidP="00E976C8">
            <w:pPr>
              <w:ind w:left="142" w:right="142" w:hanging="284"/>
              <w:jc w:val="center"/>
              <w:rPr>
                <w:rFonts w:cs="David"/>
                <w:b/>
                <w:bCs/>
                <w:color w:val="000000"/>
                <w:sz w:val="18"/>
                <w:szCs w:val="18"/>
                <w:rtl/>
              </w:rPr>
            </w:pPr>
            <w:r>
              <w:rPr>
                <w:rFonts w:cs="David" w:hint="cs"/>
                <w:b/>
                <w:bCs/>
                <w:color w:val="000000"/>
                <w:sz w:val="18"/>
                <w:szCs w:val="18"/>
                <w:rtl/>
              </w:rPr>
              <w:t xml:space="preserve">לרפואת צביה בת </w:t>
            </w:r>
            <w:r w:rsidR="00E976C8">
              <w:rPr>
                <w:rFonts w:cs="David" w:hint="cs"/>
                <w:b/>
                <w:bCs/>
                <w:color w:val="000000"/>
                <w:sz w:val="18"/>
                <w:szCs w:val="18"/>
                <w:rtl/>
              </w:rPr>
              <w:t>שמחה</w:t>
            </w:r>
          </w:p>
        </w:tc>
      </w:tr>
    </w:tbl>
    <w:p w:rsidR="007E750F" w:rsidRDefault="007E750F" w:rsidP="00D72BA0">
      <w:pPr>
        <w:rPr>
          <w:rFonts w:hint="cs"/>
          <w:b/>
          <w:bCs/>
          <w:sz w:val="28"/>
          <w:szCs w:val="28"/>
          <w:u w:val="single"/>
          <w:rtl/>
        </w:rPr>
      </w:pPr>
    </w:p>
    <w:tbl>
      <w:tblPr>
        <w:tblStyle w:val="aa"/>
        <w:bidiVisual/>
        <w:tblW w:w="0" w:type="auto"/>
        <w:tblLook w:val="04A0"/>
      </w:tblPr>
      <w:tblGrid>
        <w:gridCol w:w="10307"/>
      </w:tblGrid>
      <w:tr w:rsidR="007E750F" w:rsidTr="007E750F">
        <w:tc>
          <w:tcPr>
            <w:tcW w:w="10307" w:type="dxa"/>
          </w:tcPr>
          <w:p w:rsidR="007E750F" w:rsidRPr="007E750F" w:rsidRDefault="007E750F" w:rsidP="007E750F">
            <w:pPr>
              <w:jc w:val="center"/>
              <w:rPr>
                <w:rFonts w:cs="David"/>
                <w:b/>
                <w:bCs/>
                <w:sz w:val="36"/>
                <w:szCs w:val="36"/>
                <w:u w:val="single"/>
                <w:rtl/>
              </w:rPr>
            </w:pPr>
            <w:r w:rsidRPr="007E750F">
              <w:rPr>
                <w:rFonts w:hint="cs"/>
                <w:b/>
                <w:bCs/>
                <w:sz w:val="36"/>
                <w:szCs w:val="36"/>
                <w:u w:val="single"/>
                <w:rtl/>
              </w:rPr>
              <w:t>לעילוי נשמת:</w:t>
            </w:r>
            <w:r w:rsidRPr="007E750F">
              <w:rPr>
                <w:rFonts w:cs="David" w:hint="cs"/>
                <w:b/>
                <w:bCs/>
                <w:sz w:val="36"/>
                <w:szCs w:val="36"/>
                <w:u w:val="single"/>
                <w:rtl/>
              </w:rPr>
              <w:t xml:space="preserve"> דוד אבוחצירא בן סוליקא ז"ל</w:t>
            </w:r>
          </w:p>
          <w:p w:rsidR="007E750F" w:rsidRPr="00773A2D" w:rsidRDefault="007E750F" w:rsidP="007E750F">
            <w:pPr>
              <w:jc w:val="center"/>
              <w:rPr>
                <w:rFonts w:cs="David"/>
                <w:b/>
                <w:bCs/>
                <w:rtl/>
              </w:rPr>
            </w:pPr>
            <w:r w:rsidRPr="007E750F">
              <w:rPr>
                <w:rFonts w:cs="David" w:hint="cs"/>
                <w:b/>
                <w:bCs/>
                <w:sz w:val="36"/>
                <w:szCs w:val="36"/>
                <w:u w:val="single"/>
                <w:rtl/>
              </w:rPr>
              <w:t xml:space="preserve"> </w:t>
            </w:r>
            <w:r w:rsidRPr="00773A2D">
              <w:rPr>
                <w:rFonts w:cs="David" w:hint="cs"/>
                <w:b/>
                <w:bCs/>
                <w:rtl/>
              </w:rPr>
              <w:t>30 יום לפטירת</w:t>
            </w:r>
            <w:r>
              <w:rPr>
                <w:rFonts w:cs="David" w:hint="cs"/>
                <w:b/>
                <w:bCs/>
                <w:rtl/>
              </w:rPr>
              <w:t>ו</w:t>
            </w:r>
            <w:r w:rsidRPr="00773A2D">
              <w:rPr>
                <w:rFonts w:cs="David" w:hint="cs"/>
                <w:b/>
                <w:bCs/>
                <w:rtl/>
              </w:rPr>
              <w:t xml:space="preserve"> </w:t>
            </w:r>
          </w:p>
          <w:p w:rsidR="007E750F" w:rsidRPr="007E750F" w:rsidRDefault="007E750F" w:rsidP="007E750F">
            <w:pPr>
              <w:ind w:left="360"/>
              <w:jc w:val="center"/>
              <w:rPr>
                <w:rFonts w:cs="David"/>
                <w:b/>
                <w:bCs/>
                <w:rtl/>
                <w:lang w:eastAsia="en-US"/>
              </w:rPr>
            </w:pPr>
            <w:r w:rsidRPr="007E750F">
              <w:rPr>
                <w:rFonts w:cs="David" w:hint="cs"/>
                <w:b/>
                <w:bCs/>
                <w:rtl/>
              </w:rPr>
              <w:t>בשבת פרשת "נשא" ימלאו 30 יום לפטירתו של דוד אבוחצירא בן סוליקה. דוד היה אדם נעים הליכות ואהוב על הבריות, ונהג במתן תרומה בסתר. דוד נהג לחנך את ילדיו על ערכי מסורת אבותיו . תמיד דאג לאחדות משפחתו. בלכתו בטרם עת  הותיר אחריו חלל גדול, בקרב מכריו שקשה עד מאוד למלאו. זכרו לא ימוש מליבנו . ת.נ.צ.ב.ה ומנוחתו כבוד.</w:t>
            </w:r>
          </w:p>
          <w:p w:rsidR="007E750F" w:rsidRDefault="007E750F" w:rsidP="00D72BA0">
            <w:pPr>
              <w:rPr>
                <w:b/>
                <w:bCs/>
                <w:sz w:val="28"/>
                <w:szCs w:val="28"/>
                <w:u w:val="single"/>
                <w:rtl/>
              </w:rPr>
            </w:pPr>
          </w:p>
        </w:tc>
      </w:tr>
    </w:tbl>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3969"/>
      </w:tblGrid>
      <w:tr w:rsidR="00D72BA0" w:rsidRPr="008760F6" w:rsidTr="008C78FC">
        <w:trPr>
          <w:trHeight w:val="1841"/>
        </w:trPr>
        <w:tc>
          <w:tcPr>
            <w:tcW w:w="2977" w:type="dxa"/>
          </w:tcPr>
          <w:p w:rsidR="00D72BA0" w:rsidRDefault="00D72BA0" w:rsidP="00BB01C4">
            <w:pPr>
              <w:ind w:right="142"/>
              <w:rPr>
                <w:rFonts w:cs="David"/>
                <w:b/>
                <w:bCs/>
                <w:sz w:val="16"/>
                <w:szCs w:val="16"/>
                <w:rtl/>
              </w:rPr>
            </w:pPr>
            <w:r>
              <w:rPr>
                <w:rFonts w:cs="David" w:hint="cs"/>
                <w:b/>
                <w:bCs/>
                <w:sz w:val="16"/>
                <w:szCs w:val="16"/>
                <w:rtl/>
              </w:rPr>
              <w:t>יוסף בן נזימה למשפחת בן דוד ת.נ.צ.ב.ה</w:t>
            </w:r>
          </w:p>
          <w:p w:rsidR="00D72BA0" w:rsidRPr="00730827" w:rsidRDefault="00D72BA0" w:rsidP="00BB01C4">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D72BA0" w:rsidRDefault="00D72BA0" w:rsidP="00BB01C4">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D72BA0" w:rsidRPr="004720F2" w:rsidRDefault="00D72BA0" w:rsidP="00BB01C4">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D72BA0" w:rsidRPr="004720F2" w:rsidRDefault="00D72BA0" w:rsidP="00BB01C4">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D72BA0" w:rsidRPr="004720F2" w:rsidRDefault="00D72BA0" w:rsidP="00BB01C4">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D72BA0" w:rsidRPr="004720F2" w:rsidRDefault="00D72BA0" w:rsidP="00BB01C4">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D72BA0" w:rsidRPr="00D0706A" w:rsidRDefault="00D72BA0" w:rsidP="00BB01C4">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ל סיני בן טוראן ושוקרון דודפור ת.נ.צ.</w:t>
            </w:r>
          </w:p>
          <w:p w:rsidR="00D72BA0" w:rsidRDefault="00D72BA0" w:rsidP="00BB01C4">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p w:rsidR="00D72BA0" w:rsidRDefault="00D72BA0" w:rsidP="00BB01C4">
            <w:pPr>
              <w:ind w:right="142"/>
              <w:rPr>
                <w:rFonts w:cs="David"/>
                <w:b/>
                <w:bCs/>
                <w:color w:val="000000"/>
                <w:sz w:val="16"/>
                <w:szCs w:val="16"/>
                <w:rtl/>
              </w:rPr>
            </w:pPr>
            <w:r>
              <w:rPr>
                <w:rFonts w:cs="David" w:hint="cs"/>
                <w:b/>
                <w:bCs/>
                <w:color w:val="000000"/>
                <w:sz w:val="16"/>
                <w:szCs w:val="16"/>
                <w:rtl/>
              </w:rPr>
              <w:t>סוליקה בת אסתר ת.נ.צ.ב.ה</w:t>
            </w:r>
          </w:p>
          <w:p w:rsidR="003F1717" w:rsidRDefault="00D72BA0" w:rsidP="00BB01C4">
            <w:pPr>
              <w:ind w:right="142"/>
              <w:rPr>
                <w:rFonts w:cs="David"/>
                <w:b/>
                <w:bCs/>
                <w:sz w:val="16"/>
                <w:szCs w:val="16"/>
                <w:rtl/>
              </w:rPr>
            </w:pPr>
            <w:r>
              <w:rPr>
                <w:rFonts w:cs="David" w:hint="cs"/>
                <w:b/>
                <w:bCs/>
                <w:color w:val="000000"/>
                <w:sz w:val="16"/>
                <w:szCs w:val="16"/>
                <w:rtl/>
              </w:rPr>
              <w:t>ישראל בן מרים  ת.נ.צ.ב.ה</w:t>
            </w:r>
            <w:r w:rsidR="003F1717">
              <w:rPr>
                <w:rFonts w:cs="David" w:hint="cs"/>
                <w:b/>
                <w:bCs/>
                <w:sz w:val="16"/>
                <w:szCs w:val="16"/>
                <w:rtl/>
              </w:rPr>
              <w:t xml:space="preserve"> </w:t>
            </w:r>
          </w:p>
          <w:p w:rsidR="00D72BA0" w:rsidRPr="00820FDE" w:rsidRDefault="003F1717" w:rsidP="003F1717">
            <w:pPr>
              <w:ind w:right="142"/>
              <w:rPr>
                <w:rFonts w:cs="David"/>
                <w:b/>
                <w:bCs/>
                <w:color w:val="000000"/>
                <w:sz w:val="16"/>
                <w:szCs w:val="16"/>
                <w:rtl/>
              </w:rPr>
            </w:pPr>
            <w:r>
              <w:rPr>
                <w:rFonts w:cs="David" w:hint="cs"/>
                <w:b/>
                <w:bCs/>
                <w:sz w:val="16"/>
                <w:szCs w:val="16"/>
                <w:rtl/>
              </w:rPr>
              <w:t xml:space="preserve">סעדה דדון בת רוחמה ת.נ.צ.ב.ה                          </w:t>
            </w:r>
          </w:p>
        </w:tc>
        <w:tc>
          <w:tcPr>
            <w:tcW w:w="3544" w:type="dxa"/>
          </w:tcPr>
          <w:p w:rsidR="00773A2D" w:rsidRDefault="008C78FC" w:rsidP="00BB01C4">
            <w:pPr>
              <w:ind w:right="142"/>
              <w:rPr>
                <w:rFonts w:cs="David"/>
                <w:b/>
                <w:bCs/>
                <w:i/>
                <w:iCs/>
                <w:sz w:val="16"/>
                <w:szCs w:val="16"/>
                <w:rtl/>
                <w:lang w:eastAsia="en-US"/>
              </w:rPr>
            </w:pPr>
            <w:r w:rsidRPr="008C78FC">
              <w:rPr>
                <w:rFonts w:cs="David" w:hint="cs"/>
                <w:b/>
                <w:bCs/>
                <w:i/>
                <w:iCs/>
                <w:sz w:val="16"/>
                <w:szCs w:val="16"/>
                <w:rtl/>
                <w:lang w:eastAsia="en-US"/>
              </w:rPr>
              <w:t>מסעוד דדון בן עישה</w:t>
            </w:r>
            <w:r>
              <w:rPr>
                <w:rFonts w:cs="David" w:hint="cs"/>
                <w:b/>
                <w:bCs/>
                <w:i/>
                <w:iCs/>
                <w:sz w:val="16"/>
                <w:szCs w:val="16"/>
                <w:rtl/>
                <w:lang w:eastAsia="en-US"/>
              </w:rPr>
              <w:t xml:space="preserve"> ת.נ.צ.ב.ה</w:t>
            </w:r>
          </w:p>
          <w:p w:rsidR="008C78FC" w:rsidRPr="008C78FC" w:rsidRDefault="00FB6BB2" w:rsidP="001237F5">
            <w:pPr>
              <w:ind w:right="142"/>
              <w:rPr>
                <w:b/>
                <w:bCs/>
                <w:sz w:val="16"/>
                <w:szCs w:val="16"/>
                <w:rtl/>
              </w:rPr>
            </w:pPr>
            <w:r>
              <w:rPr>
                <w:rFonts w:cs="David" w:hint="cs"/>
                <w:b/>
                <w:bCs/>
                <w:i/>
                <w:iCs/>
                <w:sz w:val="16"/>
                <w:szCs w:val="16"/>
                <w:rtl/>
                <w:lang w:eastAsia="en-US"/>
              </w:rPr>
              <w:t>יהודה שריקי בן יקוט</w:t>
            </w:r>
            <w:r w:rsidR="001237F5">
              <w:rPr>
                <w:rFonts w:cs="David" w:hint="cs"/>
                <w:b/>
                <w:bCs/>
                <w:i/>
                <w:iCs/>
                <w:sz w:val="16"/>
                <w:szCs w:val="16"/>
                <w:rtl/>
                <w:lang w:eastAsia="en-US"/>
              </w:rPr>
              <w:t xml:space="preserve"> ת.נ.צ.ב.ה</w:t>
            </w:r>
            <w:r w:rsidR="008C78FC" w:rsidRPr="008C78FC">
              <w:rPr>
                <w:rFonts w:cs="David" w:hint="cs"/>
                <w:b/>
                <w:bCs/>
                <w:i/>
                <w:iCs/>
                <w:sz w:val="16"/>
                <w:szCs w:val="16"/>
                <w:rtl/>
                <w:lang w:eastAsia="en-US"/>
              </w:rPr>
              <w:t xml:space="preserve"> </w:t>
            </w:r>
          </w:p>
          <w:p w:rsidR="00D72BA0" w:rsidRPr="00BA49FD" w:rsidRDefault="00D72BA0" w:rsidP="00BB01C4">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D72BA0" w:rsidRPr="00D40075" w:rsidRDefault="00D72BA0" w:rsidP="00BB01C4">
            <w:pPr>
              <w:ind w:right="142"/>
              <w:rPr>
                <w:rFonts w:cs="David"/>
                <w:b/>
                <w:bCs/>
                <w:sz w:val="28"/>
                <w:szCs w:val="28"/>
                <w:rtl/>
              </w:rPr>
            </w:pPr>
            <w:r w:rsidRPr="00D40075">
              <w:rPr>
                <w:rFonts w:cs="David" w:hint="cs"/>
                <w:b/>
                <w:bCs/>
                <w:sz w:val="16"/>
                <w:szCs w:val="16"/>
                <w:rtl/>
              </w:rPr>
              <w:t>יעקב ממן בן שרה ת.נ.צ.ב.ה</w:t>
            </w:r>
          </w:p>
          <w:p w:rsidR="00D72BA0" w:rsidRPr="00177463" w:rsidRDefault="00D72BA0" w:rsidP="00BB01C4">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D72BA0" w:rsidRDefault="00D72BA0" w:rsidP="00BB01C4">
            <w:pPr>
              <w:ind w:left="72" w:right="142"/>
              <w:rPr>
                <w:rFonts w:cs="David"/>
                <w:b/>
                <w:bCs/>
                <w:color w:val="000000"/>
                <w:sz w:val="16"/>
                <w:szCs w:val="16"/>
                <w:rtl/>
              </w:rPr>
            </w:pPr>
            <w:r>
              <w:rPr>
                <w:rFonts w:cs="David" w:hint="cs"/>
                <w:b/>
                <w:bCs/>
                <w:color w:val="000000"/>
                <w:sz w:val="16"/>
                <w:szCs w:val="16"/>
                <w:rtl/>
              </w:rPr>
              <w:t>חיה בת אילנה ת.נ.צ.ב.ה</w:t>
            </w:r>
          </w:p>
          <w:p w:rsidR="00D72BA0" w:rsidRPr="00820FDE" w:rsidRDefault="00D72BA0" w:rsidP="00BB01C4">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D72BA0" w:rsidRPr="00820FDE" w:rsidRDefault="00D72BA0" w:rsidP="00BB01C4">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D72BA0" w:rsidRPr="00820FDE" w:rsidRDefault="00D72BA0" w:rsidP="00BB01C4">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D72BA0" w:rsidRPr="00820FDE" w:rsidRDefault="00D72BA0" w:rsidP="00BB01C4">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D72BA0" w:rsidRDefault="00D72BA0" w:rsidP="00BB01C4">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D72BA0" w:rsidRPr="00D0706A" w:rsidRDefault="00D72BA0" w:rsidP="008C78FC">
            <w:pPr>
              <w:ind w:left="72" w:right="142"/>
              <w:rPr>
                <w:rFonts w:cs="David"/>
                <w:b/>
                <w:bCs/>
                <w:sz w:val="16"/>
                <w:szCs w:val="16"/>
                <w:rtl/>
              </w:rPr>
            </w:pPr>
          </w:p>
        </w:tc>
        <w:tc>
          <w:tcPr>
            <w:tcW w:w="3969" w:type="dxa"/>
          </w:tcPr>
          <w:p w:rsidR="00D72BA0" w:rsidRDefault="00D72BA0" w:rsidP="00BB01C4">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D72BA0" w:rsidRPr="00D0706A" w:rsidRDefault="00D72BA0" w:rsidP="00BB01C4">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D72BA0" w:rsidRDefault="00D72BA0" w:rsidP="00BB01C4">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D72BA0" w:rsidRPr="00D0706A" w:rsidRDefault="00D72BA0" w:rsidP="00BB01C4">
            <w:pPr>
              <w:ind w:right="142"/>
              <w:rPr>
                <w:rFonts w:cs="David"/>
                <w:b/>
                <w:bCs/>
                <w:color w:val="000000"/>
                <w:sz w:val="16"/>
                <w:szCs w:val="16"/>
                <w:rtl/>
              </w:rPr>
            </w:pPr>
            <w:r w:rsidRPr="00D0706A">
              <w:rPr>
                <w:rFonts w:cs="David" w:hint="cs"/>
                <w:b/>
                <w:bCs/>
                <w:color w:val="000000"/>
                <w:sz w:val="16"/>
                <w:szCs w:val="16"/>
                <w:rtl/>
              </w:rPr>
              <w:t>שלמה בן מזל טוב ת.נ.צ.ב.ה</w:t>
            </w:r>
          </w:p>
          <w:p w:rsidR="00D72BA0" w:rsidRPr="00D0706A" w:rsidRDefault="00D72BA0" w:rsidP="00BB01C4">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D72BA0" w:rsidRDefault="00D72BA0" w:rsidP="00BB01C4">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D72BA0" w:rsidRDefault="00D72BA0" w:rsidP="00BB01C4">
            <w:pPr>
              <w:ind w:right="142"/>
              <w:rPr>
                <w:rFonts w:cs="David"/>
                <w:b/>
                <w:bCs/>
                <w:color w:val="000000"/>
                <w:sz w:val="16"/>
                <w:szCs w:val="16"/>
                <w:rtl/>
              </w:rPr>
            </w:pPr>
            <w:r>
              <w:rPr>
                <w:rFonts w:cs="David" w:hint="cs"/>
                <w:b/>
                <w:bCs/>
                <w:color w:val="000000"/>
                <w:sz w:val="16"/>
                <w:szCs w:val="16"/>
                <w:rtl/>
              </w:rPr>
              <w:t>יוסף שוקרני בן אירן ת.נ.צ.ב.ה</w:t>
            </w:r>
          </w:p>
          <w:p w:rsidR="00D72BA0" w:rsidRDefault="00D72BA0" w:rsidP="00BB01C4">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D72BA0" w:rsidRDefault="00D72BA0" w:rsidP="00BB01C4">
            <w:pPr>
              <w:ind w:left="72" w:right="142"/>
              <w:rPr>
                <w:rFonts w:cs="David"/>
                <w:b/>
                <w:bCs/>
                <w:sz w:val="16"/>
                <w:szCs w:val="16"/>
                <w:rtl/>
              </w:rPr>
            </w:pPr>
            <w:r>
              <w:rPr>
                <w:rFonts w:cs="David" w:hint="cs"/>
                <w:b/>
                <w:bCs/>
                <w:sz w:val="16"/>
                <w:szCs w:val="16"/>
                <w:rtl/>
              </w:rPr>
              <w:t>מרים בת ויקטוריה גבאי ת.נ.צ.ב.ה</w:t>
            </w:r>
          </w:p>
          <w:p w:rsidR="00D72BA0" w:rsidRDefault="00D72BA0" w:rsidP="00BB01C4">
            <w:pPr>
              <w:ind w:left="72" w:right="142"/>
              <w:rPr>
                <w:rFonts w:cs="David"/>
                <w:b/>
                <w:bCs/>
                <w:sz w:val="16"/>
                <w:szCs w:val="16"/>
                <w:rtl/>
              </w:rPr>
            </w:pPr>
            <w:r>
              <w:rPr>
                <w:rFonts w:cs="David" w:hint="cs"/>
                <w:b/>
                <w:bCs/>
                <w:sz w:val="16"/>
                <w:szCs w:val="16"/>
                <w:rtl/>
              </w:rPr>
              <w:t xml:space="preserve">מסרי ציון בן מישה ת.נ.צ.ב.ה </w:t>
            </w:r>
          </w:p>
          <w:p w:rsidR="00D72BA0" w:rsidRDefault="00D72BA0" w:rsidP="00BB01C4">
            <w:pPr>
              <w:ind w:left="72" w:right="142"/>
              <w:rPr>
                <w:rFonts w:cs="David"/>
                <w:b/>
                <w:bCs/>
                <w:sz w:val="16"/>
                <w:szCs w:val="16"/>
                <w:rtl/>
              </w:rPr>
            </w:pPr>
            <w:r>
              <w:rPr>
                <w:rFonts w:cs="David" w:hint="cs"/>
                <w:b/>
                <w:bCs/>
                <w:sz w:val="16"/>
                <w:szCs w:val="16"/>
                <w:rtl/>
              </w:rPr>
              <w:t>דוד אבוחצירה בן סוליקה ת.נ.צ.ב.ה</w:t>
            </w:r>
          </w:p>
          <w:p w:rsidR="00FB6BB2" w:rsidRPr="00BA49FD" w:rsidRDefault="00FB6BB2" w:rsidP="00BB01C4">
            <w:pPr>
              <w:ind w:left="72" w:right="142"/>
              <w:rPr>
                <w:rFonts w:cs="David"/>
                <w:b/>
                <w:bCs/>
                <w:sz w:val="16"/>
                <w:szCs w:val="16"/>
                <w:rtl/>
              </w:rPr>
            </w:pPr>
          </w:p>
        </w:tc>
      </w:tr>
    </w:tbl>
    <w:tbl>
      <w:tblPr>
        <w:bidiVisual/>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0"/>
      </w:tblGrid>
      <w:tr w:rsidR="00D72BA0" w:rsidRPr="003F1717" w:rsidTr="00BB01C4">
        <w:trPr>
          <w:trHeight w:val="900"/>
        </w:trPr>
        <w:tc>
          <w:tcPr>
            <w:tcW w:w="10490" w:type="dxa"/>
          </w:tcPr>
          <w:p w:rsidR="00D72BA0" w:rsidRPr="003F1717" w:rsidRDefault="003F1717" w:rsidP="00BB01C4">
            <w:pPr>
              <w:rPr>
                <w:rFonts w:ascii="Arial" w:hAnsi="Arial" w:cs="David"/>
                <w:b/>
                <w:bCs/>
                <w:sz w:val="20"/>
                <w:szCs w:val="20"/>
                <w:u w:val="single"/>
                <w:rtl/>
              </w:rPr>
            </w:pPr>
            <w:r>
              <w:rPr>
                <w:rFonts w:ascii="Arial" w:hAnsi="Arial" w:cs="David" w:hint="cs"/>
                <w:b/>
                <w:bCs/>
                <w:sz w:val="20"/>
                <w:szCs w:val="20"/>
                <w:u w:val="single"/>
                <w:rtl/>
              </w:rPr>
              <w:t>פ</w:t>
            </w:r>
            <w:r w:rsidR="00D72BA0" w:rsidRPr="003F1717">
              <w:rPr>
                <w:rFonts w:ascii="Arial" w:hAnsi="Arial" w:cs="David" w:hint="cs"/>
                <w:b/>
                <w:bCs/>
                <w:sz w:val="20"/>
                <w:szCs w:val="20"/>
                <w:u w:val="single"/>
                <w:rtl/>
              </w:rPr>
              <w:t>עמונים"</w:t>
            </w:r>
          </w:p>
          <w:p w:rsidR="00D72BA0" w:rsidRPr="003F1717" w:rsidRDefault="00D72BA0" w:rsidP="00BB01C4">
            <w:pPr>
              <w:rPr>
                <w:rFonts w:cs="Guttman Yad-Brush"/>
                <w:sz w:val="20"/>
                <w:szCs w:val="20"/>
                <w:rtl/>
              </w:rPr>
            </w:pPr>
            <w:r w:rsidRPr="003F1717">
              <w:rPr>
                <w:rFonts w:ascii="Arial" w:hAnsi="Arial" w:cs="Guttman Yad-Brush" w:hint="cs"/>
                <w:sz w:val="20"/>
                <w:szCs w:val="20"/>
                <w:rtl/>
              </w:rPr>
              <w:t xml:space="preserve">ההוצאות גדולות מההכנסות? הריביות על המינוס שוחקות? מלווה מקצועי מטעם "פעמונים", יעניק לכם </w:t>
            </w:r>
            <w:r w:rsidRPr="003F1717">
              <w:rPr>
                <w:rFonts w:ascii="Arial" w:hAnsi="Arial" w:cs="Guttman Yad-Brush" w:hint="cs"/>
                <w:b/>
                <w:bCs/>
                <w:sz w:val="20"/>
                <w:szCs w:val="20"/>
                <w:u w:val="single"/>
                <w:rtl/>
              </w:rPr>
              <w:t>בהתנדבות מלאה</w:t>
            </w:r>
            <w:r w:rsidRPr="003F1717">
              <w:rPr>
                <w:rFonts w:ascii="Arial" w:hAnsi="Arial" w:cs="Guttman Yad-Brush" w:hint="cs"/>
                <w:sz w:val="20"/>
                <w:szCs w:val="20"/>
                <w:rtl/>
              </w:rPr>
              <w:t xml:space="preserve"> את הכלים כיצד לצאת מהמינוס, ולהתחיל לשלוט במצבכם הכלכלי.</w:t>
            </w:r>
            <w:r w:rsidRPr="003F1717">
              <w:rPr>
                <w:rFonts w:cs="Guttman Yad-Brush" w:hint="cs"/>
                <w:sz w:val="20"/>
                <w:szCs w:val="20"/>
                <w:rtl/>
              </w:rPr>
              <w:t xml:space="preserve"> </w:t>
            </w:r>
            <w:r w:rsidRPr="003F1717">
              <w:rPr>
                <w:rFonts w:cs="David" w:hint="cs"/>
                <w:b/>
                <w:bCs/>
                <w:sz w:val="20"/>
                <w:szCs w:val="20"/>
                <w:rtl/>
              </w:rPr>
              <w:t>לפרטים: מירב ישראלי- רכזת סניף רמלה לוד</w:t>
            </w:r>
            <w:r w:rsidRPr="003F1717">
              <w:rPr>
                <w:rFonts w:ascii="Arial" w:hAnsi="Arial" w:cs="David" w:hint="cs"/>
                <w:b/>
                <w:bCs/>
                <w:sz w:val="20"/>
                <w:szCs w:val="20"/>
                <w:u w:val="single"/>
                <w:rtl/>
              </w:rPr>
              <w:t xml:space="preserve"> </w:t>
            </w:r>
            <w:r w:rsidRPr="003F1717">
              <w:rPr>
                <w:rFonts w:ascii="Arial" w:hAnsi="Arial" w:cs="David" w:hint="cs"/>
                <w:b/>
                <w:bCs/>
                <w:sz w:val="20"/>
                <w:szCs w:val="20"/>
                <w:rtl/>
              </w:rPr>
              <w:t>052-7203588</w:t>
            </w:r>
          </w:p>
        </w:tc>
      </w:tr>
    </w:tbl>
    <w:p w:rsidR="00D72BA0" w:rsidRPr="003F1717" w:rsidRDefault="00D72BA0" w:rsidP="00D72BA0">
      <w:pPr>
        <w:ind w:right="142"/>
        <w:rPr>
          <w:rFonts w:cs="David"/>
          <w:b/>
          <w:bCs/>
          <w:sz w:val="20"/>
          <w:szCs w:val="20"/>
          <w:rtl/>
        </w:rPr>
      </w:pPr>
    </w:p>
    <w:tbl>
      <w:tblPr>
        <w:bidiVisu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D72BA0" w:rsidRPr="003F1717" w:rsidTr="00BB01C4">
        <w:trPr>
          <w:trHeight w:val="410"/>
        </w:trPr>
        <w:tc>
          <w:tcPr>
            <w:tcW w:w="9781" w:type="dxa"/>
          </w:tcPr>
          <w:p w:rsidR="00D72BA0" w:rsidRPr="003F1717" w:rsidRDefault="00D72BA0" w:rsidP="00BB01C4">
            <w:pPr>
              <w:jc w:val="center"/>
              <w:rPr>
                <w:rFonts w:cs="David"/>
                <w:b/>
                <w:bCs/>
                <w:sz w:val="20"/>
                <w:szCs w:val="20"/>
                <w:rtl/>
              </w:rPr>
            </w:pPr>
            <w:r w:rsidRPr="003F1717">
              <w:rPr>
                <w:rFonts w:cs="David" w:hint="cs"/>
                <w:b/>
                <w:bCs/>
                <w:sz w:val="20"/>
                <w:szCs w:val="20"/>
                <w:rtl/>
              </w:rPr>
              <w:t>בבית הכנסת של הרב ישראל גלזר  זצ"ל (בשוק) מתקיימת תפילת שחרית כל בוקר משעה 8:30.</w:t>
            </w:r>
          </w:p>
          <w:p w:rsidR="00D72BA0" w:rsidRPr="003F1717" w:rsidRDefault="00D72BA0" w:rsidP="00BB01C4">
            <w:pPr>
              <w:jc w:val="center"/>
              <w:rPr>
                <w:rFonts w:cs="David"/>
                <w:b/>
                <w:bCs/>
                <w:sz w:val="20"/>
                <w:szCs w:val="20"/>
                <w:rtl/>
              </w:rPr>
            </w:pPr>
            <w:r w:rsidRPr="003F1717">
              <w:rPr>
                <w:rFonts w:cs="David" w:hint="cs"/>
                <w:b/>
                <w:bCs/>
                <w:sz w:val="20"/>
                <w:szCs w:val="20"/>
                <w:rtl/>
              </w:rPr>
              <w:t>הציבור מוזמן לחזק את המניין.</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D72BA0" w:rsidRPr="003F1717" w:rsidTr="00BB01C4">
        <w:trPr>
          <w:trHeight w:val="132"/>
        </w:trPr>
        <w:tc>
          <w:tcPr>
            <w:tcW w:w="6804" w:type="dxa"/>
          </w:tcPr>
          <w:p w:rsidR="00D72BA0" w:rsidRPr="003F1717" w:rsidRDefault="00D72BA0" w:rsidP="00BB01C4">
            <w:pPr>
              <w:ind w:left="-397" w:right="142"/>
              <w:jc w:val="center"/>
              <w:rPr>
                <w:rFonts w:cs="Guttman Stam1"/>
                <w:b/>
                <w:bCs/>
                <w:sz w:val="20"/>
                <w:szCs w:val="20"/>
              </w:rPr>
            </w:pPr>
            <w:r w:rsidRPr="003F1717">
              <w:rPr>
                <w:rFonts w:cs="Guttman Stam1" w:hint="cs"/>
                <w:b/>
                <w:bCs/>
                <w:sz w:val="20"/>
                <w:szCs w:val="20"/>
                <w:rtl/>
              </w:rPr>
              <w:t xml:space="preserve">    נא לשמור על קדושת העלון  (גניזה)</w:t>
            </w:r>
          </w:p>
        </w:tc>
      </w:tr>
    </w:tbl>
    <w:p w:rsidR="00023BD8" w:rsidRPr="00D72BA0" w:rsidRDefault="00023BD8" w:rsidP="003F1717"/>
    <w:sectPr w:rsidR="00023BD8" w:rsidRPr="00D72BA0" w:rsidSect="008A2A38">
      <w:footerReference w:type="even" r:id="rId8"/>
      <w:footerReference w:type="default" r:id="rId9"/>
      <w:pgSz w:w="11906" w:h="16838"/>
      <w:pgMar w:top="719" w:right="1106" w:bottom="568"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251" w:rsidRDefault="00E35251" w:rsidP="00723F83">
      <w:r>
        <w:separator/>
      </w:r>
    </w:p>
  </w:endnote>
  <w:endnote w:type="continuationSeparator" w:id="1">
    <w:p w:rsidR="00E35251" w:rsidRDefault="00E35251" w:rsidP="00723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723F83">
    <w:pPr>
      <w:pStyle w:val="a5"/>
      <w:framePr w:wrap="around" w:vAnchor="text" w:hAnchor="text" w:y="1"/>
      <w:rPr>
        <w:rStyle w:val="a7"/>
      </w:rPr>
    </w:pPr>
    <w:r>
      <w:rPr>
        <w:rStyle w:val="a7"/>
        <w:rtl/>
      </w:rPr>
      <w:fldChar w:fldCharType="begin"/>
    </w:r>
    <w:r w:rsidR="00A152D4">
      <w:rPr>
        <w:rStyle w:val="a7"/>
      </w:rPr>
      <w:instrText xml:space="preserve">PAGE  </w:instrText>
    </w:r>
    <w:r>
      <w:rPr>
        <w:rStyle w:val="a7"/>
        <w:rtl/>
      </w:rPr>
      <w:fldChar w:fldCharType="end"/>
    </w:r>
  </w:p>
  <w:p w:rsidR="004627C0" w:rsidRDefault="00E3525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E3525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251" w:rsidRDefault="00E35251" w:rsidP="00723F83">
      <w:r>
        <w:separator/>
      </w:r>
    </w:p>
  </w:footnote>
  <w:footnote w:type="continuationSeparator" w:id="1">
    <w:p w:rsidR="00E35251" w:rsidRDefault="00E35251" w:rsidP="00723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2A5E"/>
    <w:multiLevelType w:val="hybridMultilevel"/>
    <w:tmpl w:val="5FEC4F26"/>
    <w:lvl w:ilvl="0" w:tplc="31CE3D7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F012D5"/>
    <w:multiLevelType w:val="hybridMultilevel"/>
    <w:tmpl w:val="8E165982"/>
    <w:lvl w:ilvl="0" w:tplc="F5543CD2">
      <w:numFmt w:val="bullet"/>
      <w:lvlText w:val=""/>
      <w:lvlJc w:val="left"/>
      <w:pPr>
        <w:tabs>
          <w:tab w:val="num" w:pos="720"/>
        </w:tabs>
        <w:ind w:left="72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43486899"/>
    <w:multiLevelType w:val="hybridMultilevel"/>
    <w:tmpl w:val="0CF42D24"/>
    <w:lvl w:ilvl="0" w:tplc="FE406C0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DA318B1"/>
    <w:multiLevelType w:val="hybridMultilevel"/>
    <w:tmpl w:val="F3C8EFD6"/>
    <w:lvl w:ilvl="0" w:tplc="78A83D8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2BA0"/>
    <w:rsid w:val="00013A02"/>
    <w:rsid w:val="00023BD8"/>
    <w:rsid w:val="001237F5"/>
    <w:rsid w:val="001E621E"/>
    <w:rsid w:val="002B496A"/>
    <w:rsid w:val="002F061C"/>
    <w:rsid w:val="003D4281"/>
    <w:rsid w:val="003F1717"/>
    <w:rsid w:val="005D5D75"/>
    <w:rsid w:val="00665488"/>
    <w:rsid w:val="00681609"/>
    <w:rsid w:val="00706702"/>
    <w:rsid w:val="00723F83"/>
    <w:rsid w:val="00773A2D"/>
    <w:rsid w:val="007E750F"/>
    <w:rsid w:val="008C78FC"/>
    <w:rsid w:val="009B532F"/>
    <w:rsid w:val="009F4383"/>
    <w:rsid w:val="00A152D4"/>
    <w:rsid w:val="00B60FF0"/>
    <w:rsid w:val="00BF0B37"/>
    <w:rsid w:val="00C64CF0"/>
    <w:rsid w:val="00D514F7"/>
    <w:rsid w:val="00D72BA0"/>
    <w:rsid w:val="00D92EA1"/>
    <w:rsid w:val="00E35251"/>
    <w:rsid w:val="00E976C8"/>
    <w:rsid w:val="00F40171"/>
    <w:rsid w:val="00FB6BB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A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72BA0"/>
    <w:pPr>
      <w:keepNext/>
      <w:jc w:val="center"/>
      <w:outlineLvl w:val="2"/>
    </w:pPr>
    <w:rPr>
      <w:rFonts w:cs="David"/>
      <w:sz w:val="28"/>
      <w:szCs w:val="28"/>
    </w:rPr>
  </w:style>
  <w:style w:type="paragraph" w:styleId="5">
    <w:name w:val="heading 5"/>
    <w:basedOn w:val="a"/>
    <w:next w:val="a"/>
    <w:link w:val="50"/>
    <w:qFormat/>
    <w:rsid w:val="00D72BA0"/>
    <w:pPr>
      <w:keepNext/>
      <w:jc w:val="center"/>
      <w:outlineLvl w:val="4"/>
    </w:pPr>
    <w:rPr>
      <w:rFonts w:cs="David"/>
      <w:sz w:val="32"/>
      <w:szCs w:val="32"/>
    </w:rPr>
  </w:style>
  <w:style w:type="paragraph" w:styleId="9">
    <w:name w:val="heading 9"/>
    <w:basedOn w:val="a"/>
    <w:next w:val="a"/>
    <w:link w:val="90"/>
    <w:uiPriority w:val="9"/>
    <w:unhideWhenUsed/>
    <w:qFormat/>
    <w:rsid w:val="00D72B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D72BA0"/>
    <w:rPr>
      <w:rFonts w:ascii="Times New Roman" w:eastAsia="Times New Roman" w:hAnsi="Times New Roman" w:cs="David"/>
      <w:sz w:val="28"/>
      <w:szCs w:val="28"/>
      <w:lang w:eastAsia="he-IL"/>
    </w:rPr>
  </w:style>
  <w:style w:type="character" w:customStyle="1" w:styleId="50">
    <w:name w:val="כותרת 5 תו"/>
    <w:basedOn w:val="a0"/>
    <w:link w:val="5"/>
    <w:rsid w:val="00D72BA0"/>
    <w:rPr>
      <w:rFonts w:ascii="Times New Roman" w:eastAsia="Times New Roman" w:hAnsi="Times New Roman" w:cs="David"/>
      <w:sz w:val="32"/>
      <w:szCs w:val="32"/>
      <w:lang w:eastAsia="he-IL"/>
    </w:rPr>
  </w:style>
  <w:style w:type="character" w:customStyle="1" w:styleId="90">
    <w:name w:val="כותרת 9 תו"/>
    <w:basedOn w:val="a0"/>
    <w:link w:val="9"/>
    <w:uiPriority w:val="9"/>
    <w:rsid w:val="00D72BA0"/>
    <w:rPr>
      <w:rFonts w:asciiTheme="majorHAnsi" w:eastAsiaTheme="majorEastAsia" w:hAnsiTheme="majorHAnsi" w:cstheme="majorBidi"/>
      <w:i/>
      <w:iCs/>
      <w:color w:val="404040" w:themeColor="text1" w:themeTint="BF"/>
      <w:sz w:val="20"/>
      <w:szCs w:val="20"/>
      <w:lang w:eastAsia="he-IL"/>
    </w:rPr>
  </w:style>
  <w:style w:type="paragraph" w:styleId="a5">
    <w:name w:val="footer"/>
    <w:basedOn w:val="a"/>
    <w:link w:val="a6"/>
    <w:rsid w:val="00D72BA0"/>
    <w:pPr>
      <w:tabs>
        <w:tab w:val="center" w:pos="4153"/>
        <w:tab w:val="right" w:pos="8306"/>
      </w:tabs>
    </w:pPr>
    <w:rPr>
      <w:rFonts w:cs="Miriam"/>
      <w:sz w:val="20"/>
      <w:szCs w:val="20"/>
    </w:rPr>
  </w:style>
  <w:style w:type="character" w:customStyle="1" w:styleId="a6">
    <w:name w:val="כותרת תחתונה תו"/>
    <w:basedOn w:val="a0"/>
    <w:link w:val="a5"/>
    <w:rsid w:val="00D72BA0"/>
    <w:rPr>
      <w:rFonts w:ascii="Times New Roman" w:eastAsia="Times New Roman" w:hAnsi="Times New Roman" w:cs="Miriam"/>
      <w:sz w:val="20"/>
      <w:szCs w:val="20"/>
      <w:lang w:eastAsia="he-IL"/>
    </w:rPr>
  </w:style>
  <w:style w:type="character" w:styleId="a7">
    <w:name w:val="page number"/>
    <w:basedOn w:val="a0"/>
    <w:rsid w:val="00D72BA0"/>
  </w:style>
  <w:style w:type="paragraph" w:styleId="a8">
    <w:name w:val="Balloon Text"/>
    <w:basedOn w:val="a"/>
    <w:link w:val="a9"/>
    <w:uiPriority w:val="99"/>
    <w:semiHidden/>
    <w:unhideWhenUsed/>
    <w:rsid w:val="001237F5"/>
    <w:rPr>
      <w:rFonts w:ascii="Tahoma" w:hAnsi="Tahoma" w:cs="Tahoma"/>
      <w:sz w:val="16"/>
      <w:szCs w:val="16"/>
    </w:rPr>
  </w:style>
  <w:style w:type="character" w:customStyle="1" w:styleId="a9">
    <w:name w:val="טקסט בלונים תו"/>
    <w:basedOn w:val="a0"/>
    <w:link w:val="a8"/>
    <w:uiPriority w:val="99"/>
    <w:semiHidden/>
    <w:rsid w:val="001237F5"/>
    <w:rPr>
      <w:rFonts w:ascii="Tahoma" w:eastAsia="Times New Roman" w:hAnsi="Tahoma" w:cs="Tahoma"/>
      <w:sz w:val="16"/>
      <w:szCs w:val="16"/>
      <w:lang w:eastAsia="he-IL"/>
    </w:rPr>
  </w:style>
  <w:style w:type="table" w:styleId="aa">
    <w:name w:val="Table Grid"/>
    <w:basedOn w:val="a1"/>
    <w:uiPriority w:val="59"/>
    <w:rsid w:val="007E75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2835E-F665-4B2A-A56B-6C71B292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2976</Words>
  <Characters>14883</Characters>
  <Application>Microsoft Office Word</Application>
  <DocSecurity>0</DocSecurity>
  <Lines>124</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12</cp:revision>
  <cp:lastPrinted>2009-05-27T08:54:00Z</cp:lastPrinted>
  <dcterms:created xsi:type="dcterms:W3CDTF">2009-05-26T08:10:00Z</dcterms:created>
  <dcterms:modified xsi:type="dcterms:W3CDTF">2009-05-27T09:07:00Z</dcterms:modified>
</cp:coreProperties>
</file>