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068" w:rsidRDefault="00992068" w:rsidP="00992068">
      <w:pPr>
        <w:ind w:hanging="142"/>
        <w:rPr>
          <w:rFonts w:cs="David"/>
          <w:b/>
          <w:bCs/>
          <w:rtl/>
        </w:rPr>
      </w:pPr>
      <w:r w:rsidRPr="000228B6">
        <w:rPr>
          <w:rFonts w:cs="David" w:hint="cs"/>
          <w:b/>
          <w:bCs/>
          <w:u w:val="single"/>
          <w:rtl/>
        </w:rPr>
        <w:t>בסיעתא דשמיא</w:t>
      </w:r>
      <w:r>
        <w:rPr>
          <w:rFonts w:cs="David" w:hint="cs"/>
          <w:b/>
          <w:bCs/>
          <w:rtl/>
        </w:rPr>
        <w:t xml:space="preserve">                                           פרשת "שמות" כא בטבת                                                             גיליון מס' 161</w:t>
      </w:r>
    </w:p>
    <w:p w:rsidR="00992068" w:rsidRDefault="00992068" w:rsidP="00992068">
      <w:pPr>
        <w:ind w:right="180"/>
        <w:jc w:val="both"/>
        <w:rPr>
          <w:rFonts w:cs="David"/>
          <w:b/>
          <w:bCs/>
          <w:i/>
          <w:iCs/>
          <w:rtl/>
        </w:rPr>
      </w:pPr>
    </w:p>
    <w:p w:rsidR="00992068" w:rsidRPr="004E77EE" w:rsidRDefault="00992068" w:rsidP="00992068">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992068" w:rsidTr="00CE609E">
        <w:tc>
          <w:tcPr>
            <w:tcW w:w="10386" w:type="dxa"/>
          </w:tcPr>
          <w:p w:rsidR="00992068" w:rsidRDefault="00992068" w:rsidP="00CE609E">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992068" w:rsidRPr="00E30080" w:rsidRDefault="00992068" w:rsidP="00992068">
      <w:pPr>
        <w:pStyle w:val="5"/>
        <w:jc w:val="left"/>
        <w:rPr>
          <w:b/>
          <w:bCs/>
          <w:i/>
          <w:iCs/>
          <w:sz w:val="28"/>
          <w:szCs w:val="28"/>
          <w:rtl/>
        </w:rPr>
      </w:pPr>
      <w:r>
        <w:rPr>
          <w:rFonts w:hint="cs"/>
          <w:b/>
          <w:bCs/>
          <w:i/>
          <w:iCs/>
          <w:sz w:val="28"/>
          <w:szCs w:val="28"/>
          <w:rtl/>
        </w:rPr>
        <w:t xml:space="preserve">  </w:t>
      </w:r>
    </w:p>
    <w:p w:rsidR="00992068" w:rsidRDefault="00992068" w:rsidP="00992068">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992068" w:rsidRDefault="00992068" w:rsidP="00992068">
      <w:pPr>
        <w:pStyle w:val="3"/>
        <w:rPr>
          <w:rtl/>
        </w:rPr>
      </w:pPr>
      <w:r>
        <w:rPr>
          <w:rFonts w:hint="cs"/>
          <w:rtl/>
        </w:rPr>
        <w:t>חלוקת מזון וסיוע לנזקקים ובית תמחוי.  נווה דוד, רחוב חיים בר-לב 3 רמלה  טל': 08-9249055</w:t>
      </w:r>
    </w:p>
    <w:p w:rsidR="00992068" w:rsidRDefault="00F713DE" w:rsidP="00992068">
      <w:pPr>
        <w:pStyle w:val="3"/>
        <w:tabs>
          <w:tab w:val="left" w:pos="2646"/>
        </w:tabs>
        <w:jc w:val="left"/>
        <w:rPr>
          <w:rtl/>
        </w:rPr>
      </w:pPr>
      <w:r w:rsidRPr="00F713DE">
        <w:rPr>
          <w:b/>
          <w:bCs/>
          <w:i/>
          <w:iCs/>
          <w:noProof/>
          <w:u w:val="single"/>
          <w:rtl/>
          <w:lang w:val="he-IL"/>
        </w:rPr>
        <w:pict>
          <v:roundrect id="_x0000_s1026" style="position:absolute;left:0;text-align:left;margin-left:-4.3pt;margin-top:5.35pt;width:142.5pt;height:52.2pt;z-index:251660288" arcsize="10923f">
            <v:textbox style="mso-next-textbox:#_x0000_s1026">
              <w:txbxContent>
                <w:p w:rsidR="00992068" w:rsidRDefault="00992068" w:rsidP="00992068">
                  <w:pPr>
                    <w:jc w:val="center"/>
                    <w:rPr>
                      <w:rFonts w:cs="David"/>
                      <w:sz w:val="32"/>
                      <w:szCs w:val="32"/>
                      <w:rtl/>
                    </w:rPr>
                  </w:pPr>
                  <w:r>
                    <w:rPr>
                      <w:rFonts w:cs="David" w:hint="cs"/>
                      <w:b/>
                      <w:bCs/>
                      <w:i/>
                      <w:iCs/>
                      <w:sz w:val="32"/>
                      <w:szCs w:val="32"/>
                      <w:u w:val="single"/>
                      <w:rtl/>
                    </w:rPr>
                    <w:t>זמני השבת:</w:t>
                  </w:r>
                </w:p>
                <w:p w:rsidR="00992068" w:rsidRDefault="00992068" w:rsidP="00992068">
                  <w:pPr>
                    <w:rPr>
                      <w:rFonts w:cs="David"/>
                      <w:b/>
                      <w:bCs/>
                      <w:i/>
                      <w:iCs/>
                      <w:rtl/>
                    </w:rPr>
                  </w:pPr>
                  <w:r>
                    <w:rPr>
                      <w:rFonts w:cs="David" w:hint="cs"/>
                      <w:b/>
                      <w:bCs/>
                      <w:i/>
                      <w:iCs/>
                      <w:rtl/>
                    </w:rPr>
                    <w:t xml:space="preserve">         </w:t>
                  </w: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992068" w:rsidRDefault="00992068" w:rsidP="00992068">
                  <w:pPr>
                    <w:rPr>
                      <w:rFonts w:cs="David"/>
                    </w:rPr>
                  </w:pPr>
                  <w:r>
                    <w:rPr>
                      <w:rFonts w:cs="David" w:hint="cs"/>
                      <w:rtl/>
                    </w:rPr>
                    <w:t>ת"א    16:37            17:40</w:t>
                  </w:r>
                </w:p>
              </w:txbxContent>
            </v:textbox>
          </v:roundrect>
        </w:pict>
      </w:r>
    </w:p>
    <w:p w:rsidR="00992068" w:rsidRPr="006630AA" w:rsidRDefault="00992068" w:rsidP="00992068">
      <w:pPr>
        <w:pStyle w:val="3"/>
        <w:tabs>
          <w:tab w:val="left" w:pos="2646"/>
        </w:tabs>
        <w:jc w:val="left"/>
        <w:rPr>
          <w:rtl/>
        </w:rPr>
      </w:pPr>
      <w:r w:rsidRPr="00F30CB0">
        <w:rPr>
          <w:rFonts w:ascii="Arial" w:hAnsi="Arial" w:hint="cs"/>
          <w:b/>
          <w:bCs/>
          <w:u w:val="single"/>
          <w:rtl/>
        </w:rPr>
        <w:t>דבר נשיא העמותה,יחיאל ניזרי:</w:t>
      </w:r>
    </w:p>
    <w:p w:rsidR="00992068" w:rsidRDefault="00992068" w:rsidP="00992068">
      <w:pPr>
        <w:ind w:left="-142" w:right="-170"/>
        <w:rPr>
          <w:rFonts w:ascii="Arial" w:hAnsi="Arial" w:cs="David"/>
          <w:rtl/>
        </w:rPr>
      </w:pPr>
      <w:r w:rsidRPr="00F45748">
        <w:rPr>
          <w:rFonts w:ascii="Arial" w:hAnsi="Arial" w:cs="David" w:hint="cs"/>
          <w:rtl/>
        </w:rPr>
        <w:t>עמותת "חסדי אשר וחיה" הנה עמותת חסד לנזקקים. העמותה ממוקמת ברחוב</w:t>
      </w:r>
      <w:r>
        <w:rPr>
          <w:rFonts w:ascii="Arial" w:hAnsi="Arial" w:cs="David" w:hint="cs"/>
          <w:rtl/>
        </w:rPr>
        <w:t xml:space="preserve"> </w:t>
      </w:r>
      <w:r w:rsidRPr="00F45748">
        <w:rPr>
          <w:rFonts w:ascii="Arial" w:hAnsi="Arial" w:cs="David" w:hint="cs"/>
          <w:rtl/>
        </w:rPr>
        <w:t xml:space="preserve">בר לב 3 </w:t>
      </w:r>
    </w:p>
    <w:p w:rsidR="00992068" w:rsidRDefault="00992068" w:rsidP="00992068">
      <w:pPr>
        <w:ind w:left="-142" w:right="-170"/>
        <w:rPr>
          <w:rFonts w:ascii="Arial" w:hAnsi="Arial" w:cs="David"/>
          <w:rtl/>
        </w:rPr>
      </w:pPr>
      <w:r w:rsidRPr="00F45748">
        <w:rPr>
          <w:rFonts w:ascii="Arial" w:hAnsi="Arial" w:cs="David" w:hint="cs"/>
          <w:rtl/>
        </w:rPr>
        <w:t xml:space="preserve">בעיר רמלה, </w:t>
      </w:r>
      <w:r w:rsidRPr="0056445A">
        <w:rPr>
          <w:rFonts w:ascii="Arial" w:hAnsi="Arial" w:cs="David" w:hint="cs"/>
          <w:rtl/>
        </w:rPr>
        <w:t>ומתנהלת בחנות מושכרת. העמות</w:t>
      </w:r>
      <w:r>
        <w:rPr>
          <w:rFonts w:ascii="Arial" w:hAnsi="Arial" w:cs="David" w:hint="cs"/>
          <w:rtl/>
        </w:rPr>
        <w:t xml:space="preserve">ה קיימת מזה 11 שנים ומשמשת </w:t>
      </w:r>
      <w:r w:rsidRPr="0056445A">
        <w:rPr>
          <w:rFonts w:ascii="Arial" w:hAnsi="Arial" w:cs="David" w:hint="cs"/>
          <w:rtl/>
        </w:rPr>
        <w:t>כנקודת</w:t>
      </w:r>
    </w:p>
    <w:p w:rsidR="00992068" w:rsidRDefault="00992068" w:rsidP="00992068">
      <w:pPr>
        <w:ind w:left="-142" w:right="-170"/>
        <w:rPr>
          <w:rFonts w:ascii="Arial" w:hAnsi="Arial" w:cs="David"/>
          <w:rtl/>
        </w:rPr>
      </w:pPr>
      <w:r w:rsidRPr="0056445A">
        <w:rPr>
          <w:rFonts w:ascii="Arial" w:hAnsi="Arial" w:cs="David" w:hint="cs"/>
          <w:rtl/>
        </w:rPr>
        <w:t xml:space="preserve">חלוקת מזון למשפחות הנזקקות בשני מישורים: הן חלוקה במקום, והן חלוקה לבתי </w:t>
      </w:r>
    </w:p>
    <w:p w:rsidR="00992068" w:rsidRPr="009E0994" w:rsidRDefault="00992068" w:rsidP="00992068">
      <w:pPr>
        <w:ind w:left="-142" w:right="-170"/>
        <w:rPr>
          <w:rFonts w:ascii="Arial" w:hAnsi="Arial" w:cs="David"/>
          <w:rtl/>
        </w:rPr>
      </w:pPr>
      <w:r w:rsidRPr="0056445A">
        <w:rPr>
          <w:rFonts w:ascii="Arial" w:hAnsi="Arial" w:cs="David" w:hint="cs"/>
          <w:rtl/>
        </w:rPr>
        <w:t>הנזקקים.</w:t>
      </w:r>
      <w:r>
        <w:rPr>
          <w:rFonts w:ascii="Arial" w:hAnsi="Arial" w:cs="David" w:hint="cs"/>
          <w:rtl/>
        </w:rPr>
        <w:t xml:space="preserve"> אנו </w:t>
      </w:r>
      <w:r w:rsidRPr="0056445A">
        <w:rPr>
          <w:rFonts w:ascii="Arial" w:hAnsi="Arial" w:cs="David" w:hint="cs"/>
          <w:rtl/>
        </w:rPr>
        <w:t xml:space="preserve">קוראים לתורמים אשר יכולים להטות כתף ולסייע לנזקקים, להתקשר ולתרום, שהרי הסיוע נמשך </w:t>
      </w:r>
      <w:r w:rsidRPr="0056445A">
        <w:rPr>
          <w:rFonts w:ascii="Arial" w:hAnsi="Arial" w:cs="David" w:hint="cs"/>
          <w:u w:val="single"/>
          <w:rtl/>
        </w:rPr>
        <w:t>בכל ימות השנה</w:t>
      </w:r>
      <w:r w:rsidRPr="0056445A">
        <w:rPr>
          <w:rFonts w:ascii="Arial" w:hAnsi="Arial" w:cs="David" w:hint="cs"/>
          <w:rtl/>
        </w:rPr>
        <w:t xml:space="preserve"> </w:t>
      </w:r>
      <w:r w:rsidRPr="0056445A">
        <w:rPr>
          <w:rFonts w:ascii="Arial" w:hAnsi="Arial" w:cs="David" w:hint="cs"/>
          <w:u w:val="single"/>
          <w:rtl/>
        </w:rPr>
        <w:t>ולא</w:t>
      </w:r>
      <w:r w:rsidRPr="00F45748">
        <w:rPr>
          <w:rFonts w:ascii="Arial" w:hAnsi="Arial" w:cs="David" w:hint="cs"/>
          <w:u w:val="single"/>
          <w:rtl/>
        </w:rPr>
        <w:t xml:space="preserve"> רק בחג</w:t>
      </w:r>
      <w:r>
        <w:rPr>
          <w:rFonts w:ascii="Arial" w:hAnsi="Arial" w:cs="David" w:hint="cs"/>
          <w:u w:val="single"/>
          <w:rtl/>
        </w:rPr>
        <w:t xml:space="preserve">ים. לצערנו מיום ליום עולה מספר </w:t>
      </w:r>
      <w:r w:rsidRPr="00F45748">
        <w:rPr>
          <w:rFonts w:ascii="Arial" w:hAnsi="Arial" w:cs="David" w:hint="cs"/>
          <w:u w:val="single"/>
          <w:rtl/>
        </w:rPr>
        <w:t>המשפחות הנזקקות ועל</w:t>
      </w:r>
      <w:r>
        <w:rPr>
          <w:rFonts w:ascii="Arial" w:hAnsi="Arial" w:cs="David" w:hint="cs"/>
          <w:u w:val="single"/>
          <w:rtl/>
        </w:rPr>
        <w:t xml:space="preserve"> </w:t>
      </w:r>
      <w:r w:rsidRPr="00F45748">
        <w:rPr>
          <w:rFonts w:ascii="Arial" w:hAnsi="Arial" w:cs="David" w:hint="cs"/>
          <w:u w:val="single"/>
          <w:rtl/>
        </w:rPr>
        <w:t xml:space="preserve">כן יש מנגד </w:t>
      </w:r>
      <w:r>
        <w:rPr>
          <w:rFonts w:ascii="Arial" w:hAnsi="Arial" w:cs="David" w:hint="cs"/>
          <w:u w:val="single"/>
          <w:rtl/>
        </w:rPr>
        <w:t xml:space="preserve">את הבקשה לתרומות ועזרה בכל צורה </w:t>
      </w:r>
      <w:r w:rsidRPr="00F45748">
        <w:rPr>
          <w:rFonts w:ascii="Arial" w:hAnsi="Arial" w:cs="David" w:hint="cs"/>
          <w:u w:val="single"/>
          <w:rtl/>
        </w:rPr>
        <w:t>שהיא!</w:t>
      </w:r>
    </w:p>
    <w:p w:rsidR="00992068" w:rsidRPr="00F45748" w:rsidRDefault="00992068" w:rsidP="00992068">
      <w:pPr>
        <w:ind w:left="-142" w:right="-170"/>
        <w:rPr>
          <w:rFonts w:ascii="Arial" w:hAnsi="Arial" w:cs="David"/>
          <w:rtl/>
        </w:rPr>
      </w:pPr>
      <w:r w:rsidRPr="00F45748">
        <w:rPr>
          <w:rFonts w:ascii="Arial" w:hAnsi="Arial" w:cs="David" w:hint="cs"/>
          <w:rtl/>
        </w:rPr>
        <w:t>במקורותינו כתוב שהמעשר את כספו מתעשר, זה הדבר היחיד שהקדוש ברוך הוא אומר לעם ישראל "בחנוני</w:t>
      </w:r>
    </w:p>
    <w:p w:rsidR="00992068" w:rsidRPr="009571A2" w:rsidRDefault="00992068" w:rsidP="00992068">
      <w:pPr>
        <w:ind w:left="-142" w:right="-170"/>
        <w:rPr>
          <w:rFonts w:ascii="Arial" w:hAnsi="Arial" w:cs="David"/>
          <w:rtl/>
        </w:rPr>
      </w:pPr>
      <w:r w:rsidRPr="00F45748">
        <w:rPr>
          <w:rFonts w:ascii="Arial" w:hAnsi="Arial" w:cs="David" w:hint="cs"/>
          <w:rtl/>
        </w:rPr>
        <w:t>נא בזאת". תושבים המעונייני</w:t>
      </w:r>
      <w:r w:rsidRPr="00F45748">
        <w:rPr>
          <w:rFonts w:ascii="Arial" w:hAnsi="Arial" w:cs="David" w:hint="eastAsia"/>
          <w:rtl/>
        </w:rPr>
        <w:t>ם</w:t>
      </w:r>
      <w:r w:rsidRPr="00F45748">
        <w:rPr>
          <w:rFonts w:ascii="Arial" w:hAnsi="Arial" w:cs="David" w:hint="cs"/>
          <w:rtl/>
        </w:rPr>
        <w:t xml:space="preserve"> לתרום מוזמנים לפנות בטל':08-9249055, 054-7603024 ,זיוה, 052-8943054, ליפא.</w:t>
      </w: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992068" w:rsidRPr="00EF1D00" w:rsidTr="00CE609E">
        <w:trPr>
          <w:trHeight w:val="437"/>
        </w:trPr>
        <w:tc>
          <w:tcPr>
            <w:tcW w:w="10490" w:type="dxa"/>
          </w:tcPr>
          <w:p w:rsidR="00992068" w:rsidRPr="00F45748" w:rsidRDefault="00992068" w:rsidP="00CE609E">
            <w:pPr>
              <w:ind w:left="-397" w:right="-170" w:firstLine="347"/>
              <w:jc w:val="center"/>
              <w:rPr>
                <w:rFonts w:ascii="Arial" w:hAnsi="Arial" w:cs="David"/>
                <w:b/>
                <w:bCs/>
                <w:rtl/>
              </w:rPr>
            </w:pPr>
            <w:r w:rsidRPr="00F45748">
              <w:rPr>
                <w:rFonts w:ascii="Arial" w:hAnsi="Arial" w:cs="David" w:hint="cs"/>
                <w:b/>
                <w:bCs/>
                <w:rtl/>
              </w:rPr>
              <w:t>לכל המעוניין לברך ולהתברך או להנציח את יקיריו וחפץ</w:t>
            </w:r>
          </w:p>
          <w:p w:rsidR="00992068" w:rsidRPr="001D7BDB" w:rsidRDefault="00992068" w:rsidP="00CE609E">
            <w:pPr>
              <w:ind w:left="-397" w:right="-170" w:firstLine="347"/>
              <w:jc w:val="center"/>
              <w:rPr>
                <w:rFonts w:ascii="Arial" w:hAnsi="Arial" w:cs="David"/>
                <w:b/>
                <w:bCs/>
                <w:sz w:val="36"/>
                <w:szCs w:val="36"/>
                <w:rtl/>
              </w:rPr>
            </w:pPr>
            <w:r w:rsidRPr="00F45748">
              <w:rPr>
                <w:rFonts w:ascii="Arial" w:hAnsi="Arial" w:cs="David" w:hint="cs"/>
                <w:b/>
                <w:bCs/>
                <w:rtl/>
              </w:rPr>
              <w:t>לקבל חסות על העלון מוזמן להתקשר לטלפון הנ"ל: 0547-603024</w:t>
            </w:r>
          </w:p>
        </w:tc>
      </w:tr>
      <w:tr w:rsidR="00992068" w:rsidRPr="00EF1D00" w:rsidTr="00CE609E">
        <w:trPr>
          <w:trHeight w:val="147"/>
        </w:trPr>
        <w:tc>
          <w:tcPr>
            <w:tcW w:w="10490" w:type="dxa"/>
          </w:tcPr>
          <w:p w:rsidR="00992068" w:rsidRPr="00F45748" w:rsidRDefault="00992068" w:rsidP="00CE609E">
            <w:pPr>
              <w:ind w:left="-397" w:right="-170" w:firstLine="347"/>
              <w:jc w:val="center"/>
              <w:rPr>
                <w:rFonts w:ascii="Arial" w:hAnsi="Arial" w:cs="David"/>
                <w:b/>
                <w:bCs/>
                <w:sz w:val="32"/>
                <w:szCs w:val="32"/>
                <w:rtl/>
              </w:rPr>
            </w:pPr>
            <w:r w:rsidRPr="00F45748">
              <w:rPr>
                <w:rFonts w:ascii="Arial" w:hAnsi="Arial" w:cs="David" w:hint="cs"/>
                <w:b/>
                <w:bCs/>
                <w:sz w:val="32"/>
                <w:szCs w:val="32"/>
                <w:rtl/>
              </w:rPr>
              <w:t>לעמותה יש אישור לפי סעיף 46 לפקודת המיסים להחזרי מס עבור תרומות</w:t>
            </w:r>
          </w:p>
        </w:tc>
      </w:tr>
    </w:tbl>
    <w:p w:rsidR="00992068" w:rsidRPr="00183C17" w:rsidRDefault="00992068" w:rsidP="00992068">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92068" w:rsidTr="00CE609E">
        <w:tc>
          <w:tcPr>
            <w:tcW w:w="3420" w:type="dxa"/>
          </w:tcPr>
          <w:p w:rsidR="00992068" w:rsidRDefault="00992068" w:rsidP="00CE609E">
            <w:pPr>
              <w:jc w:val="center"/>
              <w:rPr>
                <w:rFonts w:cs="Guttman Stam"/>
                <w:i/>
                <w:iCs/>
                <w:sz w:val="48"/>
                <w:szCs w:val="48"/>
                <w:rtl/>
              </w:rPr>
            </w:pPr>
            <w:r>
              <w:rPr>
                <w:rFonts w:cs="Guttman Stam" w:hint="cs"/>
                <w:i/>
                <w:iCs/>
                <w:sz w:val="48"/>
                <w:szCs w:val="48"/>
                <w:rtl/>
              </w:rPr>
              <w:t>מפניני הפרשה</w:t>
            </w:r>
          </w:p>
        </w:tc>
      </w:tr>
    </w:tbl>
    <w:p w:rsidR="00992068" w:rsidRDefault="00992068" w:rsidP="00992068">
      <w:pPr>
        <w:ind w:right="180"/>
        <w:rPr>
          <w:rFonts w:cs="David"/>
          <w:b/>
          <w:bCs/>
          <w:rtl/>
        </w:rPr>
      </w:pPr>
    </w:p>
    <w:p w:rsidR="00992068" w:rsidRPr="003A0685" w:rsidRDefault="00992068" w:rsidP="00992068">
      <w:pPr>
        <w:ind w:right="180"/>
        <w:rPr>
          <w:rFonts w:cs="David"/>
          <w:b/>
          <w:bCs/>
          <w:rtl/>
        </w:rPr>
      </w:pPr>
      <w:r w:rsidRPr="003A0685">
        <w:rPr>
          <w:rFonts w:cs="David" w:hint="cs"/>
          <w:b/>
          <w:bCs/>
          <w:rtl/>
        </w:rPr>
        <w:t>"ואלה שמות בני ישראל הבאים מצרימה"</w:t>
      </w:r>
      <w:r w:rsidR="00A54037">
        <w:rPr>
          <w:rFonts w:cs="David" w:hint="cs"/>
          <w:b/>
          <w:bCs/>
          <w:rtl/>
        </w:rPr>
        <w:t xml:space="preserve"> (א, א</w:t>
      </w:r>
      <w:r>
        <w:rPr>
          <w:rFonts w:cs="David" w:hint="cs"/>
          <w:b/>
          <w:bCs/>
          <w:rtl/>
        </w:rPr>
        <w:t>)</w:t>
      </w:r>
    </w:p>
    <w:p w:rsidR="00992068" w:rsidRDefault="00992068" w:rsidP="00992068">
      <w:pPr>
        <w:ind w:right="180"/>
        <w:rPr>
          <w:rFonts w:cs="David"/>
          <w:rtl/>
        </w:rPr>
      </w:pPr>
      <w:r>
        <w:rPr>
          <w:rFonts w:cs="David" w:hint="cs"/>
          <w:rtl/>
        </w:rPr>
        <w:t>להודיע חיבתן שנמשלו לכוכבים (רש"י)</w:t>
      </w:r>
    </w:p>
    <w:p w:rsidR="00992068" w:rsidRDefault="00992068" w:rsidP="00992068">
      <w:pPr>
        <w:ind w:right="180"/>
        <w:rPr>
          <w:rFonts w:cs="David"/>
          <w:rtl/>
        </w:rPr>
      </w:pPr>
      <w:r>
        <w:rPr>
          <w:rFonts w:cs="David" w:hint="cs"/>
          <w:rtl/>
        </w:rPr>
        <w:t xml:space="preserve">מעיר כאן בעל שפת חיים: בני ישראל חייבים לדעת, כי השם יתברך אוהב אותם,  וכשם  שברא את הכוכבים על מנת שיאירו בחשכת הלילה </w:t>
      </w:r>
      <w:r>
        <w:rPr>
          <w:rFonts w:cs="David"/>
          <w:rtl/>
        </w:rPr>
        <w:t>–</w:t>
      </w:r>
      <w:r>
        <w:rPr>
          <w:rFonts w:cs="David" w:hint="cs"/>
          <w:rtl/>
        </w:rPr>
        <w:t xml:space="preserve"> כך ברא אותם על מנת שיפיצו  את אור האלוקים , ויחדירוהו למקומות חשוכים והמושפלים ביותר.  </w:t>
      </w:r>
    </w:p>
    <w:p w:rsidR="00992068" w:rsidRPr="005C44F2" w:rsidRDefault="00992068" w:rsidP="00992068">
      <w:pPr>
        <w:rPr>
          <w:rFonts w:ascii="Antique Olive Roman" w:hAnsi="Antique Olive Roman" w:cs="David"/>
          <w:b/>
          <w:bCs/>
          <w:rtl/>
        </w:rPr>
      </w:pPr>
      <w:r w:rsidRPr="005C44F2">
        <w:rPr>
          <w:rFonts w:ascii="Antique Olive Roman" w:hAnsi="Antique Olive Roman" w:cs="David" w:hint="cs"/>
          <w:b/>
          <w:bCs/>
          <w:rtl/>
        </w:rPr>
        <w:t>"ובני ישראל פרו וישרצו וירבו ויעצמו במאוד מאוד"</w:t>
      </w:r>
      <w:r>
        <w:rPr>
          <w:rFonts w:ascii="Antique Olive Roman" w:hAnsi="Antique Olive Roman" w:cs="David" w:hint="cs"/>
          <w:b/>
          <w:bCs/>
          <w:rtl/>
        </w:rPr>
        <w:t xml:space="preserve"> (א,ז)</w:t>
      </w:r>
    </w:p>
    <w:p w:rsidR="00992068" w:rsidRDefault="00992068" w:rsidP="00992068">
      <w:pPr>
        <w:rPr>
          <w:rFonts w:ascii="Antique Olive Roman" w:hAnsi="Antique Olive Roman" w:cs="David"/>
          <w:rtl/>
        </w:rPr>
      </w:pPr>
      <w:r>
        <w:rPr>
          <w:rFonts w:ascii="Antique Olive Roman" w:hAnsi="Antique Olive Roman" w:cs="David" w:hint="cs"/>
          <w:rtl/>
        </w:rPr>
        <w:t>מפרשים:</w:t>
      </w:r>
      <w:r w:rsidRPr="003A0685">
        <w:rPr>
          <w:rFonts w:ascii="Antique Olive Roman" w:hAnsi="Antique Olive Roman" w:cs="David" w:hint="cs"/>
          <w:rtl/>
        </w:rPr>
        <w:t>כי הנה ישנם אנשים שחושבים</w:t>
      </w:r>
      <w:r>
        <w:rPr>
          <w:rFonts w:ascii="Antique Olive Roman" w:hAnsi="Antique Olive Roman" w:cs="David" w:hint="cs"/>
          <w:rtl/>
        </w:rPr>
        <w:t xml:space="preserve"> לתומם שריבוי הילודה  גורם </w:t>
      </w:r>
      <w:r w:rsidRPr="00B645E4">
        <w:rPr>
          <w:rFonts w:ascii="Antique Olive Roman" w:hAnsi="Antique Olive Roman" w:cs="David" w:hint="cs"/>
          <w:b/>
          <w:bCs/>
          <w:rtl/>
        </w:rPr>
        <w:t>חלילה למיעוט פרנסתם</w:t>
      </w:r>
      <w:r>
        <w:rPr>
          <w:rFonts w:ascii="Antique Olive Roman" w:hAnsi="Antique Olive Roman" w:cs="David" w:hint="cs"/>
          <w:rtl/>
        </w:rPr>
        <w:t xml:space="preserve">. </w:t>
      </w:r>
    </w:p>
    <w:p w:rsidR="00992068" w:rsidRPr="003A0685" w:rsidRDefault="00992068" w:rsidP="00992068">
      <w:pPr>
        <w:rPr>
          <w:rFonts w:ascii="Antique Olive Roman" w:hAnsi="Antique Olive Roman" w:cs="David"/>
          <w:rtl/>
        </w:rPr>
      </w:pPr>
      <w:r>
        <w:rPr>
          <w:rFonts w:ascii="Antique Olive Roman" w:hAnsi="Antique Olive Roman" w:cs="David" w:hint="cs"/>
          <w:rtl/>
        </w:rPr>
        <w:t>אולם אין כ</w:t>
      </w:r>
      <w:r w:rsidRPr="003A0685">
        <w:rPr>
          <w:rFonts w:ascii="Antique Olive Roman" w:hAnsi="Antique Olive Roman" w:cs="David" w:hint="cs"/>
          <w:rtl/>
        </w:rPr>
        <w:t>ל שחר לטענתם, כיון שהקדוש ברוך הוא זן ומפרנס מקרני ר</w:t>
      </w:r>
      <w:r>
        <w:rPr>
          <w:rFonts w:ascii="Antique Olive Roman" w:hAnsi="Antique Olive Roman" w:cs="David" w:hint="cs"/>
          <w:rtl/>
        </w:rPr>
        <w:t>אמים עד ביצי כינים, והוא נותן לחם ל</w:t>
      </w:r>
      <w:r w:rsidRPr="003A0685">
        <w:rPr>
          <w:rFonts w:ascii="Antique Olive Roman" w:hAnsi="Antique Olive Roman" w:cs="David" w:hint="cs"/>
          <w:rtl/>
        </w:rPr>
        <w:t>כול בשר, לחם, לפי הטף.</w:t>
      </w:r>
      <w:r>
        <w:rPr>
          <w:rFonts w:ascii="Antique Olive Roman" w:hAnsi="Antique Olive Roman" w:cs="David" w:hint="cs"/>
          <w:rtl/>
        </w:rPr>
        <w:t xml:space="preserve"> </w:t>
      </w:r>
      <w:r w:rsidRPr="003A0685">
        <w:rPr>
          <w:rFonts w:ascii="Antique Olive Roman" w:hAnsi="Antique Olive Roman" w:cs="David" w:hint="cs"/>
          <w:rtl/>
        </w:rPr>
        <w:t>וזהו שרמז לנו כאן: "ובני ישראל פרו וישרצו", שזכו בני ישראל לפרות ולרבות בילדים, ויחד עם זאת, "וירבו ויעצמו במא</w:t>
      </w:r>
      <w:r>
        <w:rPr>
          <w:rFonts w:ascii="Antique Olive Roman" w:hAnsi="Antique Olive Roman" w:cs="David" w:hint="cs"/>
          <w:rtl/>
        </w:rPr>
        <w:t>וד מאוד",כלומר:</w:t>
      </w:r>
      <w:r w:rsidRPr="003A0685">
        <w:rPr>
          <w:rFonts w:ascii="Antique Olive Roman" w:hAnsi="Antique Olive Roman" w:cs="David" w:hint="cs"/>
          <w:rtl/>
        </w:rPr>
        <w:t>שהתעשרו בממון הנקרא "מא</w:t>
      </w:r>
      <w:r>
        <w:rPr>
          <w:rFonts w:ascii="Antique Olive Roman" w:hAnsi="Antique Olive Roman" w:cs="David" w:hint="cs"/>
          <w:rtl/>
        </w:rPr>
        <w:t>ו</w:t>
      </w:r>
      <w:r w:rsidRPr="003A0685">
        <w:rPr>
          <w:rFonts w:ascii="Antique Olive Roman" w:hAnsi="Antique Olive Roman" w:cs="David" w:hint="cs"/>
          <w:rtl/>
        </w:rPr>
        <w:t xml:space="preserve">ד", כמו שכתוב בתלמוד "ובכול מאודך" </w:t>
      </w:r>
      <w:r w:rsidRPr="003A0685">
        <w:rPr>
          <w:rFonts w:ascii="Antique Olive Roman" w:hAnsi="Antique Olive Roman" w:cs="David"/>
          <w:rtl/>
        </w:rPr>
        <w:t>–</w:t>
      </w:r>
      <w:r>
        <w:rPr>
          <w:rFonts w:ascii="Antique Olive Roman" w:hAnsi="Antique Olive Roman" w:cs="David" w:hint="cs"/>
          <w:rtl/>
        </w:rPr>
        <w:t xml:space="preserve"> בכל ממונך</w:t>
      </w:r>
      <w:r w:rsidRPr="003A0685">
        <w:rPr>
          <w:rFonts w:ascii="Antique Olive Roman" w:hAnsi="Antique Olive Roman" w:cs="David" w:hint="cs"/>
          <w:rtl/>
        </w:rPr>
        <w:t xml:space="preserve">, ומכאן לומדים אנו </w:t>
      </w:r>
      <w:r w:rsidRPr="00B645E4">
        <w:rPr>
          <w:rFonts w:ascii="Antique Olive Roman" w:hAnsi="Antique Olive Roman" w:cs="David" w:hint="cs"/>
          <w:b/>
          <w:bCs/>
          <w:rtl/>
        </w:rPr>
        <w:t>שריבוי הילודה גורם לברכה ועושר בביתו של האדם...</w:t>
      </w:r>
      <w:r w:rsidRPr="003A0685">
        <w:rPr>
          <w:rFonts w:ascii="Antique Olive Roman" w:hAnsi="Antique Olive Roman" w:cs="David" w:hint="cs"/>
          <w:rtl/>
        </w:rPr>
        <w:t xml:space="preserve">  </w:t>
      </w:r>
    </w:p>
    <w:p w:rsidR="00992068" w:rsidRDefault="00391EF0" w:rsidP="00992068">
      <w:pPr>
        <w:ind w:right="180"/>
        <w:rPr>
          <w:rFonts w:cs="David"/>
          <w:b/>
          <w:bCs/>
          <w:rtl/>
        </w:rPr>
      </w:pPr>
      <w:r>
        <w:rPr>
          <w:rFonts w:cs="David" w:hint="cs"/>
          <w:b/>
          <w:bCs/>
          <w:rtl/>
        </w:rPr>
        <w:t>"</w:t>
      </w:r>
      <w:r w:rsidR="00992068">
        <w:rPr>
          <w:rFonts w:cs="David" w:hint="cs"/>
          <w:b/>
          <w:bCs/>
          <w:rtl/>
        </w:rPr>
        <w:t>ויאמר אל בני עמו הנה עם בני ישאל רב ועצום ממנו. הבה נתחכמה לו (א, ט-י)</w:t>
      </w:r>
    </w:p>
    <w:p w:rsidR="00992068" w:rsidRDefault="00992068" w:rsidP="00992068">
      <w:pPr>
        <w:ind w:right="180"/>
        <w:rPr>
          <w:rFonts w:cs="David"/>
          <w:rtl/>
        </w:rPr>
      </w:pPr>
      <w:r w:rsidRPr="007F7156">
        <w:rPr>
          <w:rFonts w:cs="David" w:hint="cs"/>
          <w:rtl/>
        </w:rPr>
        <w:t>יש לפרש בדרך דרש, שפרעה אמר לעמו, שבני ישראל רב ועצום ממנו, דהיינו "מאתנו", שאנו גרמנו להם שיתרבו שלא עצרנו אותם מכך, ולכן הבה נתחכמה לו, ולא השכיל להבין שהכול מעת השם יתברך.</w:t>
      </w:r>
    </w:p>
    <w:p w:rsidR="00992068" w:rsidRPr="008A51CE" w:rsidRDefault="00992068" w:rsidP="00992068">
      <w:pPr>
        <w:ind w:right="180"/>
        <w:rPr>
          <w:rFonts w:cs="David"/>
          <w:b/>
          <w:bCs/>
          <w:rtl/>
        </w:rPr>
      </w:pPr>
      <w:r w:rsidRPr="008A51CE">
        <w:rPr>
          <w:rFonts w:cs="David" w:hint="cs"/>
          <w:b/>
          <w:bCs/>
          <w:rtl/>
        </w:rPr>
        <w:t>"שם האחת שפרה ושם השנייה פועה"</w:t>
      </w:r>
      <w:r>
        <w:rPr>
          <w:rFonts w:cs="David" w:hint="cs"/>
          <w:b/>
          <w:bCs/>
          <w:rtl/>
        </w:rPr>
        <w:t xml:space="preserve"> (א, טו)</w:t>
      </w:r>
    </w:p>
    <w:p w:rsidR="00992068" w:rsidRPr="003A0685" w:rsidRDefault="00992068" w:rsidP="00992068">
      <w:pPr>
        <w:ind w:right="180"/>
        <w:rPr>
          <w:rFonts w:cs="David"/>
          <w:b/>
          <w:bCs/>
          <w:rtl/>
        </w:rPr>
      </w:pPr>
      <w:r w:rsidRPr="003A0685">
        <w:rPr>
          <w:rFonts w:cs="David" w:hint="cs"/>
          <w:b/>
          <w:bCs/>
          <w:rtl/>
        </w:rPr>
        <w:t>שפרה זו יוכבד, על שם שמשפרת את הוולד, פועה זו מרים, על שם שפועה ומדברת והוגה לוו</w:t>
      </w:r>
      <w:r>
        <w:rPr>
          <w:rFonts w:cs="David" w:hint="cs"/>
          <w:b/>
          <w:bCs/>
          <w:rtl/>
        </w:rPr>
        <w:t>לד</w:t>
      </w:r>
      <w:r w:rsidRPr="003A0685">
        <w:rPr>
          <w:rFonts w:cs="David" w:hint="cs"/>
          <w:b/>
          <w:bCs/>
          <w:rtl/>
        </w:rPr>
        <w:t xml:space="preserve"> (רש"י)</w:t>
      </w:r>
    </w:p>
    <w:p w:rsidR="00992068" w:rsidRPr="00633076" w:rsidRDefault="00992068" w:rsidP="00992068">
      <w:pPr>
        <w:ind w:right="180"/>
        <w:rPr>
          <w:rFonts w:cs="David"/>
          <w:rtl/>
        </w:rPr>
      </w:pPr>
      <w:r w:rsidRPr="00633076">
        <w:rPr>
          <w:rFonts w:cs="David" w:hint="cs"/>
          <w:rtl/>
        </w:rPr>
        <w:t xml:space="preserve">יוכבד ומרים היו נביאות ובעלות מדרגות גבוהות, ומדוע לא מצאה התורה במה לשבחם אלא בדבר הזה שמשפרת ופועה לוולד? </w:t>
      </w:r>
    </w:p>
    <w:p w:rsidR="00992068" w:rsidRPr="0007123E" w:rsidRDefault="00992068" w:rsidP="00992068">
      <w:pPr>
        <w:ind w:right="180"/>
        <w:rPr>
          <w:rFonts w:cs="David"/>
          <w:rtl/>
        </w:rPr>
      </w:pPr>
      <w:r w:rsidRPr="00633076">
        <w:rPr>
          <w:rFonts w:cs="David" w:hint="cs"/>
          <w:rtl/>
        </w:rPr>
        <w:t xml:space="preserve">אלא, אומר הגאון  רבי שמואל רוזובסקי, את זה עצמו באה התורה ללמדנו, כי עם כל השגותיהן הנשגבות עיקר מעלתן לא היתה אלא בחלק זה של גדולתן, </w:t>
      </w:r>
      <w:r w:rsidRPr="006E22F5">
        <w:rPr>
          <w:rFonts w:cs="David" w:hint="cs"/>
          <w:u w:val="single"/>
          <w:rtl/>
        </w:rPr>
        <w:t>תרומתן כנשים, באשר היא מטרתן ומשימתן בחיים</w:t>
      </w:r>
      <w:r w:rsidRPr="00633076">
        <w:rPr>
          <w:rFonts w:cs="David" w:hint="cs"/>
          <w:rtl/>
        </w:rPr>
        <w:t xml:space="preserve">. </w:t>
      </w:r>
    </w:p>
    <w:p w:rsidR="00992068" w:rsidRDefault="00992068" w:rsidP="00992068">
      <w:pPr>
        <w:ind w:right="180"/>
        <w:rPr>
          <w:rFonts w:cs="David"/>
          <w:b/>
          <w:bCs/>
          <w:rtl/>
        </w:rPr>
      </w:pPr>
      <w:r>
        <w:rPr>
          <w:rFonts w:cs="David" w:hint="cs"/>
          <w:b/>
          <w:bCs/>
          <w:rtl/>
        </w:rPr>
        <w:t>"ותיראן המ</w:t>
      </w:r>
      <w:r w:rsidR="00430760">
        <w:rPr>
          <w:rFonts w:cs="David" w:hint="cs"/>
          <w:b/>
          <w:bCs/>
          <w:rtl/>
        </w:rPr>
        <w:t>י</w:t>
      </w:r>
      <w:r>
        <w:rPr>
          <w:rFonts w:cs="David" w:hint="cs"/>
          <w:b/>
          <w:bCs/>
          <w:rtl/>
        </w:rPr>
        <w:t>ילדות את האל</w:t>
      </w:r>
      <w:r w:rsidR="00430760">
        <w:rPr>
          <w:rFonts w:cs="David" w:hint="cs"/>
          <w:b/>
          <w:bCs/>
          <w:rtl/>
        </w:rPr>
        <w:t>ו</w:t>
      </w:r>
      <w:r>
        <w:rPr>
          <w:rFonts w:cs="David" w:hint="cs"/>
          <w:b/>
          <w:bCs/>
          <w:rtl/>
        </w:rPr>
        <w:t>הים...ותחיינה את הילדים( א, יז)</w:t>
      </w:r>
    </w:p>
    <w:p w:rsidR="00992068" w:rsidRPr="00E11FD6" w:rsidRDefault="00992068" w:rsidP="00992068">
      <w:pPr>
        <w:ind w:right="180"/>
        <w:rPr>
          <w:rFonts w:cs="David"/>
          <w:rtl/>
        </w:rPr>
      </w:pPr>
      <w:r>
        <w:rPr>
          <w:rFonts w:cs="David" w:hint="cs"/>
          <w:rtl/>
        </w:rPr>
        <w:t>הנה אלוקים הוא מידת</w:t>
      </w:r>
      <w:r w:rsidRPr="00E11FD6">
        <w:rPr>
          <w:rFonts w:cs="David" w:hint="cs"/>
          <w:rtl/>
        </w:rPr>
        <w:t xml:space="preserve"> הדין</w:t>
      </w:r>
      <w:r w:rsidR="00A54037">
        <w:rPr>
          <w:rFonts w:cs="David" w:hint="cs"/>
          <w:rtl/>
        </w:rPr>
        <w:t>,</w:t>
      </w:r>
      <w:r w:rsidRPr="00E11FD6">
        <w:rPr>
          <w:rFonts w:cs="David" w:hint="cs"/>
          <w:rtl/>
        </w:rPr>
        <w:t xml:space="preserve"> </w:t>
      </w:r>
      <w:r w:rsidR="00A54037">
        <w:rPr>
          <w:rFonts w:cs="David" w:hint="cs"/>
          <w:rtl/>
        </w:rPr>
        <w:t>ו</w:t>
      </w:r>
      <w:r w:rsidRPr="00E11FD6">
        <w:rPr>
          <w:rFonts w:cs="David" w:hint="cs"/>
          <w:rtl/>
        </w:rPr>
        <w:t>אמר הכתוב שהמי</w:t>
      </w:r>
      <w:r>
        <w:rPr>
          <w:rFonts w:cs="David" w:hint="cs"/>
          <w:rtl/>
        </w:rPr>
        <w:t>ילדות פחדו</w:t>
      </w:r>
      <w:r w:rsidRPr="00E11FD6">
        <w:rPr>
          <w:rFonts w:cs="David" w:hint="cs"/>
          <w:rtl/>
        </w:rPr>
        <w:t xml:space="preserve"> שמידת הדין תשלוט בעולם, ולכן לא די שלא הרגו את הילדים, אלא "ותחיינה" שסיפקו להם מים ומזון, כדי שהשם יתברך יקום מכסא הדין וישב על כיסא הרחמים, שמידה כנג</w:t>
      </w:r>
      <w:r>
        <w:rPr>
          <w:rFonts w:cs="David" w:hint="cs"/>
          <w:rtl/>
        </w:rPr>
        <w:t>ד</w:t>
      </w:r>
      <w:r w:rsidRPr="00E11FD6">
        <w:rPr>
          <w:rFonts w:cs="David" w:hint="cs"/>
          <w:rtl/>
        </w:rPr>
        <w:t xml:space="preserve"> מידה לא בטלה.</w:t>
      </w:r>
    </w:p>
    <w:p w:rsidR="00992068" w:rsidRPr="00633076" w:rsidRDefault="00992068" w:rsidP="00992068">
      <w:pPr>
        <w:ind w:right="180"/>
        <w:rPr>
          <w:rFonts w:cs="David"/>
          <w:b/>
          <w:bCs/>
          <w:rtl/>
        </w:rPr>
      </w:pPr>
      <w:r w:rsidRPr="00633076">
        <w:rPr>
          <w:rFonts w:cs="David" w:hint="cs"/>
          <w:b/>
          <w:bCs/>
          <w:rtl/>
        </w:rPr>
        <w:t>"וילך איש מבית לוי וייקח את בת לוי. ותהר האישה ותלד בן"</w:t>
      </w:r>
      <w:r>
        <w:rPr>
          <w:rFonts w:cs="David" w:hint="cs"/>
          <w:b/>
          <w:bCs/>
          <w:rtl/>
        </w:rPr>
        <w:t xml:space="preserve"> (ב, א-ב)</w:t>
      </w:r>
    </w:p>
    <w:p w:rsidR="00992068" w:rsidRPr="00633076" w:rsidRDefault="00992068" w:rsidP="00992068">
      <w:pPr>
        <w:ind w:right="180"/>
        <w:rPr>
          <w:rFonts w:cs="David"/>
          <w:rtl/>
        </w:rPr>
      </w:pPr>
      <w:r>
        <w:rPr>
          <w:rFonts w:cs="David" w:hint="cs"/>
          <w:rtl/>
        </w:rPr>
        <w:t>לשם מה האריכה התורה בסיפור ה</w:t>
      </w:r>
      <w:r w:rsidRPr="00633076">
        <w:rPr>
          <w:rFonts w:cs="David" w:hint="cs"/>
          <w:rtl/>
        </w:rPr>
        <w:t>פרטים של תולדות משה רבנו, וכי דרך הכתובים בכך?</w:t>
      </w:r>
    </w:p>
    <w:p w:rsidR="00992068" w:rsidRPr="00136E0D" w:rsidRDefault="00992068" w:rsidP="00992068">
      <w:pPr>
        <w:ind w:right="180"/>
        <w:rPr>
          <w:rFonts w:cs="David"/>
          <w:b/>
          <w:bCs/>
          <w:rtl/>
        </w:rPr>
      </w:pPr>
      <w:r w:rsidRPr="00633076">
        <w:rPr>
          <w:rFonts w:cs="David" w:hint="cs"/>
          <w:rtl/>
        </w:rPr>
        <w:t xml:space="preserve">אלא אומרים המפרשים, ללמד לבאי עולם, כי אף משה "איש האלוקים", שלא קם בישראל כמשה עוד, אף הוא לא נולד אלא כדרך הנולד ולא מחוץ לדרך הטבע. להודיעך, </w:t>
      </w:r>
      <w:r w:rsidRPr="00136E0D">
        <w:rPr>
          <w:rFonts w:cs="David" w:hint="cs"/>
          <w:b/>
          <w:bCs/>
          <w:rtl/>
        </w:rPr>
        <w:t>שכל מי שהורתו ולידתו בקדושה ובטהרה, הרי הוא ראוי ומסוגל לעבוד על עצמו על מנת להגיע לשלבים עליונים ונשגבים מאוד...</w:t>
      </w:r>
    </w:p>
    <w:p w:rsidR="00391EF0" w:rsidRDefault="00391EF0" w:rsidP="00992068">
      <w:pPr>
        <w:ind w:right="180"/>
        <w:rPr>
          <w:rFonts w:cs="David"/>
          <w:b/>
          <w:bCs/>
          <w:sz w:val="28"/>
          <w:szCs w:val="28"/>
          <w:u w:val="single"/>
          <w:rtl/>
        </w:rPr>
      </w:pPr>
    </w:p>
    <w:p w:rsidR="00391EF0" w:rsidRDefault="00391EF0" w:rsidP="00992068">
      <w:pPr>
        <w:ind w:right="180"/>
        <w:rPr>
          <w:rFonts w:cs="David"/>
          <w:b/>
          <w:bCs/>
          <w:sz w:val="28"/>
          <w:szCs w:val="28"/>
          <w:u w:val="single"/>
          <w:rtl/>
        </w:rPr>
      </w:pPr>
    </w:p>
    <w:p w:rsidR="00391EF0" w:rsidRDefault="00391EF0" w:rsidP="00992068">
      <w:pPr>
        <w:ind w:right="180"/>
        <w:rPr>
          <w:rFonts w:cs="David"/>
          <w:b/>
          <w:bCs/>
          <w:sz w:val="28"/>
          <w:szCs w:val="28"/>
          <w:u w:val="single"/>
          <w:rtl/>
        </w:rPr>
      </w:pPr>
    </w:p>
    <w:p w:rsidR="00992068" w:rsidRPr="005C44F2" w:rsidRDefault="00391EF0" w:rsidP="00992068">
      <w:pPr>
        <w:ind w:right="180"/>
        <w:rPr>
          <w:rFonts w:cs="David"/>
          <w:b/>
          <w:bCs/>
          <w:rtl/>
        </w:rPr>
      </w:pPr>
      <w:r w:rsidRPr="00391EF0">
        <w:rPr>
          <w:rFonts w:cs="David" w:hint="cs"/>
          <w:b/>
          <w:bCs/>
          <w:sz w:val="28"/>
          <w:szCs w:val="28"/>
          <w:rtl/>
        </w:rPr>
        <w:lastRenderedPageBreak/>
        <w:t>"</w:t>
      </w:r>
      <w:r w:rsidR="00992068" w:rsidRPr="00391EF0">
        <w:rPr>
          <w:rFonts w:cs="David" w:hint="cs"/>
          <w:b/>
          <w:bCs/>
          <w:rtl/>
        </w:rPr>
        <w:t>ותקרא</w:t>
      </w:r>
      <w:r w:rsidR="00992068" w:rsidRPr="005C44F2">
        <w:rPr>
          <w:rFonts w:cs="David" w:hint="cs"/>
          <w:b/>
          <w:bCs/>
          <w:rtl/>
        </w:rPr>
        <w:t xml:space="preserve"> שמו משה ותאמר כי מן המים משיתהו"</w:t>
      </w:r>
      <w:r w:rsidR="00992068">
        <w:rPr>
          <w:rFonts w:cs="David" w:hint="cs"/>
          <w:b/>
          <w:bCs/>
          <w:rtl/>
        </w:rPr>
        <w:t>(ב,י)</w:t>
      </w:r>
    </w:p>
    <w:p w:rsidR="00992068" w:rsidRPr="00633076" w:rsidRDefault="00992068" w:rsidP="00992068">
      <w:pPr>
        <w:ind w:right="180"/>
        <w:rPr>
          <w:rFonts w:cs="David"/>
          <w:rtl/>
        </w:rPr>
      </w:pPr>
      <w:r w:rsidRPr="00633076">
        <w:rPr>
          <w:rFonts w:cs="David" w:hint="cs"/>
          <w:rtl/>
        </w:rPr>
        <w:t>עשרות שמות היו לו למשה רבנו: טוב, אביגדור, וכו', שמות שהורתם ולידתם בקדושה ובטהרה שנקרא בהם על ידי הקדוש ברוך הוא, על ידי הוריו, על ידי בני ישראל. וראו זה פלא, הפלא ופלא, יתר שמותיו</w:t>
      </w:r>
      <w:r>
        <w:rPr>
          <w:rFonts w:cs="David" w:hint="cs"/>
          <w:rtl/>
        </w:rPr>
        <w:t xml:space="preserve"> כמעט שנשתקעו ולא נקבע לו אלא </w:t>
      </w:r>
      <w:r w:rsidRPr="00633076">
        <w:rPr>
          <w:rFonts w:cs="David" w:hint="cs"/>
          <w:rtl/>
        </w:rPr>
        <w:t>זה שקראה אותו בת פרעה, בת מלך נכר? ולא עוד אלא שגם התורה הקדושה שנקראה על שמו, על שם "משה" היא נקראת "תורת משה", וכל כך למה? מה הטעם?</w:t>
      </w:r>
      <w:r>
        <w:rPr>
          <w:rFonts w:cs="David" w:hint="cs"/>
          <w:rtl/>
        </w:rPr>
        <w:t xml:space="preserve"> </w:t>
      </w:r>
      <w:r w:rsidRPr="00633076">
        <w:rPr>
          <w:rFonts w:cs="David" w:hint="cs"/>
          <w:rtl/>
        </w:rPr>
        <w:t xml:space="preserve">לפי ששם זה "משה", אומר רבי מרדכי בנט, מרמז על מידת הרחמנות ונדיבות הלב, לאמור: "כי מן המים משיתהו", </w:t>
      </w:r>
      <w:r w:rsidRPr="00136E0D">
        <w:rPr>
          <w:rFonts w:cs="David" w:hint="cs"/>
          <w:u w:val="single"/>
          <w:rtl/>
        </w:rPr>
        <w:t xml:space="preserve">זהו העיקר וזהו יסוד התורה. </w:t>
      </w:r>
    </w:p>
    <w:p w:rsidR="00992068" w:rsidRPr="00633076" w:rsidRDefault="00992068" w:rsidP="00992068">
      <w:pPr>
        <w:ind w:right="180"/>
        <w:rPr>
          <w:rFonts w:cs="David"/>
          <w:b/>
          <w:bCs/>
          <w:rtl/>
        </w:rPr>
      </w:pPr>
      <w:r w:rsidRPr="00633076">
        <w:rPr>
          <w:rFonts w:cs="David" w:hint="cs"/>
          <w:b/>
          <w:bCs/>
          <w:rtl/>
        </w:rPr>
        <w:t>"ויאמר לרשע למה תכה רעך"</w:t>
      </w:r>
      <w:r>
        <w:rPr>
          <w:rFonts w:cs="David" w:hint="cs"/>
          <w:b/>
          <w:bCs/>
          <w:rtl/>
        </w:rPr>
        <w:t>(ב, יג)</w:t>
      </w:r>
    </w:p>
    <w:p w:rsidR="00992068" w:rsidRPr="003A0685" w:rsidRDefault="00992068" w:rsidP="00992068">
      <w:pPr>
        <w:ind w:right="180"/>
        <w:rPr>
          <w:rFonts w:cs="David"/>
          <w:b/>
          <w:bCs/>
          <w:sz w:val="28"/>
          <w:szCs w:val="28"/>
          <w:rtl/>
        </w:rPr>
      </w:pPr>
      <w:r w:rsidRPr="00633076">
        <w:rPr>
          <w:rFonts w:cs="David" w:hint="cs"/>
          <w:b/>
          <w:bCs/>
          <w:rtl/>
        </w:rPr>
        <w:t xml:space="preserve">"למה תכה" </w:t>
      </w:r>
      <w:r w:rsidRPr="00633076">
        <w:rPr>
          <w:rFonts w:cs="David"/>
          <w:b/>
          <w:bCs/>
          <w:rtl/>
        </w:rPr>
        <w:t>–</w:t>
      </w:r>
      <w:r w:rsidRPr="00633076">
        <w:rPr>
          <w:rFonts w:cs="David" w:hint="cs"/>
          <w:b/>
          <w:bCs/>
          <w:rtl/>
        </w:rPr>
        <w:t xml:space="preserve"> אף על פי שלא הכהו</w:t>
      </w:r>
      <w:r>
        <w:rPr>
          <w:rFonts w:cs="David" w:hint="cs"/>
          <w:b/>
          <w:bCs/>
          <w:rtl/>
        </w:rPr>
        <w:t xml:space="preserve"> </w:t>
      </w:r>
      <w:r w:rsidRPr="00633076">
        <w:rPr>
          <w:rFonts w:cs="David" w:hint="cs"/>
          <w:b/>
          <w:bCs/>
          <w:rtl/>
        </w:rPr>
        <w:t xml:space="preserve">,נקרא רשע בהרמת יד. "רעך" </w:t>
      </w:r>
      <w:r w:rsidRPr="00633076">
        <w:rPr>
          <w:rFonts w:cs="David"/>
          <w:b/>
          <w:bCs/>
          <w:rtl/>
        </w:rPr>
        <w:t>–</w:t>
      </w:r>
      <w:r w:rsidRPr="00633076">
        <w:rPr>
          <w:rFonts w:cs="David" w:hint="cs"/>
          <w:b/>
          <w:bCs/>
          <w:rtl/>
        </w:rPr>
        <w:t xml:space="preserve"> רשע כמותך. (רש"י)</w:t>
      </w:r>
    </w:p>
    <w:p w:rsidR="00992068" w:rsidRPr="00633076" w:rsidRDefault="00992068" w:rsidP="00992068">
      <w:pPr>
        <w:ind w:right="180"/>
        <w:rPr>
          <w:rFonts w:cs="David"/>
          <w:rtl/>
        </w:rPr>
      </w:pPr>
      <w:r w:rsidRPr="00633076">
        <w:rPr>
          <w:rFonts w:cs="David" w:hint="cs"/>
          <w:rtl/>
        </w:rPr>
        <w:t>וקשה, מי הגיד למשה כי זה רשע כמותו? ועוד קשה, היכן כתוב שביקש להכותו, והרי לא נאמר "וירם ידו להכותו"?</w:t>
      </w:r>
    </w:p>
    <w:p w:rsidR="00992068" w:rsidRPr="00633076" w:rsidRDefault="00992068" w:rsidP="00992068">
      <w:pPr>
        <w:ind w:right="180"/>
        <w:rPr>
          <w:rFonts w:cs="David"/>
          <w:rtl/>
        </w:rPr>
      </w:pPr>
      <w:r w:rsidRPr="00633076">
        <w:rPr>
          <w:rFonts w:cs="David" w:hint="cs"/>
          <w:rtl/>
        </w:rPr>
        <w:t xml:space="preserve">ההסבר הוא, שלשון הכאה שייך גם על ידי הלשון, כמו שכתוב: "יש בוטה כמדקרות חרב", וכתוב: "ארור מכה רעהו בסתר", כי המטיל מום בחברו, אין לו מכה גדולה ממנו. ורבותינו אמרו: כל הפוסל </w:t>
      </w:r>
      <w:r w:rsidRPr="00633076">
        <w:rPr>
          <w:rFonts w:cs="David"/>
          <w:rtl/>
        </w:rPr>
        <w:t>–</w:t>
      </w:r>
      <w:r w:rsidRPr="00633076">
        <w:rPr>
          <w:rFonts w:cs="David" w:hint="cs"/>
          <w:rtl/>
        </w:rPr>
        <w:t xml:space="preserve"> במומו פוסל, ומשה רבנו ראה שני עבר</w:t>
      </w:r>
      <w:r>
        <w:rPr>
          <w:rFonts w:cs="David" w:hint="cs"/>
          <w:rtl/>
        </w:rPr>
        <w:t>י</w:t>
      </w:r>
      <w:r w:rsidRPr="00633076">
        <w:rPr>
          <w:rFonts w:cs="David" w:hint="cs"/>
          <w:rtl/>
        </w:rPr>
        <w:t>ים נצים בחירופים וגידופים, ואם כן שניהם רשעים, כי מידת הצדיקים להיות נעלבים ואינם עולבים, שומעים חרפתם ואינם משיבים, וקראו משה "רעך" כמותך ממש, כי באותו מום שאתה פוסל ומכהו בשוט לשונך, וודאי אותו מום נמצא גם בך, כי הפוסל במומו פוסל, על כן אמר "למה תכה רעך", כי הוא רעך במום זה.</w:t>
      </w:r>
    </w:p>
    <w:p w:rsidR="00992068" w:rsidRPr="00633076" w:rsidRDefault="00992068" w:rsidP="00992068">
      <w:pPr>
        <w:ind w:right="180"/>
        <w:rPr>
          <w:rFonts w:cs="David"/>
          <w:rtl/>
        </w:rPr>
      </w:pPr>
      <w:r w:rsidRPr="00633076">
        <w:rPr>
          <w:rFonts w:cs="David" w:hint="cs"/>
          <w:rtl/>
        </w:rPr>
        <w:t>וראיה לכך שלא היתה כאן הכאה ביד אלא בפה, ממה שאמר "הלהרגני אתה או</w:t>
      </w:r>
      <w:r>
        <w:rPr>
          <w:rFonts w:cs="David" w:hint="cs"/>
          <w:rtl/>
        </w:rPr>
        <w:t xml:space="preserve">מר", דהיינו וכי אתה חושב להרגני </w:t>
      </w:r>
      <w:r w:rsidRPr="00633076">
        <w:rPr>
          <w:rFonts w:cs="David" w:hint="cs"/>
          <w:rtl/>
        </w:rPr>
        <w:t>באמרי פיך, לשלם לי מידה כנגד מידה, הלא עדיין לא הרגתיו ממש שתחשוב להרגני, כי כך דרכך להזהיר בעונש יתר על  החטא, כי המצרי היה גם כן מכה איש עברי ואתה הרגתו, כך תחשוב לעשות גם לי.</w:t>
      </w:r>
    </w:p>
    <w:p w:rsidR="00992068" w:rsidRPr="00F5233A" w:rsidRDefault="00992068" w:rsidP="00992068">
      <w:pPr>
        <w:ind w:right="180"/>
        <w:rPr>
          <w:rFonts w:cs="David"/>
          <w:b/>
          <w:bCs/>
          <w:rtl/>
        </w:rPr>
      </w:pPr>
      <w:r w:rsidRPr="00F5233A">
        <w:rPr>
          <w:rFonts w:cs="David" w:hint="cs"/>
          <w:b/>
          <w:bCs/>
          <w:rtl/>
        </w:rPr>
        <w:t>"של נעליך מעל רגליך כי המקום אשר אתה עומד עליו אדמת קודש הוא"</w:t>
      </w:r>
      <w:r>
        <w:rPr>
          <w:rFonts w:cs="David" w:hint="cs"/>
          <w:b/>
          <w:bCs/>
          <w:rtl/>
        </w:rPr>
        <w:t xml:space="preserve"> (ג,ה)</w:t>
      </w:r>
    </w:p>
    <w:p w:rsidR="00992068" w:rsidRPr="005C44F2" w:rsidRDefault="00992068" w:rsidP="00992068">
      <w:pPr>
        <w:ind w:right="180"/>
        <w:rPr>
          <w:rFonts w:cs="David"/>
          <w:rtl/>
        </w:rPr>
      </w:pPr>
      <w:r>
        <w:rPr>
          <w:rFonts w:cs="David" w:hint="cs"/>
          <w:rtl/>
        </w:rPr>
        <w:t>הדברים הללו, "אומר רבי</w:t>
      </w:r>
      <w:r w:rsidRPr="005C44F2">
        <w:rPr>
          <w:rFonts w:cs="David" w:hint="cs"/>
          <w:rtl/>
        </w:rPr>
        <w:t xml:space="preserve"> משה </w:t>
      </w:r>
      <w:r>
        <w:rPr>
          <w:rFonts w:cs="David" w:hint="cs"/>
          <w:rtl/>
        </w:rPr>
        <w:t>מקוברי", מופנים לכל איש מישראל:</w:t>
      </w:r>
      <w:r w:rsidRPr="005C44F2">
        <w:rPr>
          <w:rFonts w:cs="David" w:hint="cs"/>
          <w:rtl/>
        </w:rPr>
        <w:t>הסר את המנעו</w:t>
      </w:r>
      <w:r>
        <w:rPr>
          <w:rFonts w:cs="David" w:hint="cs"/>
          <w:rtl/>
        </w:rPr>
        <w:t xml:space="preserve">לים מעל הרגליך הטבעיים, </w:t>
      </w:r>
      <w:r w:rsidRPr="005C44F2">
        <w:rPr>
          <w:rFonts w:cs="David" w:hint="cs"/>
          <w:rtl/>
        </w:rPr>
        <w:t>החוסמים בעדך להתעלות ולהרגיש אור. הסר אותם ומייד תיווכח "כי המקום אשר אתה עומד עליו אדמת קודש הוא", כי התנאים והמצבים שהנך שרוי בהם מתאימים ומוכשרים להתעלות...</w:t>
      </w:r>
    </w:p>
    <w:p w:rsidR="00992068" w:rsidRDefault="00992068" w:rsidP="00992068">
      <w:pPr>
        <w:ind w:right="180"/>
        <w:rPr>
          <w:rFonts w:cs="David"/>
          <w:b/>
          <w:bCs/>
          <w:rtl/>
        </w:rPr>
      </w:pPr>
      <w:r>
        <w:rPr>
          <w:rFonts w:cs="David" w:hint="cs"/>
          <w:b/>
          <w:bCs/>
          <w:rtl/>
        </w:rPr>
        <w:t>"ויאמר משה אל האלוהים מי אנוכי כי אלך אל פרעה...</w:t>
      </w:r>
    </w:p>
    <w:p w:rsidR="00992068" w:rsidRDefault="00992068" w:rsidP="00992068">
      <w:pPr>
        <w:ind w:right="180"/>
        <w:rPr>
          <w:rFonts w:cs="David"/>
          <w:b/>
          <w:bCs/>
          <w:rtl/>
        </w:rPr>
      </w:pPr>
      <w:r>
        <w:rPr>
          <w:rFonts w:cs="David" w:hint="cs"/>
          <w:b/>
          <w:bCs/>
          <w:rtl/>
        </w:rPr>
        <w:t xml:space="preserve">ויאמר כי אהיה עמך וזה לך האות כי אנכי שלחתיך </w:t>
      </w:r>
    </w:p>
    <w:p w:rsidR="00992068" w:rsidRDefault="00992068" w:rsidP="00992068">
      <w:pPr>
        <w:ind w:right="180"/>
        <w:rPr>
          <w:rFonts w:cs="David"/>
          <w:b/>
          <w:bCs/>
          <w:rtl/>
        </w:rPr>
      </w:pPr>
      <w:r>
        <w:rPr>
          <w:rFonts w:cs="David" w:hint="cs"/>
          <w:b/>
          <w:bCs/>
          <w:rtl/>
        </w:rPr>
        <w:t>בהוציאך את העם ממצרים  תעבדון את האלוהים על ההר הזה (ג, יא-יב)</w:t>
      </w:r>
    </w:p>
    <w:p w:rsidR="00992068" w:rsidRPr="00D75995" w:rsidRDefault="00992068" w:rsidP="00992068">
      <w:pPr>
        <w:ind w:right="180"/>
        <w:rPr>
          <w:rFonts w:cs="David"/>
          <w:rtl/>
        </w:rPr>
      </w:pPr>
      <w:r w:rsidRPr="00D75995">
        <w:rPr>
          <w:rFonts w:cs="David" w:hint="cs"/>
          <w:rtl/>
        </w:rPr>
        <w:t xml:space="preserve">מעיר כאן  בעל "אבני אזל" </w:t>
      </w:r>
      <w:r w:rsidRPr="00D75995">
        <w:rPr>
          <w:rFonts w:cs="David"/>
          <w:rtl/>
        </w:rPr>
        <w:t>–</w:t>
      </w:r>
      <w:r w:rsidR="00A54037">
        <w:rPr>
          <w:rFonts w:cs="David" w:hint="cs"/>
          <w:rtl/>
        </w:rPr>
        <w:t xml:space="preserve"> משה רב</w:t>
      </w:r>
      <w:r w:rsidRPr="00D75995">
        <w:rPr>
          <w:rFonts w:cs="David" w:hint="cs"/>
          <w:rtl/>
        </w:rPr>
        <w:t>נו הענ</w:t>
      </w:r>
      <w:r w:rsidR="00FA137F">
        <w:rPr>
          <w:rFonts w:cs="David" w:hint="cs"/>
          <w:rtl/>
        </w:rPr>
        <w:t>י</w:t>
      </w:r>
      <w:r w:rsidRPr="00D75995">
        <w:rPr>
          <w:rFonts w:cs="David" w:hint="cs"/>
          <w:rtl/>
        </w:rPr>
        <w:t xml:space="preserve">ו מכל האדם, אינו מוצא את עצמו ראוי להיות גואלם של ישראל והוא שואל: "מי אנוכי"? משיב לו השם יתברך, כי דווקא שאלתו זו מוכיחה שהוא הוא הראוי להיות הגואל. "וזה" </w:t>
      </w:r>
      <w:r w:rsidRPr="00D75995">
        <w:rPr>
          <w:rFonts w:cs="David"/>
          <w:rtl/>
        </w:rPr>
        <w:t>–</w:t>
      </w:r>
      <w:r w:rsidRPr="00D75995">
        <w:rPr>
          <w:rFonts w:cs="David" w:hint="cs"/>
          <w:rtl/>
        </w:rPr>
        <w:t xml:space="preserve"> זה שאתה שואל מי אנוכי </w:t>
      </w:r>
      <w:r w:rsidRPr="00D75995">
        <w:rPr>
          <w:rFonts w:cs="David"/>
          <w:rtl/>
        </w:rPr>
        <w:t>–</w:t>
      </w:r>
      <w:r w:rsidRPr="00D75995">
        <w:rPr>
          <w:rFonts w:cs="David" w:hint="cs"/>
          <w:rtl/>
        </w:rPr>
        <w:t xml:space="preserve"> "לך האות" </w:t>
      </w:r>
      <w:r w:rsidRPr="00D75995">
        <w:rPr>
          <w:rFonts w:cs="David"/>
          <w:rtl/>
        </w:rPr>
        <w:t>–</w:t>
      </w:r>
      <w:r w:rsidRPr="00D75995">
        <w:rPr>
          <w:rFonts w:cs="David" w:hint="cs"/>
          <w:rtl/>
        </w:rPr>
        <w:t xml:space="preserve"> אות ומופת הוא לך </w:t>
      </w:r>
      <w:r w:rsidRPr="00D75995">
        <w:rPr>
          <w:rFonts w:cs="David"/>
          <w:rtl/>
        </w:rPr>
        <w:t>–</w:t>
      </w:r>
      <w:r w:rsidRPr="00D75995">
        <w:rPr>
          <w:rFonts w:cs="David" w:hint="cs"/>
          <w:rtl/>
        </w:rPr>
        <w:t xml:space="preserve"> כי אנוכי שלחתיך" </w:t>
      </w:r>
      <w:r w:rsidRPr="00D75995">
        <w:rPr>
          <w:rFonts w:cs="David"/>
          <w:rtl/>
        </w:rPr>
        <w:t>–</w:t>
      </w:r>
      <w:r w:rsidRPr="00D75995">
        <w:rPr>
          <w:rFonts w:cs="David" w:hint="cs"/>
          <w:rtl/>
        </w:rPr>
        <w:t xml:space="preserve"> שאני בחרתי אותך לשליח , שכן השם יתברך אינו בוחר אלא בענווים ושפלי רוח, כדרך שבחר בהר סיני מכל ההרים לתת עליו את התורה, לפי שההרים הגבוהים והרמים התגאו בגובהם, ואילו הר סיני  נמוך הקומה היה שפל בעני עצמו, וזהו שאמר השם יתברך: "בהוציאך את העם ממצרים תעבדון את האלוקים על ההר הזה" </w:t>
      </w:r>
      <w:r w:rsidRPr="00D75995">
        <w:rPr>
          <w:rFonts w:cs="David"/>
          <w:rtl/>
        </w:rPr>
        <w:t>–</w:t>
      </w:r>
      <w:r w:rsidRPr="00D75995">
        <w:rPr>
          <w:rFonts w:cs="David" w:hint="cs"/>
          <w:rtl/>
        </w:rPr>
        <w:t xml:space="preserve"> זה שאתן את התורה על ההר הפעוט והנמוך הזה ולא על הר תבור או חרמון, גם זה לך לאות כי אתה ראוי להיות גואלם של ישראל, דווקא משום שפלותך ומיעוט ערכך בעני עצמך"...( </w:t>
      </w:r>
      <w:r w:rsidR="00640754">
        <w:rPr>
          <w:rFonts w:cs="David" w:hint="cs"/>
          <w:rtl/>
        </w:rPr>
        <w:t>מעש"ת)</w:t>
      </w:r>
    </w:p>
    <w:p w:rsidR="00640754" w:rsidRPr="005C44F2" w:rsidRDefault="00391EF0" w:rsidP="00640754">
      <w:pPr>
        <w:ind w:right="180"/>
        <w:rPr>
          <w:rFonts w:cs="David"/>
          <w:b/>
          <w:bCs/>
          <w:rtl/>
        </w:rPr>
      </w:pPr>
      <w:r>
        <w:rPr>
          <w:rFonts w:cs="David" w:hint="cs"/>
          <w:b/>
          <w:bCs/>
          <w:rtl/>
        </w:rPr>
        <w:t>"</w:t>
      </w:r>
      <w:r w:rsidR="00640754" w:rsidRPr="005C44F2">
        <w:rPr>
          <w:rFonts w:cs="David" w:hint="cs"/>
          <w:b/>
          <w:bCs/>
          <w:rtl/>
        </w:rPr>
        <w:t>כי כבד פה וכבד לשון אנכי"</w:t>
      </w:r>
      <w:r w:rsidR="00640754">
        <w:rPr>
          <w:rFonts w:cs="David" w:hint="cs"/>
          <w:b/>
          <w:bCs/>
          <w:rtl/>
        </w:rPr>
        <w:t xml:space="preserve"> (ד,י)</w:t>
      </w:r>
    </w:p>
    <w:p w:rsidR="00640754" w:rsidRPr="005C44F2" w:rsidRDefault="00640754" w:rsidP="00640754">
      <w:pPr>
        <w:ind w:right="180"/>
        <w:rPr>
          <w:rFonts w:cs="David"/>
          <w:b/>
          <w:bCs/>
          <w:rtl/>
        </w:rPr>
      </w:pPr>
      <w:r w:rsidRPr="005C44F2">
        <w:rPr>
          <w:rFonts w:cs="David" w:hint="cs"/>
          <w:b/>
          <w:bCs/>
          <w:rtl/>
        </w:rPr>
        <w:t>הנה משה מרוב חפצו שלא ילך, לא התפלל לפני הקדוש ברוך הוא</w:t>
      </w:r>
      <w:r>
        <w:rPr>
          <w:rFonts w:cs="David" w:hint="cs"/>
          <w:b/>
          <w:bCs/>
          <w:rtl/>
        </w:rPr>
        <w:t xml:space="preserve"> שיסי</w:t>
      </w:r>
      <w:r w:rsidRPr="005C44F2">
        <w:rPr>
          <w:rFonts w:cs="David" w:hint="cs"/>
          <w:b/>
          <w:bCs/>
          <w:rtl/>
        </w:rPr>
        <w:t>ר כבדות פיו, אבל טען אחרי שלא הסירות כבדות מפי מעת שדיברת לי ללכת, אל תצווני שאלך, כי לא יתכן לאדון הכו</w:t>
      </w:r>
      <w:r>
        <w:rPr>
          <w:rFonts w:cs="David" w:hint="cs"/>
          <w:b/>
          <w:bCs/>
          <w:rtl/>
        </w:rPr>
        <w:t>ל לשלוח שליח ערל</w:t>
      </w:r>
      <w:r w:rsidRPr="005C44F2">
        <w:rPr>
          <w:rFonts w:cs="David" w:hint="cs"/>
          <w:b/>
          <w:bCs/>
          <w:rtl/>
        </w:rPr>
        <w:t xml:space="preserve"> שפתיים למלך עמים. וכיון שמשה לא התפלל על זה, ולכן לא רצה לרפאותו. (רמב"ן)</w:t>
      </w:r>
    </w:p>
    <w:p w:rsidR="00640754" w:rsidRPr="00640754" w:rsidRDefault="00640754" w:rsidP="00640754">
      <w:pPr>
        <w:ind w:right="180"/>
        <w:rPr>
          <w:rFonts w:cs="David"/>
          <w:b/>
          <w:bCs/>
          <w:sz w:val="28"/>
          <w:szCs w:val="28"/>
          <w:rtl/>
        </w:rPr>
      </w:pPr>
      <w:r w:rsidRPr="005C44F2">
        <w:rPr>
          <w:rFonts w:cs="David" w:hint="cs"/>
          <w:rtl/>
        </w:rPr>
        <w:t xml:space="preserve">רואים אנו מכאן שעל כל דבר ודבר צריכים אנו להתפלל לבורא עולם, וכן רואים מכאן שבלי תפילה האדם לא מקבל את אשר יכול לקבל על ידי תפילה. כי לכאורה היה מקום לומר שמכיוון שהשם יתברך </w:t>
      </w:r>
      <w:r>
        <w:rPr>
          <w:rFonts w:cs="David" w:hint="cs"/>
          <w:rtl/>
        </w:rPr>
        <w:t>אוהב את משה רבנו, היה מרפא</w:t>
      </w:r>
      <w:r w:rsidRPr="005C44F2">
        <w:rPr>
          <w:rFonts w:cs="David" w:hint="cs"/>
          <w:rtl/>
        </w:rPr>
        <w:t>ו ללא תפילה, אלא העניין הוא שהשם יתברך מחמת אהבתו לבניו רוצה את קרבתם שיעתירו בתפילה אליו, כי התפילה מקרבת את האדם לבורא העולם</w:t>
      </w:r>
      <w:r w:rsidRPr="003A0685">
        <w:rPr>
          <w:rFonts w:cs="David" w:hint="cs"/>
          <w:b/>
          <w:bCs/>
          <w:sz w:val="28"/>
          <w:szCs w:val="28"/>
          <w:rtl/>
        </w:rPr>
        <w:t xml:space="preserve">. </w:t>
      </w:r>
    </w:p>
    <w:p w:rsidR="00992068" w:rsidRPr="005C44F2" w:rsidRDefault="00992068" w:rsidP="00992068">
      <w:pPr>
        <w:ind w:right="180"/>
        <w:rPr>
          <w:rFonts w:cs="David"/>
          <w:b/>
          <w:bCs/>
          <w:rtl/>
        </w:rPr>
      </w:pPr>
      <w:r w:rsidRPr="005C44F2">
        <w:rPr>
          <w:rFonts w:cs="David" w:hint="cs"/>
          <w:b/>
          <w:bCs/>
          <w:rtl/>
        </w:rPr>
        <w:t>"וייקח משה את אשתו ואת בניו וירכיבם על החמור"</w:t>
      </w:r>
      <w:r w:rsidR="00D75995">
        <w:rPr>
          <w:rFonts w:cs="David" w:hint="cs"/>
          <w:b/>
          <w:bCs/>
          <w:rtl/>
        </w:rPr>
        <w:t xml:space="preserve"> </w:t>
      </w:r>
      <w:r w:rsidR="00A54037">
        <w:rPr>
          <w:rFonts w:cs="David" w:hint="cs"/>
          <w:b/>
          <w:bCs/>
          <w:rtl/>
        </w:rPr>
        <w:t xml:space="preserve"> (</w:t>
      </w:r>
      <w:r w:rsidR="00D75995">
        <w:rPr>
          <w:rFonts w:cs="David" w:hint="cs"/>
          <w:b/>
          <w:bCs/>
          <w:rtl/>
        </w:rPr>
        <w:t>ד, כ)</w:t>
      </w:r>
    </w:p>
    <w:p w:rsidR="00992068" w:rsidRPr="005C44F2" w:rsidRDefault="00992068" w:rsidP="00992068">
      <w:pPr>
        <w:ind w:right="180"/>
        <w:rPr>
          <w:rFonts w:cs="David"/>
          <w:b/>
          <w:bCs/>
          <w:rtl/>
        </w:rPr>
      </w:pPr>
      <w:r w:rsidRPr="005C44F2">
        <w:rPr>
          <w:rFonts w:cs="David" w:hint="cs"/>
          <w:b/>
          <w:bCs/>
          <w:rtl/>
        </w:rPr>
        <w:t>חמור המיוחד, הוא חמור שחבש אברהם לעקידת יצחק, והוא שעתיד מלך המשיח להגלות עליו, שנאמר, "עני ורוכב על חמור". (רש"י)</w:t>
      </w:r>
    </w:p>
    <w:p w:rsidR="00992068" w:rsidRPr="00391EF0" w:rsidRDefault="00992068" w:rsidP="00391EF0">
      <w:pPr>
        <w:ind w:right="180"/>
        <w:rPr>
          <w:rFonts w:cs="David"/>
          <w:rtl/>
        </w:rPr>
      </w:pPr>
      <w:r w:rsidRPr="005C44F2">
        <w:rPr>
          <w:rFonts w:cs="David" w:hint="cs"/>
          <w:rtl/>
        </w:rPr>
        <w:t>רואים אנו מכאן שחובה קדושה מוטלת עלינו לצפות בכל רגע ורגע לגאולה השלמה, ואין לנו להתייאש חלילה, כיוון שהכול מוכן לגאולה, ואפילו החמור שעתיד מלך המשיח להגלות עליו, מוכן מימים ימימה, וה</w:t>
      </w:r>
      <w:r>
        <w:rPr>
          <w:rFonts w:cs="David" w:hint="cs"/>
          <w:rtl/>
        </w:rPr>
        <w:t>כול תלוי בתשובה ובמעשים טובים.</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92068" w:rsidTr="00CE609E">
        <w:tc>
          <w:tcPr>
            <w:tcW w:w="3420" w:type="dxa"/>
          </w:tcPr>
          <w:p w:rsidR="00992068" w:rsidRDefault="00992068" w:rsidP="00CE609E">
            <w:pPr>
              <w:jc w:val="center"/>
              <w:rPr>
                <w:rFonts w:cs="Guttman Stam"/>
                <w:i/>
                <w:iCs/>
                <w:sz w:val="48"/>
                <w:szCs w:val="48"/>
                <w:rtl/>
              </w:rPr>
            </w:pPr>
            <w:r>
              <w:rPr>
                <w:rFonts w:cs="Guttman Stam" w:hint="cs"/>
                <w:i/>
                <w:iCs/>
                <w:sz w:val="48"/>
                <w:szCs w:val="48"/>
                <w:rtl/>
              </w:rPr>
              <w:t>פינת ההלכה</w:t>
            </w:r>
          </w:p>
        </w:tc>
      </w:tr>
    </w:tbl>
    <w:p w:rsidR="00992068" w:rsidRDefault="00992068" w:rsidP="00992068">
      <w:pPr>
        <w:ind w:right="180"/>
        <w:rPr>
          <w:rFonts w:cs="David"/>
          <w:rtl/>
        </w:rPr>
      </w:pPr>
    </w:p>
    <w:p w:rsidR="00992068" w:rsidRPr="00FA137F" w:rsidRDefault="00992068" w:rsidP="00FA137F">
      <w:pPr>
        <w:pStyle w:val="a4"/>
        <w:numPr>
          <w:ilvl w:val="0"/>
          <w:numId w:val="1"/>
        </w:numPr>
        <w:tabs>
          <w:tab w:val="clear" w:pos="720"/>
          <w:tab w:val="num" w:pos="283"/>
        </w:tabs>
        <w:ind w:left="283" w:right="180"/>
        <w:rPr>
          <w:rFonts w:cs="David"/>
          <w:rtl/>
        </w:rPr>
      </w:pPr>
      <w:r w:rsidRPr="00FA137F">
        <w:rPr>
          <w:rFonts w:cs="David" w:hint="cs"/>
          <w:b/>
          <w:bCs/>
          <w:u w:val="single"/>
          <w:rtl/>
        </w:rPr>
        <w:t>המתבקש לספר</w:t>
      </w:r>
      <w:r w:rsidRPr="00FA137F">
        <w:rPr>
          <w:rFonts w:cs="David" w:hint="cs"/>
          <w:rtl/>
        </w:rPr>
        <w:t>: כמו בכל איסור מהתורה, אסור לאדם לספר רכילות אפילו כשהוא מתבקש לעשות זאת על ידי מישהו שלא יראה בעין יפה את סירובו לשתף פעולה ואשר יש בכוחו להזיק לו. מוטב לאבד את מקום העבודה (למשל), ולבד שיימנע מסיפורי רכילות!!! וכן אסור לספר רכילות אפילו כשהיא מגיעה מפי הורה, מורה או רב, אלא אם נחוץ הדבר לתועלת.</w:t>
      </w:r>
    </w:p>
    <w:p w:rsidR="00992068" w:rsidRDefault="00992068" w:rsidP="00992068">
      <w:pPr>
        <w:numPr>
          <w:ilvl w:val="0"/>
          <w:numId w:val="1"/>
        </w:numPr>
        <w:tabs>
          <w:tab w:val="clear" w:pos="720"/>
          <w:tab w:val="num" w:pos="360"/>
        </w:tabs>
        <w:ind w:left="360" w:right="180"/>
        <w:rPr>
          <w:rFonts w:cs="David"/>
        </w:rPr>
      </w:pPr>
      <w:r w:rsidRPr="005C44F2">
        <w:rPr>
          <w:rFonts w:cs="David" w:hint="cs"/>
          <w:b/>
          <w:bCs/>
          <w:u w:val="single"/>
          <w:rtl/>
        </w:rPr>
        <w:t>למען השלום</w:t>
      </w:r>
      <w:r>
        <w:rPr>
          <w:rFonts w:cs="David" w:hint="cs"/>
          <w:rtl/>
        </w:rPr>
        <w:t>: יש מצבים שכשהאדם לא עונה לשאלה שנשאל, עצם שתיקתו מהווה הסכמה ויש בכך משום לשון הרע. לדוגמא, כאשר נשאל אדם האם פלוני היה אשם במעשה? והוא שותק, עצם שתיקתו יוצרת רושם שהתשובה חיובית. ובמקרה זה דורשת ההלכה שהאדם יעלים את העובדות ולמען השלום פשוט יענה ויאמר לא.</w:t>
      </w:r>
    </w:p>
    <w:p w:rsidR="00992068" w:rsidRPr="005C44F2" w:rsidRDefault="00992068" w:rsidP="00391EF0">
      <w:pPr>
        <w:ind w:right="180"/>
        <w:rPr>
          <w:rFonts w:cs="David"/>
          <w:b/>
          <w:bCs/>
          <w:sz w:val="32"/>
          <w:szCs w:val="32"/>
          <w:u w:val="single"/>
          <w:rtl/>
        </w:rPr>
      </w:pPr>
      <w:r w:rsidRPr="005C44F2">
        <w:rPr>
          <w:rFonts w:cs="David" w:hint="cs"/>
          <w:b/>
          <w:bCs/>
          <w:sz w:val="32"/>
          <w:szCs w:val="32"/>
          <w:u w:val="single"/>
          <w:rtl/>
        </w:rPr>
        <w:t xml:space="preserve">כל השומר שבת </w:t>
      </w:r>
      <w:r w:rsidRPr="005C44F2">
        <w:rPr>
          <w:rFonts w:cs="David"/>
          <w:b/>
          <w:bCs/>
          <w:sz w:val="32"/>
          <w:szCs w:val="32"/>
          <w:u w:val="single"/>
          <w:rtl/>
        </w:rPr>
        <w:t>–</w:t>
      </w:r>
      <w:r w:rsidRPr="005C44F2">
        <w:rPr>
          <w:rFonts w:cs="David" w:hint="cs"/>
          <w:b/>
          <w:bCs/>
          <w:sz w:val="32"/>
          <w:szCs w:val="32"/>
          <w:u w:val="single"/>
          <w:rtl/>
        </w:rPr>
        <w:t xml:space="preserve"> השבת משמרתו...</w:t>
      </w:r>
    </w:p>
    <w:p w:rsidR="00992068" w:rsidRDefault="00992068" w:rsidP="00992068">
      <w:pPr>
        <w:numPr>
          <w:ilvl w:val="0"/>
          <w:numId w:val="2"/>
        </w:numPr>
        <w:tabs>
          <w:tab w:val="clear" w:pos="720"/>
          <w:tab w:val="num" w:pos="360"/>
        </w:tabs>
        <w:ind w:left="360" w:right="180"/>
        <w:rPr>
          <w:rFonts w:cs="David"/>
          <w:rtl/>
        </w:rPr>
      </w:pPr>
      <w:r>
        <w:rPr>
          <w:rFonts w:cs="David" w:hint="cs"/>
          <w:rtl/>
        </w:rPr>
        <w:t>הכותב בשבת ב' אותיות, חייב משום מלאכת "כותב", שהיא אחת מל"ט אבות המלאכה האסורות בשבת. וכן הכותב במכונת כתיבה חייב משום כותב וחכמים אסרו לכתוב אף ביד שמאל.</w:t>
      </w:r>
    </w:p>
    <w:p w:rsidR="00992068" w:rsidRDefault="00992068" w:rsidP="00992068">
      <w:pPr>
        <w:numPr>
          <w:ilvl w:val="0"/>
          <w:numId w:val="2"/>
        </w:numPr>
        <w:tabs>
          <w:tab w:val="clear" w:pos="720"/>
          <w:tab w:val="num" w:pos="360"/>
        </w:tabs>
        <w:ind w:left="360" w:right="180"/>
        <w:rPr>
          <w:rFonts w:cs="David"/>
        </w:rPr>
      </w:pPr>
      <w:r>
        <w:rPr>
          <w:rFonts w:cs="David" w:hint="cs"/>
          <w:rtl/>
        </w:rPr>
        <w:lastRenderedPageBreak/>
        <w:t xml:space="preserve">יש להיזהר שלא לכתוב באצבע על משקים שעל השולחן, כלומר לטבול ידו במשקה ומלחלחו וכותב בו על השולחן. וכן מותר הדבר לקרב בשבת חתיכת נייר כתוב הקרועה באמצע הכתב לחתיכה השנייה כדי שיוכל לקרוא שאין זה מאיסור כותב. אבל בדבק וודאי שאסור לחבר. </w:t>
      </w:r>
    </w:p>
    <w:p w:rsidR="00992068" w:rsidRDefault="00992068" w:rsidP="00992068">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92068" w:rsidTr="00CE609E">
        <w:tc>
          <w:tcPr>
            <w:tcW w:w="3420" w:type="dxa"/>
          </w:tcPr>
          <w:p w:rsidR="00992068" w:rsidRDefault="00992068" w:rsidP="00CE609E">
            <w:pPr>
              <w:jc w:val="center"/>
              <w:rPr>
                <w:rFonts w:cs="Guttman Stam"/>
                <w:i/>
                <w:iCs/>
                <w:sz w:val="48"/>
                <w:szCs w:val="48"/>
                <w:rtl/>
              </w:rPr>
            </w:pPr>
            <w:r>
              <w:rPr>
                <w:rFonts w:cs="Guttman Stam" w:hint="cs"/>
                <w:i/>
                <w:iCs/>
                <w:sz w:val="48"/>
                <w:szCs w:val="48"/>
                <w:rtl/>
              </w:rPr>
              <w:t>מעשה שהיה</w:t>
            </w:r>
          </w:p>
        </w:tc>
      </w:tr>
    </w:tbl>
    <w:p w:rsidR="00992068" w:rsidRDefault="00992068" w:rsidP="00992068">
      <w:pPr>
        <w:ind w:right="180"/>
        <w:rPr>
          <w:rFonts w:cs="David"/>
          <w:rtl/>
        </w:rPr>
      </w:pPr>
    </w:p>
    <w:p w:rsidR="00992068" w:rsidRPr="007E226A" w:rsidRDefault="00992068" w:rsidP="00992068">
      <w:pPr>
        <w:ind w:right="180"/>
        <w:rPr>
          <w:rFonts w:cs="David"/>
          <w:sz w:val="32"/>
          <w:szCs w:val="32"/>
          <w:u w:val="single"/>
          <w:rtl/>
        </w:rPr>
      </w:pPr>
      <w:r>
        <w:rPr>
          <w:rFonts w:cs="David" w:hint="cs"/>
          <w:sz w:val="32"/>
          <w:szCs w:val="32"/>
          <w:u w:val="single"/>
          <w:rtl/>
        </w:rPr>
        <w:t>"</w:t>
      </w:r>
      <w:r w:rsidRPr="007E226A">
        <w:rPr>
          <w:rFonts w:cs="David" w:hint="cs"/>
          <w:sz w:val="32"/>
          <w:szCs w:val="32"/>
          <w:u w:val="single"/>
          <w:rtl/>
        </w:rPr>
        <w:t>י</w:t>
      </w:r>
      <w:r w:rsidRPr="007E226A">
        <w:rPr>
          <w:rFonts w:cs="David" w:hint="cs"/>
          <w:b/>
          <w:bCs/>
          <w:sz w:val="32"/>
          <w:szCs w:val="32"/>
          <w:u w:val="single"/>
          <w:rtl/>
        </w:rPr>
        <w:t>ש לי זמן, אתם יכולים לצלם אותי כאוות נפשכם"...</w:t>
      </w:r>
    </w:p>
    <w:p w:rsidR="00992068" w:rsidRDefault="00992068" w:rsidP="00430760">
      <w:pPr>
        <w:rPr>
          <w:rFonts w:cs="David"/>
          <w:rtl/>
        </w:rPr>
      </w:pPr>
      <w:r>
        <w:rPr>
          <w:rFonts w:cs="David" w:hint="cs"/>
          <w:rtl/>
        </w:rPr>
        <w:t>זו היית</w:t>
      </w:r>
      <w:r>
        <w:rPr>
          <w:rFonts w:cs="David" w:hint="eastAsia"/>
          <w:rtl/>
        </w:rPr>
        <w:t>ה</w:t>
      </w:r>
      <w:r>
        <w:rPr>
          <w:rFonts w:cs="David" w:hint="cs"/>
          <w:rtl/>
        </w:rPr>
        <w:t xml:space="preserve"> תמיד מידתם של ענקי הדורות בעם ישראל. להרגיש את השני ולידע את צרכיו. למרות שמחשבותיהם היו עסוקות כל העת בדברי התורה, וכל  כולם עמל של תורה, ידע קהל-מרעיתם שבהיכנסם אל הקודש פנימה, ימצאו לפניהם מי שמשתתף בצרתם ויורד לעומק לבבם השבור. </w:t>
      </w:r>
    </w:p>
    <w:p w:rsidR="00992068" w:rsidRDefault="00992068" w:rsidP="00430760">
      <w:pPr>
        <w:rPr>
          <w:rFonts w:cs="David"/>
          <w:rtl/>
        </w:rPr>
      </w:pPr>
      <w:r>
        <w:rPr>
          <w:rFonts w:cs="David" w:hint="cs"/>
          <w:rtl/>
        </w:rPr>
        <w:t xml:space="preserve">עליתי פעם, סיפר הגאון רבי מנחם צבי ברלין ראש ישיבת "רבנו חיים עוזר", לביתו של מרן הרב שך זצ"ל, ופגשתיו במצב של חולשה גופנית מיוחדת . כשראני בפתח הדלת, אמר לי  "טוב שבאת"... קם ממקומו ולבש את מעילו, וביקש  שאוציא לו ממקום מסוים חבילת שוקולד גדולה... עד שלא הספקתי לומר לו שאינני אוכל שוקולד, כבר היה ראש בישיבה מחוץ לדלת, ויצאנו שנינו לכיוון המעלית. הגענו אל הרחוב, ומרן זצ"ל חוצה אותו במהירות. הוא מטפס במדרגות הבניין שממול, ומתדפק על דלת אחת. לשמע הדפיקות נפתחה הדלת, ושני ילדים קטנים ניצבים בפתח, ומתחילים לצעוק בקולי קולות: </w:t>
      </w:r>
    </w:p>
    <w:p w:rsidR="00992068" w:rsidRDefault="00992068" w:rsidP="00430760">
      <w:pPr>
        <w:rPr>
          <w:rFonts w:cs="David"/>
          <w:rtl/>
        </w:rPr>
      </w:pPr>
      <w:r>
        <w:rPr>
          <w:rFonts w:cs="David" w:hint="cs"/>
          <w:rtl/>
        </w:rPr>
        <w:t>"אמא, אמא, ראש הישיבה הגיע אלינו הביתה. אמא, אמא, בואי תראי".</w:t>
      </w:r>
    </w:p>
    <w:p w:rsidR="00992068" w:rsidRDefault="00992068" w:rsidP="00430760">
      <w:pPr>
        <w:rPr>
          <w:rFonts w:cs="David"/>
          <w:rtl/>
        </w:rPr>
      </w:pPr>
      <w:r>
        <w:rPr>
          <w:rFonts w:cs="David" w:hint="cs"/>
          <w:rtl/>
        </w:rPr>
        <w:t xml:space="preserve">לא עוברות שניות ספורות ושני הילדים באים עם מצלמות, כדי להנציח את האירוע ההיסטורי מבחינתם. וראש הישיבה לוקח את כל תשעים וכמה שנותיו, עומד נינוח ואומר לילדים ברוך: </w:t>
      </w:r>
    </w:p>
    <w:p w:rsidR="00992068" w:rsidRDefault="00992068" w:rsidP="00430760">
      <w:pPr>
        <w:rPr>
          <w:rFonts w:cs="David"/>
          <w:rtl/>
        </w:rPr>
      </w:pPr>
      <w:r>
        <w:rPr>
          <w:rFonts w:cs="David" w:hint="cs"/>
          <w:rtl/>
        </w:rPr>
        <w:t xml:space="preserve">"יש לי זמן, אתם יכולים לצלם כמה שהינכם רוצים"... </w:t>
      </w:r>
    </w:p>
    <w:p w:rsidR="00992068" w:rsidRDefault="00992068" w:rsidP="00430760">
      <w:pPr>
        <w:rPr>
          <w:rFonts w:cs="David"/>
          <w:rtl/>
        </w:rPr>
      </w:pPr>
      <w:r>
        <w:rPr>
          <w:rFonts w:cs="David" w:hint="cs"/>
          <w:rtl/>
        </w:rPr>
        <w:t>כשסיימו לצלם, מוציא מר"ן זצ"ל את חפיסת השוקולד מידיו, ומושיט לילדים, שממש לא האמינו למראה עיניהם. גם עקרת הבית, שהספיקה בינתיים לצאת מן המטבח, הגיעה ובאה אל הדלת, ואף היא לא ידעה בדיוק היכן היא נמצאת...</w:t>
      </w:r>
    </w:p>
    <w:p w:rsidR="00992068" w:rsidRDefault="00992068" w:rsidP="00430760">
      <w:pPr>
        <w:rPr>
          <w:rFonts w:cs="David"/>
          <w:rtl/>
        </w:rPr>
      </w:pPr>
      <w:r>
        <w:rPr>
          <w:rFonts w:cs="David" w:hint="cs"/>
          <w:rtl/>
        </w:rPr>
        <w:t xml:space="preserve">מה התברר? במשפחה הזו היה ילד כבן 12, שחלה במחלה קשה, ואביו ואימו נסעו איתו לחו"ל. בתוך כל המצב הקשה הזה, ילדה עקרת הבית בן נוסף, באמריקה, וחזרה עימו ארצה, והבעל נשאר בחו"ל, עם הילד החולה. </w:t>
      </w:r>
    </w:p>
    <w:p w:rsidR="00992068" w:rsidRDefault="00992068" w:rsidP="00430760">
      <w:pPr>
        <w:rPr>
          <w:rFonts w:cs="David"/>
          <w:rtl/>
        </w:rPr>
      </w:pPr>
      <w:r>
        <w:rPr>
          <w:rFonts w:cs="David" w:hint="cs"/>
          <w:rtl/>
        </w:rPr>
        <w:t>הרב שך היה מודע לסיפורה של המשפחה, וכשיצאנו מהבית, בחזרה למעונו של ראש הישיבה, התבטא ואמר באוזניי: "מי יוכל לומר לה דברי עידוד, ליולדת הזו, מי ישמח את ליבה? הרי בעלה נמצא בנכר, והיא כאן עם הילדים הקטנים ועם כל עול הבית המוטל עליה. הרי צריך לנחמה ולעודדה"!</w:t>
      </w:r>
    </w:p>
    <w:p w:rsidR="00992068" w:rsidRDefault="00992068" w:rsidP="00430760">
      <w:pPr>
        <w:rPr>
          <w:rFonts w:cs="David"/>
          <w:rtl/>
        </w:rPr>
      </w:pPr>
      <w:r>
        <w:rPr>
          <w:rFonts w:cs="David" w:hint="cs"/>
          <w:rtl/>
        </w:rPr>
        <w:t xml:space="preserve">אף אחד מן השכנים לא ידע מכל מה שעובר על המשפחה. אף אחד לא ידע שהאמא ילדה, כמו שאף אחד לא ידע שהאבא נישאר שם. רק מרן זצ"ל, שלא וויתר על אף דקה מהחיים שלו, יודע מהכול ועולה לבית המשפחה, במצב של חולשה עצומה, ולא די בזאת אלא שנעמד מול הילדים ומצהיר "יש לי זמן. אתם יכולים לצלם אותי כמה שאתם רוצים!!!" </w:t>
      </w:r>
    </w:p>
    <w:p w:rsidR="00992068" w:rsidRDefault="00992068" w:rsidP="00430760">
      <w:pPr>
        <w:rPr>
          <w:rFonts w:cs="David"/>
          <w:rtl/>
        </w:rPr>
      </w:pPr>
      <w:r>
        <w:rPr>
          <w:rFonts w:cs="David" w:hint="cs"/>
          <w:rtl/>
        </w:rPr>
        <w:t xml:space="preserve">איזה נשיאה בעול! מי ייתן לנו תמורתו. </w:t>
      </w:r>
      <w:r w:rsidRPr="00136E16">
        <w:rPr>
          <w:rFonts w:cs="David" w:hint="cs"/>
          <w:sz w:val="20"/>
          <w:szCs w:val="20"/>
          <w:rtl/>
        </w:rPr>
        <w:t>*מתוך עלינו לשבח</w:t>
      </w:r>
    </w:p>
    <w:p w:rsidR="00992068" w:rsidRDefault="00992068" w:rsidP="00430760">
      <w:pPr>
        <w:rPr>
          <w:rFonts w:cs="David"/>
          <w:rtl/>
        </w:rPr>
      </w:pPr>
    </w:p>
    <w:p w:rsidR="00992068" w:rsidRPr="00F375F2" w:rsidRDefault="00992068" w:rsidP="00992068">
      <w:pPr>
        <w:ind w:right="180"/>
        <w:rPr>
          <w:rFonts w:ascii="Antique Olive Roman" w:hAnsi="Antique Olive Roman" w:cs="David"/>
          <w:b/>
          <w:bCs/>
          <w:sz w:val="32"/>
          <w:szCs w:val="32"/>
          <w:u w:val="single"/>
          <w:rtl/>
        </w:rPr>
      </w:pPr>
      <w:r w:rsidRPr="00F375F2">
        <w:rPr>
          <w:rFonts w:ascii="Antique Olive Roman" w:hAnsi="Antique Olive Roman" w:cs="David" w:hint="cs"/>
          <w:b/>
          <w:bCs/>
          <w:sz w:val="32"/>
          <w:szCs w:val="32"/>
          <w:u w:val="single"/>
          <w:rtl/>
        </w:rPr>
        <w:t>החליט לומר "עלינו לשבח" מתוך הכתב</w:t>
      </w:r>
    </w:p>
    <w:p w:rsidR="00992068" w:rsidRPr="0007123E" w:rsidRDefault="00992068" w:rsidP="00992068">
      <w:pPr>
        <w:ind w:right="180"/>
        <w:rPr>
          <w:rFonts w:cs="David"/>
          <w:b/>
          <w:bCs/>
          <w:rtl/>
        </w:rPr>
      </w:pPr>
      <w:r w:rsidRPr="0007123E">
        <w:rPr>
          <w:rFonts w:cs="David" w:hint="cs"/>
          <w:b/>
          <w:bCs/>
          <w:rtl/>
        </w:rPr>
        <w:t>"ויזעקו"</w:t>
      </w:r>
    </w:p>
    <w:p w:rsidR="00992068" w:rsidRDefault="00992068" w:rsidP="00992068">
      <w:pPr>
        <w:ind w:right="180"/>
        <w:rPr>
          <w:rFonts w:cs="David"/>
          <w:rtl/>
        </w:rPr>
      </w:pPr>
      <w:r>
        <w:rPr>
          <w:rFonts w:cs="David" w:hint="cs"/>
          <w:rtl/>
        </w:rPr>
        <w:t xml:space="preserve">בבתי הכנסיות נהוג שבסיומה של תפילת מוסף בשבת, אוספים ילדים את הסידורים ומחזירים אותם למקומם. באחת השבתות הבחנתי בילד כבן 7 שסידורו נלקח ממנו לפני אמירת "עלינו לשבח", ובבהלה רבה רץ לארון, פתח שוב  את הסידור וסיים את כל התפילה מתוך הכתב. הילד הסביר לאביו את הבהלה, בכך שקיבל על עצמו לומר את "עלינו לשבח" מתוך הסידור. </w:t>
      </w:r>
    </w:p>
    <w:p w:rsidR="00992068" w:rsidRDefault="00992068" w:rsidP="00992068">
      <w:pPr>
        <w:ind w:right="180"/>
        <w:rPr>
          <w:rFonts w:cs="David"/>
          <w:rtl/>
        </w:rPr>
      </w:pPr>
      <w:r>
        <w:rPr>
          <w:rFonts w:cs="David" w:hint="cs"/>
          <w:rtl/>
        </w:rPr>
        <w:t>"מדוע דווקא עתה קיבלת על עצמך קבלה מצוינת שכזו"? תמה האב, והבן החכם השיב: "השתתפתי בהלווייתה של אישה צדקת</w:t>
      </w:r>
      <w:r>
        <w:rPr>
          <w:rFonts w:cs="David" w:hint="cs"/>
        </w:rPr>
        <w:t xml:space="preserve"> </w:t>
      </w:r>
      <w:r>
        <w:rPr>
          <w:rFonts w:cs="David" w:hint="cs"/>
          <w:rtl/>
        </w:rPr>
        <w:t xml:space="preserve"> שנפטרה בגיל צעיר והשאירה הרבה יתומים. הדבר מאוד נגע לליבי. גם ההספדים גרמו לי התרגשות ולבכי רב, ובאותו מעמד קיבלתי על עצמי להתחזק באמירת "עלינו" מתוך הסידור, ולכן נבהלתי כשלקחו לי את הסידור לפי תום התפילה"...</w:t>
      </w:r>
    </w:p>
    <w:p w:rsidR="00992068" w:rsidRDefault="00992068" w:rsidP="00992068">
      <w:pPr>
        <w:ind w:right="180"/>
        <w:rPr>
          <w:rFonts w:cs="David"/>
          <w:rtl/>
        </w:rPr>
      </w:pPr>
      <w:r>
        <w:rPr>
          <w:rFonts w:cs="David" w:hint="cs"/>
          <w:rtl/>
        </w:rPr>
        <w:t>יש בכך לא רק תום לב של ילד יהודי, שבכוחו להטות עולם ומלואו לכף זכות, אלא לקח מאלף גם למבוגרים שאינם מדקדקים כל כך באמירת "עלינו לשבח" בכוונה,  רק בשל כך שתפילה נוראה זו נאמרת בסוף התפילה, ויש להם הרגשה מוטעית כאילו מדובר בתפילה לא כל-כך חשובה.  והרי ידוע  שהספרים הקדושים מפליגים מאוד בשבחה ובנוראות</w:t>
      </w:r>
      <w:r>
        <w:rPr>
          <w:rFonts w:cs="David" w:hint="eastAsia"/>
          <w:rtl/>
        </w:rPr>
        <w:t>ה</w:t>
      </w:r>
      <w:r>
        <w:rPr>
          <w:rFonts w:cs="David" w:hint="cs"/>
          <w:rtl/>
        </w:rPr>
        <w:t xml:space="preserve"> של תפילה זו שבה אנו מתפללים על גילוי כבוד מלכותו יתברך, ושכל יושבי תבל יכירו ויידעו "כי לך תכרע כל ברך תשבע כל לשון", ולכן נאמרת תפילה זו בסילודין, על ידי כל הקהל, גם בחזרת הש"ץ של תפילת מוסף של ראש השנה ויום הכיפורים.  כשסיפרנו את הקבלה של הילד לאחד מגדולי ישראל, התרגש הגאון ואמר: "מי יודע כמה צרות וייסורים מונע הילד בקבלה כמו זו", והוסיף "קבלה אחת, קטנה, הנעשית מתוך רצון לגרום נחת רוח  ליוצר עולם, בכוחה לעמוד מול כל אויבנו הקמים עלינו".  </w:t>
      </w:r>
    </w:p>
    <w:p w:rsidR="00992068" w:rsidRPr="001B649A" w:rsidRDefault="00992068" w:rsidP="00992068">
      <w:pPr>
        <w:jc w:val="center"/>
        <w:rPr>
          <w:rFonts w:ascii="Antique Olive Roman" w:hAnsi="Antique Olive Roman" w:cs="Guttman Stam1"/>
          <w:b/>
          <w:bCs/>
          <w:i/>
          <w:iCs/>
          <w:sz w:val="36"/>
          <w:szCs w:val="36"/>
          <w:u w:val="single"/>
          <w:rtl/>
        </w:rPr>
      </w:pPr>
      <w:r w:rsidRPr="001B649A">
        <w:rPr>
          <w:rFonts w:ascii="Antique Olive Roman" w:hAnsi="Antique Olive Roman" w:cs="Guttman Stam1" w:hint="cs"/>
          <w:b/>
          <w:bCs/>
          <w:i/>
          <w:iCs/>
          <w:sz w:val="36"/>
          <w:szCs w:val="36"/>
          <w:u w:val="single"/>
          <w:rtl/>
        </w:rPr>
        <w:t>השבוע, כ' בטבת התקיימה הילולת אביר יעקב אבוחצירא זצ"ל</w:t>
      </w:r>
    </w:p>
    <w:p w:rsidR="00992068" w:rsidRPr="001B649A" w:rsidRDefault="00992068" w:rsidP="00992068">
      <w:pPr>
        <w:jc w:val="both"/>
        <w:rPr>
          <w:rFonts w:ascii="Antique Olive Roman" w:hAnsi="Antique Olive Roman" w:cs="Guttman Stam1"/>
          <w:b/>
          <w:bCs/>
          <w:i/>
          <w:iCs/>
          <w:sz w:val="32"/>
          <w:szCs w:val="32"/>
          <w:u w:val="single"/>
          <w:rtl/>
        </w:rPr>
      </w:pPr>
      <w:r w:rsidRPr="001B649A">
        <w:rPr>
          <w:rFonts w:ascii="Antique Olive Roman" w:hAnsi="Antique Olive Roman" w:cs="Guttman Stam1" w:hint="cs"/>
          <w:b/>
          <w:bCs/>
          <w:i/>
          <w:iCs/>
          <w:sz w:val="32"/>
          <w:szCs w:val="32"/>
          <w:u w:val="single"/>
          <w:rtl/>
        </w:rPr>
        <w:t xml:space="preserve"> מעשה שהיה -אכילת צדיק מתקנת נשמה</w:t>
      </w:r>
    </w:p>
    <w:p w:rsidR="00992068" w:rsidRDefault="00992068" w:rsidP="00640754">
      <w:pPr>
        <w:ind w:right="180"/>
        <w:rPr>
          <w:rFonts w:ascii="Antique Olive Roman" w:hAnsi="Antique Olive Roman" w:cs="David"/>
          <w:rtl/>
        </w:rPr>
      </w:pPr>
      <w:r w:rsidRPr="00885112">
        <w:rPr>
          <w:rFonts w:ascii="Antique Olive Roman" w:hAnsi="Antique Olive Roman" w:cs="David" w:hint="cs"/>
          <w:rtl/>
        </w:rPr>
        <w:t xml:space="preserve">מעשה נורא זה שמעתי  מפי רבי ישראל אבוחצירא זצ"ל סיפרו לו רבי דוד ורבי אליהו הי"ו אשר שמעו מאביהם רבי מכלוף ז"ל וכך היה: פעם אחת ביקר רבנו יעקב  אצל רבי מכלוף אביהם בעיר גראמא ונישאר עד יום חמישי, ובשעת סעודת הצהרים ביקש בעל הבית והפציר ברבי יעקב שיישאר לשבת בביתם, אך רבי יעקב סרב ואמר כי ברצונו ללכת לביתו, וכי אינו יכול להישאר אצלם. בביתו של רבי מכלוף היו מגדלים גדיים והנה לקראת סיום הארוחה בא גדי אחד מהצאן ועלה על השולחן שבו אכל רבי יעקב ושם פניו נגד פני רבו. הסתכלו כמה פעמים זה בפני זה  (רבנו עם הגדי), אז </w:t>
      </w:r>
      <w:r w:rsidRPr="00885112">
        <w:rPr>
          <w:rFonts w:ascii="Antique Olive Roman" w:hAnsi="Antique Olive Roman" w:cs="David" w:hint="cs"/>
          <w:rtl/>
        </w:rPr>
        <w:lastRenderedPageBreak/>
        <w:t xml:space="preserve">אמר רבנו יעקב: "לך </w:t>
      </w:r>
      <w:r w:rsidRPr="00885112">
        <w:rPr>
          <w:rFonts w:ascii="Antique Olive Roman" w:hAnsi="Antique Olive Roman" w:cs="David"/>
          <w:rtl/>
        </w:rPr>
        <w:t>–</w:t>
      </w:r>
      <w:r w:rsidRPr="00885112">
        <w:rPr>
          <w:rFonts w:ascii="Antique Olive Roman" w:hAnsi="Antique Olive Roman" w:cs="David" w:hint="cs"/>
          <w:rtl/>
        </w:rPr>
        <w:t xml:space="preserve"> לך עם הצא</w:t>
      </w:r>
      <w:r w:rsidR="00FA137F">
        <w:rPr>
          <w:rFonts w:ascii="Antique Olive Roman" w:hAnsi="Antique Olive Roman" w:cs="David" w:hint="cs"/>
          <w:rtl/>
        </w:rPr>
        <w:t>ן, עשיתי כדבריך" והגדי הלך לו תכף</w:t>
      </w:r>
      <w:r w:rsidRPr="00885112">
        <w:rPr>
          <w:rFonts w:ascii="Antique Olive Roman" w:hAnsi="Antique Olive Roman" w:cs="David" w:hint="cs"/>
          <w:rtl/>
        </w:rPr>
        <w:t>. ובעל הבית שלא הבין כלום  ביקש להבין את פשר הדבר. וכך אמר לו רבנו: "כעת אני מוכרח לעבור אצלך השבת בתנאי שתישחט זה הגדי שבא על השולחן, כי בו מתגלגלת נשמה קדושה של תלמיד חכם חשוב, והתיקון שלו לשוחטו עם כוונות ולאכול הבשר בסעודת מצווה". תכף אחר הסעודה הלך בעל הבית רבי מכלוף הלוי הנ"ל והכין הסכין (כי היה שוחט) הביאה אצל רבנו ובדק אותה, והלכו לשחוט הגדי. רבנו כיוון כול הכוונות שצריך בעת השחיטה. בעל הבית שמח באורחו ועשה סעודה גדולה  לשבת. וגם רבנו היה מאוד שמח. אחרי שגמרו הסעודה בליל שבת הלכו לישון רבנו ובעל הבית בחדר אחד. והנה בחצות הלילה שמע בעל הבית שמישהו מדבר  עם רבי יעקב וכך אמר לו: "כשם שזיכיתני לבוא למקומי ולתקן אותי כך הקדוש ברוך הוא יוסף לך גדולה על גדולתך! ותזכה לאורך ימים". בבוקר שאל בעל הבית את רבנו עם מי דיבר בלילה? וענה לו שזו הנשמה של אותו תלמיד חכם שהייתה מגולגלת בגדי, ובא להודיע שכבר נתקן. מזה לומדים, כמה דברים אדם מתקן בשעת אכילתו, לכן צריך לכוון בברכות היטב ורז"ל אמרו שולחנו של אדם מכפר לו בזמן הזה וצריך לאכול לשם שמים כדי שיהיה חזק לעבודת הבורא, ואז יאכלו ענווים וישבעו. כן יהי רצון.</w:t>
      </w:r>
    </w:p>
    <w:p w:rsidR="00391EF0" w:rsidRDefault="00391EF0" w:rsidP="00391EF0">
      <w:pPr>
        <w:rPr>
          <w:rtl/>
        </w:rPr>
      </w:pPr>
    </w:p>
    <w:tbl>
      <w:tblPr>
        <w:bidiVisual/>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tblGrid>
      <w:tr w:rsidR="00391EF0" w:rsidTr="00430760">
        <w:tc>
          <w:tcPr>
            <w:tcW w:w="4394" w:type="dxa"/>
          </w:tcPr>
          <w:p w:rsidR="00391EF0" w:rsidRDefault="00430760" w:rsidP="00795AF7">
            <w:pPr>
              <w:jc w:val="center"/>
              <w:rPr>
                <w:rFonts w:cs="Guttman Stam"/>
                <w:i/>
                <w:iCs/>
                <w:sz w:val="48"/>
                <w:szCs w:val="48"/>
                <w:rtl/>
              </w:rPr>
            </w:pPr>
            <w:r>
              <w:rPr>
                <w:rFonts w:cs="Guttman Stam" w:hint="cs"/>
                <w:i/>
                <w:iCs/>
                <w:sz w:val="48"/>
                <w:szCs w:val="48"/>
                <w:rtl/>
              </w:rPr>
              <w:t>מנפלאות הבריאה</w:t>
            </w:r>
          </w:p>
        </w:tc>
      </w:tr>
    </w:tbl>
    <w:p w:rsidR="00391EF0" w:rsidRPr="00391EF0" w:rsidRDefault="00391EF0" w:rsidP="00640754">
      <w:pPr>
        <w:ind w:right="180"/>
        <w:rPr>
          <w:rFonts w:ascii="Antique Olive Roman" w:hAnsi="Antique Olive Roman" w:cs="David"/>
          <w:b/>
          <w:bCs/>
          <w:sz w:val="32"/>
          <w:szCs w:val="32"/>
          <w:u w:val="single"/>
          <w:rtl/>
        </w:rPr>
      </w:pPr>
      <w:r w:rsidRPr="00391EF0">
        <w:rPr>
          <w:rFonts w:ascii="Antique Olive Roman" w:hAnsi="Antique Olive Roman" w:cs="David" w:hint="cs"/>
          <w:b/>
          <w:bCs/>
          <w:sz w:val="32"/>
          <w:szCs w:val="32"/>
          <w:u w:val="single"/>
          <w:rtl/>
        </w:rPr>
        <w:t>קן הצרעה</w:t>
      </w:r>
    </w:p>
    <w:p w:rsidR="00391EF0" w:rsidRPr="00391EF0" w:rsidRDefault="00391EF0" w:rsidP="00391EF0">
      <w:pPr>
        <w:ind w:right="142"/>
        <w:jc w:val="both"/>
        <w:rPr>
          <w:rFonts w:ascii="Arial" w:hAnsi="Arial" w:cs="Arial"/>
          <w:color w:val="000000"/>
          <w:sz w:val="20"/>
          <w:szCs w:val="20"/>
          <w:rtl/>
          <w:lang w:eastAsia="en-US"/>
        </w:rPr>
      </w:pPr>
      <w:r w:rsidRPr="00391EF0">
        <w:rPr>
          <w:rFonts w:ascii="Arial" w:hAnsi="Arial" w:cs="Arial"/>
          <w:color w:val="000000"/>
          <w:sz w:val="20"/>
          <w:szCs w:val="20"/>
          <w:rtl/>
          <w:lang w:eastAsia="en-US"/>
        </w:rPr>
        <w:t>ל'צרעת האמופילה' יש ברגליה הקדמיות מברשת בעלת זיפים קשוחים. באמצעותם היא גורפת גושי אדמה מהשוחה שהיא חופרת בחול. לעולם היא אינה מותירה גרגירים בודדים ליד הקן החפור, כדי שהקן לא יתגלה על ידי טורפים. היא מוליכה את האדמה החפורה למקום מרוחק. בעוזבה זמנית את השוחה, היא מסווה את הכניסה בעזרת חומרים שונים שהיא מוצאת בסביבה (דחף שנרכש במקרה?). לעומת זאת, כאשר הצרעה מותירה ביצה בתוך הקן, היא אוטמת אותו לחלוטין, והיא משתמשת בחלוק אבן כדי לישר את האדמה - זוהי אחת הדוגמאות של חרק הפועל לפי כללי זהירות הגיוניים כדי להגן על צאצאיו.</w:t>
      </w:r>
    </w:p>
    <w:p w:rsidR="00391EF0" w:rsidRPr="00391EF0" w:rsidRDefault="00391EF0" w:rsidP="00391EF0">
      <w:pPr>
        <w:ind w:right="142"/>
        <w:jc w:val="both"/>
        <w:rPr>
          <w:rFonts w:ascii="Arial" w:hAnsi="Arial" w:cs="Arial"/>
          <w:color w:val="000000"/>
          <w:sz w:val="20"/>
          <w:szCs w:val="20"/>
          <w:rtl/>
          <w:lang w:eastAsia="en-US"/>
        </w:rPr>
      </w:pPr>
      <w:r w:rsidRPr="00391EF0">
        <w:rPr>
          <w:rFonts w:ascii="Arial" w:hAnsi="Arial" w:cs="Arial"/>
          <w:color w:val="000000"/>
          <w:sz w:val="20"/>
          <w:szCs w:val="20"/>
          <w:rtl/>
          <w:lang w:eastAsia="en-US"/>
        </w:rPr>
        <w:t xml:space="preserve">לרשות הצרעה עומדים מספר קנים, ובהם היא מטילה ביצים. הצרעה מבקרת בקנים כדי לחדש בהם את מלאי התולעים. אלו ישמשו מזון לזחלים שיבקעו מהביצים. היא אינה הורגת את התולעים, כדי שלא ירקיבו. היא משתקת אותם באמצעות רעל, ומותירה אותם בקן. הצרעה 'זוכרת' באופן ברור האם עליה להטיל ביצה בקן, לסיים את החפירה, להביא תולעת נוספת אחת או מספר תולעים או לא להביא תולעים כלל. היא יודעת זאת כתוצאה מתגובה לגירויים מיוחדים הנוצרים בהתאם לנסיבות של כל קן. כל הרכיבים של הדחפים, של הגירויים ושל התפקודים האורגניים הללו פועלים בהתאמה ומשלימים האחד את רעהו. </w:t>
      </w:r>
    </w:p>
    <w:p w:rsidR="00391EF0" w:rsidRDefault="00391EF0" w:rsidP="00391EF0">
      <w:pPr>
        <w:ind w:right="142"/>
        <w:jc w:val="both"/>
        <w:rPr>
          <w:rFonts w:ascii="Arial" w:hAnsi="Arial" w:cs="Arial" w:hint="cs"/>
          <w:color w:val="000000"/>
          <w:sz w:val="20"/>
          <w:szCs w:val="20"/>
          <w:rtl/>
          <w:lang w:eastAsia="en-US"/>
        </w:rPr>
      </w:pPr>
      <w:r w:rsidRPr="00391EF0">
        <w:rPr>
          <w:rFonts w:ascii="Arial" w:hAnsi="Arial" w:cs="Arial"/>
          <w:color w:val="000000"/>
          <w:sz w:val="20"/>
          <w:szCs w:val="20"/>
          <w:rtl/>
          <w:lang w:eastAsia="en-US"/>
        </w:rPr>
        <w:t>חסידי התיאוריה הדרוויניסטית משכנעים את עצמם, כי כל המרכיבים הללו התרחשו באקראי. כלומר, הדחפים והתפקודים האורגניים נרכשו כל אחד בפני עצמו, עד שכולם התאימו יחדיו זה לזה, ואז הם החלו לתפקד ביעילות. משמעות הסבר זה היא, שבמהלך 'עידני ההתפתחות' הכבידו על הצרעה דחפים חסרי ערך, מפותחים למחצה, וכן תפקודים אורגניים בלתי מפותחים. באותן תקופות היא עקצה את התולעים באמצעות חומר אשר 'עדיין' לא היה מסוגל לשתקם, אך חרף חוסר התאמתה לתפקידיה החיוניים וחרף חוסר הישע שלה היא הצליחה לשרוד...</w:t>
      </w:r>
    </w:p>
    <w:p w:rsidR="00430760" w:rsidRPr="00391EF0" w:rsidRDefault="00430760" w:rsidP="00391EF0">
      <w:pPr>
        <w:ind w:right="142"/>
        <w:jc w:val="both"/>
        <w:rPr>
          <w:rFonts w:ascii="Arial" w:hAnsi="Arial" w:cs="Arial"/>
          <w:color w:val="000000"/>
          <w:sz w:val="20"/>
          <w:szCs w:val="20"/>
          <w:rtl/>
          <w:lang w:eastAsia="en-US"/>
        </w:rPr>
      </w:pPr>
      <w:r w:rsidRPr="00430760">
        <w:rPr>
          <w:rFonts w:ascii="Arial" w:hAnsi="Arial" w:cs="Arial" w:hint="cs"/>
          <w:b/>
          <w:bCs/>
          <w:color w:val="000000"/>
          <w:sz w:val="20"/>
          <w:szCs w:val="20"/>
          <w:u w:val="single"/>
          <w:rtl/>
          <w:lang w:eastAsia="en-US"/>
        </w:rPr>
        <w:t>מה רבו מעשיך השם, את כולם בחוכמה עשית</w:t>
      </w:r>
      <w:r>
        <w:rPr>
          <w:rFonts w:ascii="Arial" w:hAnsi="Arial" w:cs="Arial" w:hint="cs"/>
          <w:color w:val="000000"/>
          <w:sz w:val="20"/>
          <w:szCs w:val="20"/>
          <w:rtl/>
          <w:lang w:eastAsia="en-US"/>
        </w:rPr>
        <w:t>!</w:t>
      </w:r>
    </w:p>
    <w:p w:rsidR="00992068" w:rsidRDefault="00640754" w:rsidP="00992068">
      <w:pPr>
        <w:ind w:right="180"/>
        <w:rPr>
          <w:rFonts w:cs="David"/>
          <w:b/>
          <w:bCs/>
          <w:rtl/>
        </w:rPr>
      </w:pPr>
      <w:r>
        <w:rPr>
          <w:rFonts w:cs="David" w:hint="cs"/>
          <w:b/>
          <w:bCs/>
          <w:rtl/>
        </w:rPr>
        <w:t>*********************************************************************************************************************</w:t>
      </w:r>
    </w:p>
    <w:p w:rsidR="00992068" w:rsidRPr="002B39A8" w:rsidRDefault="00992068" w:rsidP="00391EF0">
      <w:pPr>
        <w:ind w:right="180"/>
        <w:rPr>
          <w:rFonts w:cs="David"/>
          <w:rtl/>
        </w:rPr>
      </w:pPr>
      <w:r>
        <w:rPr>
          <w:rFonts w:cs="David" w:hint="cs"/>
          <w:b/>
          <w:bCs/>
          <w:rtl/>
        </w:rPr>
        <w:t xml:space="preserve"> </w:t>
      </w:r>
      <w:r w:rsidR="00391EF0">
        <w:rPr>
          <w:rFonts w:cs="David" w:hint="cs"/>
          <w:rtl/>
        </w:rPr>
        <w:t xml:space="preserve">                                          </w:t>
      </w:r>
      <w:r w:rsidRPr="00811A82">
        <w:rPr>
          <w:rFonts w:cs="David" w:hint="cs"/>
          <w:b/>
          <w:bCs/>
          <w:sz w:val="28"/>
          <w:szCs w:val="28"/>
          <w:u w:val="single"/>
          <w:rtl/>
        </w:rPr>
        <w:t>העלון מוקדש למתנדבי ותורמי העמותה וכל אשר להם!!!!</w:t>
      </w: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686"/>
        <w:gridCol w:w="3636"/>
      </w:tblGrid>
      <w:tr w:rsidR="00992068" w:rsidRPr="00391EF0" w:rsidTr="00CE609E">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שלמה וזיוה בן אבו ובני משפחתם</w:t>
            </w:r>
          </w:p>
        </w:tc>
        <w:tc>
          <w:tcPr>
            <w:tcW w:w="368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יחיאל ושולה ניזרי ובני משפחתם</w:t>
            </w:r>
          </w:p>
        </w:tc>
        <w:tc>
          <w:tcPr>
            <w:tcW w:w="363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ליפא וריקי ורשבסקי ובני   משפחתם</w:t>
            </w:r>
          </w:p>
        </w:tc>
      </w:tr>
      <w:tr w:rsidR="00992068" w:rsidRPr="00391EF0" w:rsidTr="00CE609E">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מאיר ויונה ניזרי ובני משפחתם</w:t>
            </w:r>
          </w:p>
        </w:tc>
        <w:tc>
          <w:tcPr>
            <w:tcW w:w="368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cs="David" w:hint="cs"/>
                <w:b/>
                <w:bCs/>
                <w:color w:val="000000"/>
                <w:sz w:val="16"/>
                <w:szCs w:val="16"/>
                <w:rtl/>
              </w:rPr>
              <w:t>בריאות פרנסה וזיווג הגון לאלין איילה בת מירי</w:t>
            </w:r>
          </w:p>
        </w:tc>
        <w:tc>
          <w:tcPr>
            <w:tcW w:w="363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ascii="Antique Olive Roman" w:hAnsi="Antique Olive Roman" w:cs="David" w:hint="cs"/>
                <w:b/>
                <w:bCs/>
                <w:noProof/>
                <w:color w:val="000000"/>
                <w:sz w:val="16"/>
                <w:szCs w:val="16"/>
                <w:rtl/>
                <w:lang w:val="he-IL"/>
              </w:rPr>
              <w:t>פרנסה טובה לעליזה לוי בת חנה ובני משפחתה</w:t>
            </w:r>
          </w:p>
        </w:tc>
      </w:tr>
      <w:tr w:rsidR="00992068" w:rsidRPr="00391EF0" w:rsidTr="00CE609E">
        <w:trPr>
          <w:trHeight w:val="130"/>
        </w:trPr>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פרנסה טובה למאיר אשר ובני משפחתם</w:t>
            </w:r>
          </w:p>
        </w:tc>
        <w:tc>
          <w:tcPr>
            <w:tcW w:w="368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cs="David" w:hint="cs"/>
                <w:b/>
                <w:bCs/>
                <w:color w:val="000000"/>
                <w:sz w:val="16"/>
                <w:szCs w:val="16"/>
                <w:rtl/>
              </w:rPr>
              <w:t>הצלחה ובריאות לאילנה בת אסתר ובני משפחתה</w:t>
            </w:r>
          </w:p>
        </w:tc>
        <w:tc>
          <w:tcPr>
            <w:tcW w:w="363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להצלחה, פרנסה וזיווג הגון לסהר חלובה בן חדווה</w:t>
            </w:r>
          </w:p>
        </w:tc>
      </w:tr>
      <w:tr w:rsidR="00992068" w:rsidRPr="00391EF0" w:rsidTr="00CE609E">
        <w:trPr>
          <w:trHeight w:val="93"/>
        </w:trPr>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דוד ואירית צרפתי ובני משפחתם</w:t>
            </w:r>
          </w:p>
        </w:tc>
        <w:tc>
          <w:tcPr>
            <w:tcW w:w="368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cs="David" w:hint="cs"/>
                <w:b/>
                <w:bCs/>
                <w:color w:val="000000"/>
                <w:sz w:val="16"/>
                <w:szCs w:val="16"/>
                <w:rtl/>
              </w:rPr>
              <w:t>רפואה שלמה</w:t>
            </w:r>
            <w:r w:rsidRPr="00391EF0">
              <w:rPr>
                <w:rFonts w:cs="David" w:hint="cs"/>
                <w:b/>
                <w:bCs/>
                <w:color w:val="000000"/>
                <w:sz w:val="16"/>
                <w:szCs w:val="16"/>
              </w:rPr>
              <w:t xml:space="preserve"> </w:t>
            </w:r>
            <w:r w:rsidRPr="00391EF0">
              <w:rPr>
                <w:rFonts w:cs="David" w:hint="cs"/>
                <w:b/>
                <w:bCs/>
                <w:color w:val="000000"/>
                <w:sz w:val="16"/>
                <w:szCs w:val="16"/>
                <w:rtl/>
              </w:rPr>
              <w:t>במהרה לנהוראי רפאל בן שירלי</w:t>
            </w:r>
          </w:p>
        </w:tc>
        <w:tc>
          <w:tcPr>
            <w:tcW w:w="3636" w:type="dxa"/>
          </w:tcPr>
          <w:p w:rsidR="00992068" w:rsidRPr="00391EF0" w:rsidRDefault="00992068" w:rsidP="00CE609E">
            <w:pPr>
              <w:ind w:right="142"/>
              <w:rPr>
                <w:rFonts w:cs="David"/>
                <w:b/>
                <w:bCs/>
                <w:color w:val="000000"/>
                <w:sz w:val="16"/>
                <w:szCs w:val="16"/>
                <w:rtl/>
              </w:rPr>
            </w:pPr>
            <w:r w:rsidRPr="00391EF0">
              <w:rPr>
                <w:rFonts w:cs="David" w:hint="cs"/>
                <w:b/>
                <w:bCs/>
                <w:color w:val="000000"/>
                <w:sz w:val="16"/>
                <w:szCs w:val="16"/>
                <w:rtl/>
              </w:rPr>
              <w:t>פרנסה ובריאות  לציון ומזל דהן ובני משפחתם</w:t>
            </w:r>
          </w:p>
        </w:tc>
      </w:tr>
      <w:tr w:rsidR="00992068" w:rsidRPr="00391EF0" w:rsidTr="00CE609E">
        <w:trPr>
          <w:trHeight w:val="247"/>
        </w:trPr>
        <w:tc>
          <w:tcPr>
            <w:tcW w:w="3168" w:type="dxa"/>
          </w:tcPr>
          <w:p w:rsidR="00992068" w:rsidRPr="00391EF0" w:rsidRDefault="00992068" w:rsidP="00CE609E">
            <w:pPr>
              <w:ind w:right="142"/>
              <w:rPr>
                <w:rFonts w:cs="David"/>
                <w:b/>
                <w:bCs/>
                <w:color w:val="000000"/>
                <w:sz w:val="16"/>
                <w:szCs w:val="16"/>
                <w:rtl/>
              </w:rPr>
            </w:pPr>
            <w:r w:rsidRPr="00391EF0">
              <w:rPr>
                <w:rFonts w:cs="David" w:hint="cs"/>
                <w:b/>
                <w:bCs/>
                <w:color w:val="000000"/>
                <w:sz w:val="16"/>
                <w:szCs w:val="16"/>
                <w:rtl/>
              </w:rPr>
              <w:t>הצלחה, פרנסה  וזיווג הגון לעופרה בת סוזן</w:t>
            </w:r>
          </w:p>
        </w:tc>
        <w:tc>
          <w:tcPr>
            <w:tcW w:w="3686" w:type="dxa"/>
          </w:tcPr>
          <w:p w:rsidR="00992068" w:rsidRPr="00391EF0" w:rsidRDefault="00992068" w:rsidP="00CE609E">
            <w:pPr>
              <w:ind w:right="142"/>
              <w:rPr>
                <w:rFonts w:cs="David"/>
                <w:b/>
                <w:bCs/>
                <w:color w:val="000000"/>
                <w:sz w:val="16"/>
                <w:szCs w:val="16"/>
                <w:rtl/>
              </w:rPr>
            </w:pPr>
            <w:r w:rsidRPr="00391EF0">
              <w:rPr>
                <w:rFonts w:cs="David" w:hint="cs"/>
                <w:b/>
                <w:bCs/>
                <w:color w:val="000000"/>
                <w:sz w:val="16"/>
                <w:szCs w:val="16"/>
                <w:rtl/>
              </w:rPr>
              <w:t>פרנסה  ובריאות לאשר ואתי יפרח ובני משפחתם</w:t>
            </w:r>
          </w:p>
        </w:tc>
        <w:tc>
          <w:tcPr>
            <w:tcW w:w="363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ברכה והצלחה לאילן ונינה שלי ובני משפחתם</w:t>
            </w:r>
          </w:p>
        </w:tc>
      </w:tr>
      <w:tr w:rsidR="00992068" w:rsidRPr="00391EF0" w:rsidTr="00CE609E">
        <w:trPr>
          <w:trHeight w:val="216"/>
        </w:trPr>
        <w:tc>
          <w:tcPr>
            <w:tcW w:w="3168" w:type="dxa"/>
          </w:tcPr>
          <w:p w:rsidR="00992068" w:rsidRPr="00391EF0" w:rsidRDefault="00992068" w:rsidP="00CE609E">
            <w:pPr>
              <w:ind w:right="142"/>
              <w:jc w:val="center"/>
              <w:rPr>
                <w:rFonts w:cs="David"/>
                <w:b/>
                <w:bCs/>
                <w:color w:val="000000"/>
                <w:sz w:val="16"/>
                <w:szCs w:val="16"/>
                <w:rtl/>
              </w:rPr>
            </w:pPr>
            <w:r w:rsidRPr="00391EF0">
              <w:rPr>
                <w:rFonts w:ascii="Antique Olive Roman" w:hAnsi="Antique Olive Roman" w:cs="David" w:hint="cs"/>
                <w:b/>
                <w:bCs/>
                <w:noProof/>
                <w:color w:val="000000"/>
                <w:sz w:val="16"/>
                <w:szCs w:val="16"/>
                <w:rtl/>
                <w:lang w:val="he-IL"/>
              </w:rPr>
              <w:t>להצלחת אברהם בן פרטונה ובני משפחתו</w:t>
            </w:r>
            <w:r w:rsidRPr="00391EF0">
              <w:rPr>
                <w:rFonts w:cs="David" w:hint="cs"/>
                <w:b/>
                <w:bCs/>
                <w:color w:val="000000"/>
                <w:sz w:val="16"/>
                <w:szCs w:val="16"/>
              </w:rPr>
              <w:t xml:space="preserve">  </w:t>
            </w:r>
          </w:p>
        </w:tc>
        <w:tc>
          <w:tcPr>
            <w:tcW w:w="3686" w:type="dxa"/>
          </w:tcPr>
          <w:p w:rsidR="00992068" w:rsidRPr="00391EF0" w:rsidRDefault="00992068" w:rsidP="00CE609E">
            <w:pPr>
              <w:ind w:right="142"/>
              <w:rPr>
                <w:rFonts w:cs="David"/>
                <w:b/>
                <w:bCs/>
                <w:color w:val="000000"/>
                <w:sz w:val="16"/>
                <w:szCs w:val="16"/>
                <w:rtl/>
              </w:rPr>
            </w:pPr>
            <w:r w:rsidRPr="00391EF0">
              <w:rPr>
                <w:rFonts w:cs="David" w:hint="cs"/>
                <w:b/>
                <w:bCs/>
                <w:color w:val="000000"/>
                <w:sz w:val="16"/>
                <w:szCs w:val="16"/>
                <w:rtl/>
              </w:rPr>
              <w:t xml:space="preserve">להצלחת חיים  ושושנה בוקובזה ובני משפחתם </w:t>
            </w:r>
          </w:p>
        </w:tc>
        <w:tc>
          <w:tcPr>
            <w:tcW w:w="3636" w:type="dxa"/>
          </w:tcPr>
          <w:p w:rsidR="00992068" w:rsidRPr="00391EF0" w:rsidRDefault="00992068" w:rsidP="00CE609E">
            <w:pPr>
              <w:ind w:right="142"/>
              <w:jc w:val="center"/>
              <w:rPr>
                <w:rFonts w:cs="David"/>
                <w:b/>
                <w:bCs/>
                <w:color w:val="000000"/>
                <w:sz w:val="16"/>
                <w:szCs w:val="16"/>
                <w:rtl/>
              </w:rPr>
            </w:pPr>
            <w:r w:rsidRPr="00391EF0">
              <w:rPr>
                <w:rFonts w:ascii="Antique Olive Roman" w:hAnsi="Antique Olive Roman" w:cs="David" w:hint="cs"/>
                <w:b/>
                <w:bCs/>
                <w:noProof/>
                <w:color w:val="000000"/>
                <w:sz w:val="16"/>
                <w:szCs w:val="16"/>
                <w:rtl/>
                <w:lang w:val="he-IL"/>
              </w:rPr>
              <w:t>רפואה שלמה במהרה לחיה בת אילנה</w:t>
            </w:r>
          </w:p>
        </w:tc>
      </w:tr>
      <w:tr w:rsidR="00992068" w:rsidRPr="00391EF0" w:rsidTr="00CE609E">
        <w:trPr>
          <w:trHeight w:val="240"/>
        </w:trPr>
        <w:tc>
          <w:tcPr>
            <w:tcW w:w="3168"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cs="David" w:hint="cs"/>
                <w:b/>
                <w:bCs/>
                <w:color w:val="000000"/>
                <w:sz w:val="16"/>
                <w:szCs w:val="16"/>
                <w:rtl/>
              </w:rPr>
              <w:t xml:space="preserve">זיווג הגון לאוהד יהודה בן פאני </w:t>
            </w:r>
          </w:p>
        </w:tc>
        <w:tc>
          <w:tcPr>
            <w:tcW w:w="368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 xml:space="preserve">זרע של קיימא </w:t>
            </w:r>
            <w:r w:rsidRPr="00391EF0">
              <w:rPr>
                <w:rFonts w:cs="David"/>
                <w:b/>
                <w:bCs/>
                <w:color w:val="000000"/>
                <w:sz w:val="16"/>
                <w:szCs w:val="16"/>
                <w:rtl/>
              </w:rPr>
              <w:t>–</w:t>
            </w:r>
            <w:r w:rsidRPr="00391EF0">
              <w:rPr>
                <w:rFonts w:cs="David" w:hint="cs"/>
                <w:b/>
                <w:bCs/>
                <w:color w:val="000000"/>
                <w:sz w:val="16"/>
                <w:szCs w:val="16"/>
                <w:rtl/>
              </w:rPr>
              <w:t xml:space="preserve"> לאנה בת אנטונינה</w:t>
            </w:r>
          </w:p>
        </w:tc>
        <w:tc>
          <w:tcPr>
            <w:tcW w:w="3636" w:type="dxa"/>
          </w:tcPr>
          <w:p w:rsidR="00992068" w:rsidRPr="00391EF0" w:rsidRDefault="00992068" w:rsidP="00CE609E">
            <w:pPr>
              <w:ind w:right="142"/>
              <w:jc w:val="center"/>
              <w:rPr>
                <w:rFonts w:cs="David"/>
                <w:b/>
                <w:bCs/>
                <w:color w:val="000000"/>
                <w:sz w:val="16"/>
                <w:szCs w:val="16"/>
                <w:rtl/>
              </w:rPr>
            </w:pPr>
            <w:r w:rsidRPr="00391EF0">
              <w:rPr>
                <w:rFonts w:ascii="Antique Olive Roman" w:hAnsi="Antique Olive Roman" w:cs="David" w:hint="cs"/>
                <w:b/>
                <w:bCs/>
                <w:noProof/>
                <w:color w:val="000000"/>
                <w:sz w:val="16"/>
                <w:szCs w:val="16"/>
                <w:rtl/>
                <w:lang w:val="he-IL"/>
              </w:rPr>
              <w:t xml:space="preserve">זרע של קיימא במהרה לאורלי בת אסתר ואמנון </w:t>
            </w:r>
          </w:p>
        </w:tc>
      </w:tr>
      <w:tr w:rsidR="00992068" w:rsidRPr="00391EF0" w:rsidTr="00CE609E">
        <w:trPr>
          <w:trHeight w:val="240"/>
        </w:trPr>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משה בוכריס ובני משפחתו</w:t>
            </w:r>
          </w:p>
        </w:tc>
        <w:tc>
          <w:tcPr>
            <w:tcW w:w="368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ניסים ועדי גולן</w:t>
            </w:r>
          </w:p>
        </w:tc>
        <w:tc>
          <w:tcPr>
            <w:tcW w:w="363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ascii="Antique Olive Roman" w:hAnsi="Antique Olive Roman" w:cs="David" w:hint="cs"/>
                <w:b/>
                <w:bCs/>
                <w:noProof/>
                <w:color w:val="000000"/>
                <w:sz w:val="16"/>
                <w:szCs w:val="16"/>
                <w:rtl/>
                <w:lang w:val="he-IL"/>
              </w:rPr>
              <w:t>להצלחת עודד, לינוי וליאם שרה ארביב</w:t>
            </w:r>
          </w:p>
        </w:tc>
      </w:tr>
      <w:tr w:rsidR="00992068" w:rsidRPr="00391EF0" w:rsidTr="00CE609E">
        <w:trPr>
          <w:trHeight w:val="240"/>
        </w:trPr>
        <w:tc>
          <w:tcPr>
            <w:tcW w:w="3168"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להצלחת חנניה יוסף ובני משפחתו</w:t>
            </w:r>
          </w:p>
        </w:tc>
        <w:tc>
          <w:tcPr>
            <w:tcW w:w="3686" w:type="dxa"/>
          </w:tcPr>
          <w:p w:rsidR="00992068" w:rsidRPr="00430760" w:rsidRDefault="00430760" w:rsidP="00CE609E">
            <w:pPr>
              <w:ind w:right="142"/>
              <w:jc w:val="center"/>
              <w:rPr>
                <w:rFonts w:cs="David"/>
                <w:b/>
                <w:bCs/>
                <w:color w:val="000000"/>
                <w:sz w:val="16"/>
                <w:szCs w:val="16"/>
                <w:rtl/>
              </w:rPr>
            </w:pPr>
            <w:r w:rsidRPr="00430760">
              <w:rPr>
                <w:rFonts w:cs="David" w:hint="cs"/>
                <w:b/>
                <w:bCs/>
                <w:color w:val="000000"/>
                <w:sz w:val="16"/>
                <w:szCs w:val="16"/>
                <w:rtl/>
              </w:rPr>
              <w:t>בריאות ופרנסה טובה למשפחת בוקר ורוקח</w:t>
            </w:r>
          </w:p>
        </w:tc>
        <w:tc>
          <w:tcPr>
            <w:tcW w:w="363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ascii="Antique Olive Roman" w:hAnsi="Antique Olive Roman" w:cs="David" w:hint="cs"/>
                <w:b/>
                <w:bCs/>
                <w:noProof/>
                <w:color w:val="000000"/>
                <w:sz w:val="16"/>
                <w:szCs w:val="16"/>
                <w:rtl/>
                <w:lang w:val="he-IL"/>
              </w:rPr>
              <w:t>להצלחת סמי אלמליח ובני משפחתו</w:t>
            </w:r>
          </w:p>
        </w:tc>
      </w:tr>
      <w:tr w:rsidR="00992068" w:rsidRPr="00391EF0" w:rsidTr="00CE609E">
        <w:trPr>
          <w:trHeight w:val="240"/>
        </w:trPr>
        <w:tc>
          <w:tcPr>
            <w:tcW w:w="3168" w:type="dxa"/>
          </w:tcPr>
          <w:p w:rsidR="00992068" w:rsidRPr="00430760" w:rsidRDefault="00430760" w:rsidP="00430760">
            <w:pPr>
              <w:ind w:right="142"/>
              <w:jc w:val="center"/>
              <w:rPr>
                <w:rFonts w:cs="David"/>
                <w:b/>
                <w:bCs/>
                <w:color w:val="000000"/>
                <w:sz w:val="16"/>
                <w:szCs w:val="16"/>
                <w:rtl/>
              </w:rPr>
            </w:pPr>
            <w:r w:rsidRPr="00430760">
              <w:rPr>
                <w:rFonts w:cs="David" w:hint="cs"/>
                <w:b/>
                <w:bCs/>
                <w:color w:val="000000"/>
                <w:sz w:val="16"/>
                <w:szCs w:val="16"/>
                <w:rtl/>
              </w:rPr>
              <w:t xml:space="preserve">זיווג הגון - </w:t>
            </w:r>
            <w:r w:rsidR="00391EF0" w:rsidRPr="00430760">
              <w:rPr>
                <w:rFonts w:cs="David" w:hint="cs"/>
                <w:b/>
                <w:bCs/>
                <w:color w:val="000000"/>
                <w:sz w:val="16"/>
                <w:szCs w:val="16"/>
                <w:rtl/>
              </w:rPr>
              <w:t>אורן בן רחל</w:t>
            </w:r>
          </w:p>
        </w:tc>
        <w:tc>
          <w:tcPr>
            <w:tcW w:w="3686" w:type="dxa"/>
          </w:tcPr>
          <w:p w:rsidR="00992068" w:rsidRPr="00391EF0" w:rsidRDefault="00992068" w:rsidP="00CE609E">
            <w:pPr>
              <w:ind w:right="142"/>
              <w:jc w:val="center"/>
              <w:rPr>
                <w:rFonts w:cs="David"/>
                <w:b/>
                <w:bCs/>
                <w:color w:val="000000"/>
                <w:sz w:val="16"/>
                <w:szCs w:val="16"/>
                <w:rtl/>
              </w:rPr>
            </w:pPr>
            <w:r w:rsidRPr="00391EF0">
              <w:rPr>
                <w:rFonts w:cs="David" w:hint="cs"/>
                <w:b/>
                <w:bCs/>
                <w:color w:val="000000"/>
                <w:sz w:val="16"/>
                <w:szCs w:val="16"/>
                <w:rtl/>
              </w:rPr>
              <w:t>זיווג הגון ומהיר לשרית בת שושנה</w:t>
            </w:r>
          </w:p>
        </w:tc>
        <w:tc>
          <w:tcPr>
            <w:tcW w:w="3636" w:type="dxa"/>
          </w:tcPr>
          <w:p w:rsidR="00992068" w:rsidRPr="00391EF0" w:rsidRDefault="00992068" w:rsidP="00CE609E">
            <w:pPr>
              <w:ind w:right="142"/>
              <w:jc w:val="center"/>
              <w:rPr>
                <w:rFonts w:ascii="Antique Olive Roman" w:hAnsi="Antique Olive Roman" w:cs="David"/>
                <w:b/>
                <w:bCs/>
                <w:noProof/>
                <w:color w:val="000000"/>
                <w:sz w:val="16"/>
                <w:szCs w:val="16"/>
                <w:rtl/>
                <w:lang w:val="he-IL"/>
              </w:rPr>
            </w:pPr>
            <w:r w:rsidRPr="00391EF0">
              <w:rPr>
                <w:rFonts w:cs="David" w:hint="cs"/>
                <w:b/>
                <w:bCs/>
                <w:color w:val="000000"/>
                <w:sz w:val="16"/>
                <w:szCs w:val="16"/>
                <w:rtl/>
              </w:rPr>
              <w:t>זרע של קיימא - שירן בת שולמית</w:t>
            </w:r>
          </w:p>
        </w:tc>
      </w:tr>
      <w:tr w:rsidR="00FA137F" w:rsidRPr="00391EF0" w:rsidTr="00CE609E">
        <w:trPr>
          <w:trHeight w:val="240"/>
        </w:trPr>
        <w:tc>
          <w:tcPr>
            <w:tcW w:w="3168" w:type="dxa"/>
          </w:tcPr>
          <w:p w:rsidR="00FA137F" w:rsidRPr="00430760" w:rsidRDefault="00FA137F" w:rsidP="00430760">
            <w:pPr>
              <w:ind w:right="142"/>
              <w:jc w:val="center"/>
              <w:rPr>
                <w:rFonts w:cs="David" w:hint="cs"/>
                <w:b/>
                <w:bCs/>
                <w:color w:val="000000"/>
                <w:sz w:val="16"/>
                <w:szCs w:val="16"/>
                <w:rtl/>
              </w:rPr>
            </w:pPr>
            <w:r>
              <w:rPr>
                <w:rFonts w:cs="David" w:hint="cs"/>
                <w:b/>
                <w:bCs/>
                <w:color w:val="000000"/>
                <w:sz w:val="16"/>
                <w:szCs w:val="16"/>
                <w:rtl/>
              </w:rPr>
              <w:t>בריאות והצלחה לבני וזהבה דודפור</w:t>
            </w:r>
          </w:p>
        </w:tc>
        <w:tc>
          <w:tcPr>
            <w:tcW w:w="3686" w:type="dxa"/>
          </w:tcPr>
          <w:p w:rsidR="00FA137F" w:rsidRPr="00391EF0" w:rsidRDefault="00FA137F" w:rsidP="00CE609E">
            <w:pPr>
              <w:ind w:right="142"/>
              <w:jc w:val="center"/>
              <w:rPr>
                <w:rFonts w:cs="David" w:hint="cs"/>
                <w:b/>
                <w:bCs/>
                <w:color w:val="000000"/>
                <w:sz w:val="16"/>
                <w:szCs w:val="16"/>
                <w:rtl/>
              </w:rPr>
            </w:pPr>
            <w:r>
              <w:rPr>
                <w:rFonts w:cs="David" w:hint="cs"/>
                <w:b/>
                <w:bCs/>
                <w:color w:val="000000"/>
                <w:sz w:val="16"/>
                <w:szCs w:val="16"/>
                <w:rtl/>
              </w:rPr>
              <w:t>רפואה שלמה והצלחה  לאברהם בן מסעודה</w:t>
            </w:r>
          </w:p>
        </w:tc>
        <w:tc>
          <w:tcPr>
            <w:tcW w:w="3636" w:type="dxa"/>
          </w:tcPr>
          <w:p w:rsidR="00FA137F" w:rsidRPr="00391EF0" w:rsidRDefault="00FA137F" w:rsidP="00CE609E">
            <w:pPr>
              <w:ind w:right="142"/>
              <w:jc w:val="center"/>
              <w:rPr>
                <w:rFonts w:cs="David" w:hint="cs"/>
                <w:b/>
                <w:bCs/>
                <w:color w:val="000000"/>
                <w:sz w:val="16"/>
                <w:szCs w:val="16"/>
                <w:rtl/>
              </w:rPr>
            </w:pPr>
            <w:r>
              <w:rPr>
                <w:rFonts w:cs="David" w:hint="cs"/>
                <w:b/>
                <w:bCs/>
                <w:color w:val="000000"/>
                <w:sz w:val="16"/>
                <w:szCs w:val="16"/>
                <w:rtl/>
              </w:rPr>
              <w:t>בריאת והצלחה לזאב ארביב בן מזל</w:t>
            </w:r>
          </w:p>
        </w:tc>
      </w:tr>
    </w:tbl>
    <w:p w:rsidR="00391EF0" w:rsidRPr="00391EF0" w:rsidRDefault="00391EF0" w:rsidP="00A54037">
      <w:pPr>
        <w:rPr>
          <w:rFonts w:cs="David"/>
          <w:b/>
          <w:bCs/>
          <w:color w:val="000000"/>
          <w:sz w:val="16"/>
          <w:szCs w:val="16"/>
          <w:u w:val="single"/>
          <w:rtl/>
        </w:rPr>
      </w:pPr>
    </w:p>
    <w:p w:rsidR="00A54037" w:rsidRDefault="00A54037" w:rsidP="00391EF0">
      <w:pPr>
        <w:rPr>
          <w:b/>
          <w:bCs/>
          <w:sz w:val="32"/>
          <w:szCs w:val="32"/>
          <w:u w:val="single"/>
          <w:rtl/>
        </w:rPr>
      </w:pPr>
      <w:r w:rsidRPr="00A54037">
        <w:rPr>
          <w:rFonts w:cs="David" w:hint="cs"/>
          <w:b/>
          <w:bCs/>
          <w:color w:val="000000"/>
          <w:sz w:val="32"/>
          <w:szCs w:val="32"/>
          <w:u w:val="single"/>
          <w:rtl/>
        </w:rPr>
        <w:t xml:space="preserve">לעילוי נשמת </w:t>
      </w:r>
      <w:r w:rsidRPr="00A54037">
        <w:rPr>
          <w:rFonts w:ascii="Antique Olive Roman" w:hAnsi="Antique Olive Roman" w:cs="David" w:hint="cs"/>
          <w:b/>
          <w:bCs/>
          <w:sz w:val="32"/>
          <w:szCs w:val="32"/>
          <w:u w:val="single"/>
          <w:rtl/>
        </w:rPr>
        <w:t>סבתנו עישה ניזרי בת אסתר שנפטרה בכ' בטבת ת.נ.צ.ב.ה</w:t>
      </w:r>
    </w:p>
    <w:p w:rsidR="00391EF0" w:rsidRPr="00391EF0" w:rsidRDefault="00391EF0" w:rsidP="00391EF0">
      <w:pPr>
        <w:rPr>
          <w:b/>
          <w:bCs/>
          <w:sz w:val="32"/>
          <w:szCs w:val="32"/>
          <w:u w:val="single"/>
          <w:rt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827"/>
      </w:tblGrid>
      <w:tr w:rsidR="00992068" w:rsidRPr="008760F6" w:rsidTr="00CE609E">
        <w:trPr>
          <w:trHeight w:val="1072"/>
        </w:trPr>
        <w:tc>
          <w:tcPr>
            <w:tcW w:w="3119" w:type="dxa"/>
          </w:tcPr>
          <w:p w:rsidR="00992068" w:rsidRDefault="00992068" w:rsidP="00CE609E">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992068" w:rsidRPr="004720F2" w:rsidRDefault="00992068" w:rsidP="00CE609E">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992068" w:rsidRPr="004720F2" w:rsidRDefault="00992068" w:rsidP="00CE609E">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992068" w:rsidRPr="004720F2" w:rsidRDefault="00992068" w:rsidP="00CE609E">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992068" w:rsidRPr="004720F2" w:rsidRDefault="00992068" w:rsidP="00CE609E">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992068" w:rsidRPr="00D0706A" w:rsidRDefault="00992068" w:rsidP="00CE609E">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992068" w:rsidRPr="00820FDE" w:rsidRDefault="00992068" w:rsidP="00CE609E">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992068" w:rsidRPr="00820FDE" w:rsidRDefault="00992068" w:rsidP="00CE609E">
            <w:pPr>
              <w:ind w:left="72" w:right="142"/>
              <w:rPr>
                <w:rFonts w:cs="David"/>
                <w:b/>
                <w:bCs/>
                <w:color w:val="000000"/>
                <w:sz w:val="16"/>
                <w:szCs w:val="16"/>
                <w:rtl/>
              </w:rPr>
            </w:pPr>
            <w:r w:rsidRPr="00820FDE">
              <w:rPr>
                <w:rFonts w:cs="David" w:hint="cs"/>
                <w:b/>
                <w:bCs/>
                <w:color w:val="000000"/>
                <w:sz w:val="16"/>
                <w:szCs w:val="16"/>
                <w:rtl/>
              </w:rPr>
              <w:t>רבי שלמה זגורי ת.נ.צ.ב.ה</w:t>
            </w:r>
          </w:p>
          <w:p w:rsidR="00992068" w:rsidRPr="00820FDE" w:rsidRDefault="00992068" w:rsidP="00CE609E">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992068" w:rsidRPr="00820FDE" w:rsidRDefault="00992068" w:rsidP="00CE609E">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992068" w:rsidRPr="00820FDE" w:rsidRDefault="00992068" w:rsidP="00CE609E">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992068" w:rsidRPr="00820FDE" w:rsidRDefault="00992068" w:rsidP="00CE609E">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992068" w:rsidRPr="00820FDE" w:rsidRDefault="00992068" w:rsidP="00CE609E">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992068" w:rsidRPr="00D0706A" w:rsidRDefault="00992068" w:rsidP="00CE609E">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827" w:type="dxa"/>
          </w:tcPr>
          <w:p w:rsidR="00992068" w:rsidRDefault="00992068" w:rsidP="00CE609E">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992068" w:rsidRPr="00D0706A" w:rsidRDefault="00992068" w:rsidP="00CE609E">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992068" w:rsidRPr="00D0706A" w:rsidRDefault="00992068" w:rsidP="00CE609E">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992068" w:rsidRPr="00D0706A" w:rsidRDefault="00992068" w:rsidP="00CE609E">
            <w:pPr>
              <w:ind w:right="142"/>
              <w:rPr>
                <w:rFonts w:cs="David"/>
                <w:b/>
                <w:bCs/>
                <w:color w:val="000000"/>
                <w:sz w:val="16"/>
                <w:szCs w:val="16"/>
                <w:rtl/>
              </w:rPr>
            </w:pPr>
            <w:r w:rsidRPr="00D0706A">
              <w:rPr>
                <w:rFonts w:cs="David" w:hint="cs"/>
                <w:b/>
                <w:bCs/>
                <w:color w:val="000000"/>
                <w:sz w:val="16"/>
                <w:szCs w:val="16"/>
                <w:rtl/>
              </w:rPr>
              <w:t>שלמה בן מזל טוב ת.נ.צ.ב.ה</w:t>
            </w:r>
          </w:p>
          <w:p w:rsidR="00992068" w:rsidRPr="00D0706A" w:rsidRDefault="00992068" w:rsidP="00CE609E">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992068" w:rsidRDefault="00992068" w:rsidP="00CE609E">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992068" w:rsidRPr="002635A5" w:rsidRDefault="00992068" w:rsidP="00CE609E">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992068" w:rsidRDefault="00992068" w:rsidP="00992068">
      <w:pPr>
        <w:ind w:right="142"/>
        <w:rPr>
          <w:rFonts w:ascii="Arial" w:hAnsi="Arial" w:cs="David"/>
          <w:b/>
          <w:bCs/>
          <w:sz w:val="20"/>
          <w:szCs w:val="20"/>
          <w:u w:val="single"/>
          <w:rtl/>
        </w:rPr>
      </w:pPr>
    </w:p>
    <w:p w:rsidR="00992068" w:rsidRPr="00B37FAC" w:rsidRDefault="00992068" w:rsidP="00992068">
      <w:pPr>
        <w:ind w:right="142"/>
        <w:rPr>
          <w:rFonts w:ascii="Arial" w:hAnsi="Arial" w:cs="David"/>
          <w:b/>
          <w:bCs/>
          <w:sz w:val="20"/>
          <w:szCs w:val="20"/>
          <w:u w:val="single"/>
          <w:rtl/>
        </w:rPr>
      </w:pPr>
      <w:r w:rsidRPr="00B37FAC">
        <w:rPr>
          <w:rFonts w:ascii="Arial" w:hAnsi="Arial" w:cs="David"/>
          <w:b/>
          <w:bCs/>
          <w:sz w:val="20"/>
          <w:szCs w:val="20"/>
          <w:u w:val="single"/>
          <w:rtl/>
        </w:rPr>
        <w:t>אלייך האישה המחפשת את הדרך לחיים מאושרים</w:t>
      </w:r>
      <w:r w:rsidRPr="00B37FAC">
        <w:rPr>
          <w:rFonts w:ascii="Arial" w:hAnsi="Arial" w:cs="David" w:hint="cs"/>
          <w:b/>
          <w:bCs/>
          <w:sz w:val="20"/>
          <w:szCs w:val="20"/>
          <w:u w:val="single"/>
          <w:rtl/>
        </w:rPr>
        <w:t xml:space="preserve"> - </w:t>
      </w:r>
      <w:r w:rsidRPr="00B37FAC">
        <w:rPr>
          <w:rFonts w:ascii="Arial" w:hAnsi="Arial" w:cs="David"/>
          <w:b/>
          <w:bCs/>
          <w:sz w:val="20"/>
          <w:szCs w:val="20"/>
          <w:u w:val="single"/>
          <w:rtl/>
        </w:rPr>
        <w:t>הר</w:t>
      </w:r>
      <w:r w:rsidRPr="00B37FAC">
        <w:rPr>
          <w:rFonts w:ascii="Arial" w:hAnsi="Arial" w:cs="David" w:hint="cs"/>
          <w:b/>
          <w:bCs/>
          <w:sz w:val="20"/>
          <w:szCs w:val="20"/>
          <w:u w:val="single"/>
          <w:rtl/>
        </w:rPr>
        <w:t>י</w:t>
      </w:r>
      <w:r w:rsidRPr="00B37FAC">
        <w:rPr>
          <w:rFonts w:ascii="Arial" w:hAnsi="Arial" w:cs="David"/>
          <w:b/>
          <w:bCs/>
          <w:sz w:val="20"/>
          <w:szCs w:val="20"/>
          <w:u w:val="single"/>
          <w:rtl/>
        </w:rPr>
        <w:t>נו להודיע על סדרת שיעורים בנושא "הבית היהודי"</w:t>
      </w:r>
    </w:p>
    <w:p w:rsidR="00992068" w:rsidRDefault="00992068" w:rsidP="00992068">
      <w:pPr>
        <w:ind w:right="142"/>
        <w:rPr>
          <w:rFonts w:ascii="Arial" w:hAnsi="Arial" w:cs="David"/>
          <w:b/>
          <w:bCs/>
          <w:sz w:val="20"/>
          <w:szCs w:val="20"/>
          <w:rtl/>
        </w:rPr>
      </w:pPr>
      <w:r w:rsidRPr="00B37FAC">
        <w:rPr>
          <w:rFonts w:ascii="Arial" w:hAnsi="Arial" w:cs="David"/>
          <w:b/>
          <w:bCs/>
          <w:sz w:val="20"/>
          <w:szCs w:val="20"/>
          <w:rtl/>
        </w:rPr>
        <w:t>כל יום רביעי (החל מכ"א חשון 19</w:t>
      </w:r>
      <w:r>
        <w:rPr>
          <w:rFonts w:ascii="Arial" w:hAnsi="Arial" w:cs="David"/>
          <w:b/>
          <w:bCs/>
          <w:sz w:val="20"/>
          <w:szCs w:val="20"/>
          <w:rtl/>
        </w:rPr>
        <w:t>.11.08) בבית מדרש "תפארת אהרון"</w:t>
      </w:r>
      <w:r>
        <w:rPr>
          <w:rFonts w:ascii="Arial" w:hAnsi="Arial" w:cs="David" w:hint="cs"/>
          <w:b/>
          <w:bCs/>
          <w:sz w:val="20"/>
          <w:szCs w:val="20"/>
          <w:rtl/>
        </w:rPr>
        <w:t xml:space="preserve"> </w:t>
      </w:r>
      <w:r w:rsidRPr="00B37FAC">
        <w:rPr>
          <w:rFonts w:ascii="Arial" w:hAnsi="Arial" w:cs="David"/>
          <w:b/>
          <w:bCs/>
          <w:sz w:val="20"/>
          <w:szCs w:val="20"/>
          <w:rtl/>
        </w:rPr>
        <w:t>בר"ח אלי כהן 22 לוד שכונת שרת ליד הספרי</w:t>
      </w:r>
      <w:r>
        <w:rPr>
          <w:rFonts w:ascii="Arial" w:hAnsi="Arial" w:cs="David" w:hint="cs"/>
          <w:b/>
          <w:bCs/>
          <w:sz w:val="20"/>
          <w:szCs w:val="20"/>
          <w:rtl/>
        </w:rPr>
        <w:t>י</w:t>
      </w:r>
      <w:r w:rsidRPr="00B37FAC">
        <w:rPr>
          <w:rFonts w:ascii="Arial" w:hAnsi="Arial" w:cs="David"/>
          <w:b/>
          <w:bCs/>
          <w:sz w:val="20"/>
          <w:szCs w:val="20"/>
          <w:rtl/>
        </w:rPr>
        <w:t xml:space="preserve">ה </w:t>
      </w:r>
      <w:r>
        <w:rPr>
          <w:rFonts w:ascii="Arial" w:hAnsi="Arial" w:cs="David"/>
          <w:b/>
          <w:bCs/>
          <w:sz w:val="20"/>
          <w:szCs w:val="20"/>
          <w:rtl/>
        </w:rPr>
        <w:t>העירונית.</w:t>
      </w:r>
      <w:r>
        <w:rPr>
          <w:rFonts w:ascii="Arial" w:hAnsi="Arial" w:cs="David" w:hint="cs"/>
          <w:b/>
          <w:bCs/>
          <w:sz w:val="20"/>
          <w:szCs w:val="20"/>
          <w:rtl/>
        </w:rPr>
        <w:t xml:space="preserve"> </w:t>
      </w:r>
    </w:p>
    <w:p w:rsidR="00992068" w:rsidRPr="00B37FAC" w:rsidRDefault="00992068" w:rsidP="00992068">
      <w:pPr>
        <w:ind w:right="142"/>
        <w:rPr>
          <w:rFonts w:ascii="Arial" w:hAnsi="Arial" w:cs="David"/>
          <w:b/>
          <w:bCs/>
          <w:sz w:val="20"/>
          <w:szCs w:val="20"/>
          <w:rtl/>
        </w:rPr>
      </w:pPr>
      <w:r>
        <w:rPr>
          <w:rFonts w:ascii="Arial" w:hAnsi="Arial" w:cs="David"/>
          <w:b/>
          <w:bCs/>
          <w:sz w:val="20"/>
          <w:szCs w:val="20"/>
          <w:rtl/>
        </w:rPr>
        <w:t>הסדרה תמשך ל-7 חודשים.</w:t>
      </w:r>
      <w:r>
        <w:rPr>
          <w:rFonts w:ascii="Arial" w:hAnsi="Arial" w:cs="David" w:hint="cs"/>
          <w:b/>
          <w:bCs/>
          <w:sz w:val="20"/>
          <w:szCs w:val="20"/>
          <w:rtl/>
        </w:rPr>
        <w:t xml:space="preserve"> </w:t>
      </w:r>
      <w:r w:rsidRPr="00B37FAC">
        <w:rPr>
          <w:rFonts w:ascii="Arial" w:hAnsi="Arial" w:cs="David"/>
          <w:b/>
          <w:bCs/>
          <w:sz w:val="20"/>
          <w:szCs w:val="20"/>
          <w:rtl/>
        </w:rPr>
        <w:t>במהלך הלימודים ילובנו הנושאים הבאים:</w:t>
      </w:r>
    </w:p>
    <w:p w:rsidR="00992068" w:rsidRDefault="00992068" w:rsidP="00992068">
      <w:pPr>
        <w:ind w:right="142"/>
        <w:rPr>
          <w:rFonts w:ascii="Arial" w:hAnsi="Arial" w:cs="David"/>
          <w:b/>
          <w:bCs/>
          <w:sz w:val="20"/>
          <w:szCs w:val="20"/>
          <w:rtl/>
        </w:rPr>
      </w:pPr>
      <w:r>
        <w:rPr>
          <w:rFonts w:ascii="Arial" w:hAnsi="Arial" w:cs="David" w:hint="cs"/>
          <w:b/>
          <w:bCs/>
          <w:sz w:val="20"/>
          <w:szCs w:val="20"/>
          <w:rtl/>
        </w:rPr>
        <w:t>*</w:t>
      </w:r>
      <w:r w:rsidRPr="00187514">
        <w:rPr>
          <w:rFonts w:ascii="Arial" w:hAnsi="Arial" w:cs="David"/>
          <w:b/>
          <w:bCs/>
          <w:sz w:val="20"/>
          <w:szCs w:val="20"/>
          <w:rtl/>
        </w:rPr>
        <w:t>חשיבה חיובית</w:t>
      </w:r>
      <w:r>
        <w:rPr>
          <w:rFonts w:ascii="Arial" w:hAnsi="Arial" w:cs="David" w:hint="cs"/>
          <w:b/>
          <w:bCs/>
          <w:sz w:val="20"/>
          <w:szCs w:val="20"/>
          <w:rtl/>
        </w:rPr>
        <w:t xml:space="preserve">    </w:t>
      </w:r>
      <w:r w:rsidRPr="00187514">
        <w:rPr>
          <w:rFonts w:cs="David"/>
          <w:rtl/>
        </w:rPr>
        <w:t xml:space="preserve"> </w:t>
      </w:r>
      <w:r w:rsidRPr="00187514">
        <w:rPr>
          <w:rFonts w:ascii="Arial" w:hAnsi="Arial" w:cs="David" w:hint="cs"/>
          <w:b/>
          <w:bCs/>
          <w:sz w:val="20"/>
          <w:szCs w:val="20"/>
          <w:rtl/>
        </w:rPr>
        <w:t xml:space="preserve"> *</w:t>
      </w:r>
      <w:r w:rsidRPr="00187514">
        <w:rPr>
          <w:rFonts w:ascii="Arial" w:hAnsi="Arial" w:cs="David"/>
          <w:b/>
          <w:bCs/>
          <w:sz w:val="20"/>
          <w:szCs w:val="20"/>
          <w:rtl/>
        </w:rPr>
        <w:t>תקשורת בין בני-זוג</w:t>
      </w:r>
      <w:r w:rsidRPr="00187514">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שלום בית</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תקשורת בין הורים לילדים</w:t>
      </w:r>
      <w:r w:rsidRPr="00B37FAC">
        <w:rPr>
          <w:rFonts w:cs="David"/>
          <w:rtl/>
        </w:rPr>
        <w:t xml:space="preserve"> </w:t>
      </w:r>
      <w:r>
        <w:rPr>
          <w:rFonts w:ascii="Arial" w:hAnsi="Arial" w:cs="David" w:hint="cs"/>
          <w:b/>
          <w:bCs/>
          <w:sz w:val="20"/>
          <w:szCs w:val="20"/>
          <w:rtl/>
        </w:rPr>
        <w:t xml:space="preserve">    *</w:t>
      </w:r>
      <w:r w:rsidRPr="00B37FAC">
        <w:rPr>
          <w:rFonts w:ascii="Arial" w:hAnsi="Arial" w:cs="David"/>
          <w:b/>
          <w:bCs/>
          <w:sz w:val="20"/>
          <w:szCs w:val="20"/>
          <w:rtl/>
        </w:rPr>
        <w:t>נתינת כח התמודדות עם נ</w:t>
      </w:r>
      <w:r>
        <w:rPr>
          <w:rFonts w:ascii="Arial" w:hAnsi="Arial" w:cs="David" w:hint="cs"/>
          <w:b/>
          <w:bCs/>
          <w:sz w:val="20"/>
          <w:szCs w:val="20"/>
          <w:rtl/>
        </w:rPr>
        <w:t>י</w:t>
      </w:r>
      <w:r w:rsidRPr="00B37FAC">
        <w:rPr>
          <w:rFonts w:ascii="Arial" w:hAnsi="Arial" w:cs="David"/>
          <w:b/>
          <w:bCs/>
          <w:sz w:val="20"/>
          <w:szCs w:val="20"/>
          <w:rtl/>
        </w:rPr>
        <w:t>סיונות החיים</w:t>
      </w:r>
      <w:r>
        <w:rPr>
          <w:rFonts w:cs="David" w:hint="cs"/>
          <w:rtl/>
        </w:rPr>
        <w:t xml:space="preserve">. </w:t>
      </w:r>
    </w:p>
    <w:p w:rsidR="00992068" w:rsidRPr="00B37FAC" w:rsidRDefault="00992068" w:rsidP="00992068">
      <w:pPr>
        <w:ind w:right="142"/>
        <w:rPr>
          <w:rFonts w:ascii="Arial" w:hAnsi="Arial" w:cs="David"/>
          <w:b/>
          <w:bCs/>
          <w:sz w:val="20"/>
          <w:szCs w:val="20"/>
          <w:rtl/>
        </w:rPr>
      </w:pPr>
      <w:r w:rsidRPr="00B37FAC">
        <w:rPr>
          <w:rFonts w:ascii="Arial" w:hAnsi="Arial" w:cs="David"/>
          <w:b/>
          <w:bCs/>
          <w:sz w:val="20"/>
          <w:szCs w:val="20"/>
          <w:rtl/>
        </w:rPr>
        <w:t>טלפון לברורים: 052-7632648,  054-8431312</w:t>
      </w:r>
    </w:p>
    <w:p w:rsidR="00992068" w:rsidRDefault="00992068" w:rsidP="00992068">
      <w:pPr>
        <w:ind w:right="142"/>
        <w:rPr>
          <w:rFonts w:cs="David"/>
          <w:b/>
          <w:bCs/>
          <w:sz w:val="28"/>
          <w:szCs w:val="28"/>
          <w:rtl/>
        </w:rPr>
      </w:pPr>
    </w:p>
    <w:p w:rsidR="00992068" w:rsidRPr="00653C96" w:rsidRDefault="00992068" w:rsidP="00992068">
      <w:pPr>
        <w:ind w:right="142"/>
        <w:rPr>
          <w:rFonts w:cs="David"/>
          <w:b/>
          <w:bCs/>
          <w:sz w:val="20"/>
          <w:szCs w:val="20"/>
          <w:rtl/>
        </w:rPr>
      </w:pPr>
      <w:r w:rsidRPr="00653C96">
        <w:rPr>
          <w:rFonts w:cs="David" w:hint="cs"/>
          <w:b/>
          <w:bCs/>
          <w:sz w:val="20"/>
          <w:szCs w:val="20"/>
          <w:rtl/>
        </w:rPr>
        <w:t>בבית הכנסת של הרב ישראל גלזר  זצ"ל (בשוק) מתקיימת תפילת שחרית כל בוקר משעה 8:30.</w:t>
      </w:r>
    </w:p>
    <w:p w:rsidR="00992068" w:rsidRPr="00653C96" w:rsidRDefault="00992068" w:rsidP="00992068">
      <w:pPr>
        <w:ind w:right="142"/>
        <w:rPr>
          <w:rFonts w:cs="David"/>
          <w:b/>
          <w:bCs/>
          <w:sz w:val="20"/>
          <w:szCs w:val="20"/>
          <w:rtl/>
        </w:rPr>
      </w:pPr>
      <w:r w:rsidRPr="00653C96">
        <w:rPr>
          <w:rFonts w:cs="David" w:hint="cs"/>
          <w:b/>
          <w:bCs/>
          <w:sz w:val="20"/>
          <w:szCs w:val="20"/>
          <w:rtl/>
        </w:rPr>
        <w:t>הציבור מוזמן לחזק את המניין.</w:t>
      </w:r>
    </w:p>
    <w:p w:rsidR="00992068" w:rsidRPr="006D4274" w:rsidRDefault="00992068" w:rsidP="00992068">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992068" w:rsidRPr="00190DE8" w:rsidTr="00CE609E">
        <w:trPr>
          <w:trHeight w:val="132"/>
        </w:trPr>
        <w:tc>
          <w:tcPr>
            <w:tcW w:w="6804" w:type="dxa"/>
          </w:tcPr>
          <w:p w:rsidR="00992068" w:rsidRPr="00704C43" w:rsidRDefault="00992068" w:rsidP="00CE609E">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992068" w:rsidRPr="00A50094" w:rsidRDefault="00992068" w:rsidP="00992068"/>
    <w:p w:rsidR="00023BD8" w:rsidRPr="00992068" w:rsidRDefault="00023BD8"/>
    <w:sectPr w:rsidR="00023BD8" w:rsidRPr="00992068" w:rsidSect="00EF53C8">
      <w:footerReference w:type="even" r:id="rId7"/>
      <w:footerReference w:type="default" r:id="rId8"/>
      <w:pgSz w:w="11906" w:h="16838"/>
      <w:pgMar w:top="719" w:right="849"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589" w:rsidRDefault="00BD7589" w:rsidP="00871F02">
      <w:r>
        <w:separator/>
      </w:r>
    </w:p>
  </w:endnote>
  <w:endnote w:type="continuationSeparator" w:id="1">
    <w:p w:rsidR="00BD7589" w:rsidRDefault="00BD7589" w:rsidP="00871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32" w:rsidRDefault="00F713DE">
    <w:pPr>
      <w:pStyle w:val="a6"/>
      <w:framePr w:wrap="around" w:vAnchor="text" w:hAnchor="text" w:y="1"/>
      <w:rPr>
        <w:rStyle w:val="a5"/>
      </w:rPr>
    </w:pPr>
    <w:r>
      <w:rPr>
        <w:rStyle w:val="a5"/>
        <w:rtl/>
      </w:rPr>
      <w:fldChar w:fldCharType="begin"/>
    </w:r>
    <w:r w:rsidR="006F2300">
      <w:rPr>
        <w:rStyle w:val="a5"/>
      </w:rPr>
      <w:instrText xml:space="preserve">PAGE  </w:instrText>
    </w:r>
    <w:r>
      <w:rPr>
        <w:rStyle w:val="a5"/>
        <w:rtl/>
      </w:rPr>
      <w:fldChar w:fldCharType="end"/>
    </w:r>
  </w:p>
  <w:p w:rsidR="00BF5A32" w:rsidRDefault="00BD758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32" w:rsidRDefault="00BD758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589" w:rsidRDefault="00BD7589" w:rsidP="00871F02">
      <w:r>
        <w:separator/>
      </w:r>
    </w:p>
  </w:footnote>
  <w:footnote w:type="continuationSeparator" w:id="1">
    <w:p w:rsidR="00BD7589" w:rsidRDefault="00BD7589" w:rsidP="00871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4682"/>
    <w:multiLevelType w:val="hybridMultilevel"/>
    <w:tmpl w:val="53AE96D2"/>
    <w:lvl w:ilvl="0" w:tplc="A928ECB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D32CDA"/>
    <w:multiLevelType w:val="hybridMultilevel"/>
    <w:tmpl w:val="DD662BD2"/>
    <w:lvl w:ilvl="0" w:tplc="7E980EC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92068"/>
    <w:rsid w:val="00023BD8"/>
    <w:rsid w:val="00065732"/>
    <w:rsid w:val="001E621E"/>
    <w:rsid w:val="00391EF0"/>
    <w:rsid w:val="00430760"/>
    <w:rsid w:val="004E370F"/>
    <w:rsid w:val="00640754"/>
    <w:rsid w:val="00681609"/>
    <w:rsid w:val="006F2300"/>
    <w:rsid w:val="00871F02"/>
    <w:rsid w:val="00992068"/>
    <w:rsid w:val="00A54037"/>
    <w:rsid w:val="00BD7589"/>
    <w:rsid w:val="00D75995"/>
    <w:rsid w:val="00D766C3"/>
    <w:rsid w:val="00F40171"/>
    <w:rsid w:val="00F713DE"/>
    <w:rsid w:val="00FA137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EF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92068"/>
    <w:pPr>
      <w:keepNext/>
      <w:jc w:val="center"/>
      <w:outlineLvl w:val="2"/>
    </w:pPr>
    <w:rPr>
      <w:rFonts w:cs="David"/>
      <w:sz w:val="28"/>
      <w:szCs w:val="28"/>
    </w:rPr>
  </w:style>
  <w:style w:type="paragraph" w:styleId="5">
    <w:name w:val="heading 5"/>
    <w:basedOn w:val="a"/>
    <w:next w:val="a"/>
    <w:link w:val="50"/>
    <w:qFormat/>
    <w:rsid w:val="00992068"/>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992068"/>
    <w:rPr>
      <w:rFonts w:ascii="Times New Roman" w:eastAsia="Times New Roman" w:hAnsi="Times New Roman" w:cs="David"/>
      <w:sz w:val="28"/>
      <w:szCs w:val="28"/>
      <w:lang w:eastAsia="he-IL"/>
    </w:rPr>
  </w:style>
  <w:style w:type="character" w:customStyle="1" w:styleId="50">
    <w:name w:val="כותרת 5 תו"/>
    <w:basedOn w:val="a0"/>
    <w:link w:val="5"/>
    <w:rsid w:val="00992068"/>
    <w:rPr>
      <w:rFonts w:ascii="Times New Roman" w:eastAsia="Times New Roman" w:hAnsi="Times New Roman" w:cs="David"/>
      <w:sz w:val="32"/>
      <w:szCs w:val="32"/>
      <w:lang w:eastAsia="he-IL"/>
    </w:rPr>
  </w:style>
  <w:style w:type="character" w:styleId="a5">
    <w:name w:val="page number"/>
    <w:basedOn w:val="a0"/>
    <w:rsid w:val="00992068"/>
  </w:style>
  <w:style w:type="paragraph" w:styleId="a6">
    <w:name w:val="footer"/>
    <w:basedOn w:val="a"/>
    <w:link w:val="a7"/>
    <w:rsid w:val="00992068"/>
    <w:pPr>
      <w:tabs>
        <w:tab w:val="center" w:pos="4153"/>
        <w:tab w:val="right" w:pos="8306"/>
      </w:tabs>
    </w:pPr>
    <w:rPr>
      <w:rFonts w:cs="Miriam"/>
      <w:sz w:val="20"/>
      <w:szCs w:val="20"/>
    </w:rPr>
  </w:style>
  <w:style w:type="character" w:customStyle="1" w:styleId="a7">
    <w:name w:val="כותרת תחתונה תו"/>
    <w:basedOn w:val="a0"/>
    <w:link w:val="a6"/>
    <w:rsid w:val="00992068"/>
    <w:rPr>
      <w:rFonts w:ascii="Times New Roman" w:eastAsia="Times New Roman" w:hAnsi="Times New Roman" w:cs="Miriam"/>
      <w:sz w:val="20"/>
      <w:szCs w:val="20"/>
      <w:lang w:eastAsia="he-IL"/>
    </w:rPr>
  </w:style>
</w:styles>
</file>

<file path=word/webSettings.xml><?xml version="1.0" encoding="utf-8"?>
<w:webSettings xmlns:r="http://schemas.openxmlformats.org/officeDocument/2006/relationships" xmlns:w="http://schemas.openxmlformats.org/wordprocessingml/2006/main">
  <w:divs>
    <w:div w:id="1855849611">
      <w:bodyDiv w:val="1"/>
      <w:marLeft w:val="0"/>
      <w:marRight w:val="0"/>
      <w:marTop w:val="0"/>
      <w:marBottom w:val="0"/>
      <w:divBdr>
        <w:top w:val="none" w:sz="0" w:space="0" w:color="auto"/>
        <w:left w:val="none" w:sz="0" w:space="0" w:color="auto"/>
        <w:bottom w:val="none" w:sz="0" w:space="0" w:color="auto"/>
        <w:right w:val="none" w:sz="0" w:space="0" w:color="auto"/>
      </w:divBdr>
      <w:divsChild>
        <w:div w:id="2139227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2930</Words>
  <Characters>14653</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7</cp:revision>
  <dcterms:created xsi:type="dcterms:W3CDTF">2009-01-11T09:24:00Z</dcterms:created>
  <dcterms:modified xsi:type="dcterms:W3CDTF">2009-01-14T15:08:00Z</dcterms:modified>
</cp:coreProperties>
</file>